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3C8" w:rsidRDefault="00AF4D6B">
      <w:r>
        <w:t>Disabilities advisory council notes 8/27/2019</w:t>
      </w:r>
    </w:p>
    <w:p w:rsidR="00AF4D6B" w:rsidRDefault="00563EAA">
      <w:r>
        <w:t xml:space="preserve">Tyler, Emily, John S, Mary Jones, Stephanie R, Amber J, Angie P, Glen L, Melissa Quigley, Jeffrey, Tamara Dalton </w:t>
      </w:r>
    </w:p>
    <w:p w:rsidR="00563EAA" w:rsidRDefault="00563EAA" w:rsidP="00563EAA">
      <w:pPr>
        <w:widowControl w:val="0"/>
        <w:numPr>
          <w:ilvl w:val="0"/>
          <w:numId w:val="1"/>
        </w:numPr>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Welcome – Amber</w:t>
      </w:r>
    </w:p>
    <w:p w:rsidR="00563EAA" w:rsidRDefault="00563EAA" w:rsidP="00563EAA">
      <w:pPr>
        <w:widowControl w:val="0"/>
        <w:numPr>
          <w:ilvl w:val="0"/>
          <w:numId w:val="1"/>
        </w:numPr>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Everyone received minutes</w:t>
      </w:r>
    </w:p>
    <w:p w:rsidR="00563EAA" w:rsidRDefault="00563EAA" w:rsidP="00563EAA">
      <w:pPr>
        <w:widowControl w:val="0"/>
        <w:numPr>
          <w:ilvl w:val="0"/>
          <w:numId w:val="1"/>
        </w:numPr>
        <w:tabs>
          <w:tab w:val="left" w:pos="6480"/>
        </w:tabs>
        <w:spacing w:before="26" w:after="0" w:line="240" w:lineRule="auto"/>
        <w:contextualSpacing/>
        <w:rPr>
          <w:rFonts w:ascii="Calibri" w:eastAsia="Calibri" w:hAnsi="Calibri" w:cs="Calibri"/>
          <w:bCs/>
          <w:sz w:val="24"/>
          <w:szCs w:val="24"/>
          <w:u w:color="000000"/>
        </w:rPr>
      </w:pPr>
      <w:r w:rsidRPr="00563EAA">
        <w:rPr>
          <w:rFonts w:ascii="Calibri" w:eastAsia="Calibri" w:hAnsi="Calibri" w:cs="Calibri"/>
          <w:bCs/>
          <w:sz w:val="24"/>
          <w:szCs w:val="24"/>
          <w:u w:color="000000"/>
        </w:rPr>
        <w:t xml:space="preserve">Settlement Update </w:t>
      </w:r>
      <w:r w:rsidRPr="00563EAA">
        <w:rPr>
          <w:rFonts w:ascii="Calibri" w:eastAsia="Calibri" w:hAnsi="Calibri" w:cs="Calibri"/>
          <w:bCs/>
          <w:sz w:val="24"/>
          <w:szCs w:val="24"/>
          <w:u w:color="000000"/>
        </w:rPr>
        <w:tab/>
        <w:t xml:space="preserve">Angie Pinna, DSPD </w:t>
      </w:r>
    </w:p>
    <w:p w:rsidR="00563EAA" w:rsidRDefault="00563EAA" w:rsidP="00563EAA">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Discussions with DLC – letter received about doing </w:t>
      </w:r>
      <w:r w:rsidR="00B81361">
        <w:rPr>
          <w:rFonts w:ascii="Calibri" w:eastAsia="Calibri" w:hAnsi="Calibri" w:cs="Calibri"/>
          <w:bCs/>
          <w:sz w:val="24"/>
          <w:szCs w:val="24"/>
          <w:u w:color="000000"/>
        </w:rPr>
        <w:t>different</w:t>
      </w:r>
      <w:r>
        <w:rPr>
          <w:rFonts w:ascii="Calibri" w:eastAsia="Calibri" w:hAnsi="Calibri" w:cs="Calibri"/>
          <w:bCs/>
          <w:sz w:val="24"/>
          <w:szCs w:val="24"/>
          <w:u w:color="000000"/>
        </w:rPr>
        <w:t xml:space="preserve"> – open </w:t>
      </w:r>
      <w:r w:rsidR="00B81361">
        <w:rPr>
          <w:rFonts w:ascii="Calibri" w:eastAsia="Calibri" w:hAnsi="Calibri" w:cs="Calibri"/>
          <w:bCs/>
          <w:sz w:val="24"/>
          <w:szCs w:val="24"/>
          <w:u w:color="000000"/>
        </w:rPr>
        <w:t>meetings</w:t>
      </w:r>
      <w:r>
        <w:rPr>
          <w:rFonts w:ascii="Calibri" w:eastAsia="Calibri" w:hAnsi="Calibri" w:cs="Calibri"/>
          <w:bCs/>
          <w:sz w:val="24"/>
          <w:szCs w:val="24"/>
          <w:u w:color="000000"/>
        </w:rPr>
        <w:t xml:space="preserve"> were held but still law suit – Funding granted July 1 </w:t>
      </w:r>
    </w:p>
    <w:p w:rsidR="00563EAA" w:rsidRDefault="00563EAA" w:rsidP="00563EAA">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Provide more education to intermediate care facilities</w:t>
      </w:r>
    </w:p>
    <w:p w:rsidR="00563EAA" w:rsidRDefault="00563EAA"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        More plausible for a person’s needs, hired 5 </w:t>
      </w:r>
      <w:proofErr w:type="spellStart"/>
      <w:r>
        <w:rPr>
          <w:rFonts w:ascii="Calibri" w:eastAsia="Calibri" w:hAnsi="Calibri" w:cs="Calibri"/>
          <w:bCs/>
          <w:sz w:val="24"/>
          <w:szCs w:val="24"/>
          <w:u w:color="000000"/>
        </w:rPr>
        <w:t>sce</w:t>
      </w:r>
      <w:proofErr w:type="spellEnd"/>
      <w:r>
        <w:rPr>
          <w:rFonts w:ascii="Calibri" w:eastAsia="Calibri" w:hAnsi="Calibri" w:cs="Calibri"/>
          <w:bCs/>
          <w:sz w:val="24"/>
          <w:szCs w:val="24"/>
          <w:u w:color="000000"/>
        </w:rPr>
        <w:t xml:space="preserve"> some temps – hiring two nurses, working with ICF to facilitate to new facility</w:t>
      </w:r>
    </w:p>
    <w:p w:rsidR="00563EAA" w:rsidRDefault="00563EAA"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Stephanie: all people wanting to come into services, huge amount is the funding covering this? Huge strain on resources</w:t>
      </w:r>
    </w:p>
    <w:p w:rsidR="00563EAA" w:rsidRDefault="00563EAA"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300 people over a 6 </w:t>
      </w:r>
      <w:r w:rsidR="00F92DF8">
        <w:rPr>
          <w:rFonts w:ascii="Calibri" w:eastAsia="Calibri" w:hAnsi="Calibri" w:cs="Calibri"/>
          <w:bCs/>
          <w:sz w:val="24"/>
          <w:szCs w:val="24"/>
          <w:u w:color="000000"/>
        </w:rPr>
        <w:t>yr.</w:t>
      </w:r>
      <w:r>
        <w:rPr>
          <w:rFonts w:ascii="Calibri" w:eastAsia="Calibri" w:hAnsi="Calibri" w:cs="Calibri"/>
          <w:bCs/>
          <w:sz w:val="24"/>
          <w:szCs w:val="24"/>
          <w:u w:color="000000"/>
        </w:rPr>
        <w:t xml:space="preserve"> period</w:t>
      </w:r>
      <w:r w:rsidR="00F92DF8">
        <w:rPr>
          <w:rFonts w:ascii="Calibri" w:eastAsia="Calibri" w:hAnsi="Calibri" w:cs="Calibri"/>
          <w:bCs/>
          <w:sz w:val="24"/>
          <w:szCs w:val="24"/>
          <w:u w:color="000000"/>
        </w:rPr>
        <w:t>, 150</w:t>
      </w:r>
      <w:r>
        <w:rPr>
          <w:rFonts w:ascii="Calibri" w:eastAsia="Calibri" w:hAnsi="Calibri" w:cs="Calibri"/>
          <w:bCs/>
          <w:sz w:val="24"/>
          <w:szCs w:val="24"/>
          <w:u w:color="000000"/>
        </w:rPr>
        <w:t xml:space="preserve"> are scheduled for this year, goal is to transition more timely, be more responsive. Money for affordable housing and </w:t>
      </w:r>
      <w:r w:rsidR="00F92DF8">
        <w:rPr>
          <w:rFonts w:ascii="Calibri" w:eastAsia="Calibri" w:hAnsi="Calibri" w:cs="Calibri"/>
          <w:bCs/>
          <w:sz w:val="24"/>
          <w:szCs w:val="24"/>
          <w:u w:color="000000"/>
        </w:rPr>
        <w:t>startup</w:t>
      </w:r>
      <w:r>
        <w:rPr>
          <w:rFonts w:ascii="Calibri" w:eastAsia="Calibri" w:hAnsi="Calibri" w:cs="Calibri"/>
          <w:bCs/>
          <w:sz w:val="24"/>
          <w:szCs w:val="24"/>
          <w:u w:color="000000"/>
        </w:rPr>
        <w:t xml:space="preserve"> cost </w:t>
      </w:r>
      <w:r w:rsidR="00F92DF8">
        <w:rPr>
          <w:rFonts w:ascii="Calibri" w:eastAsia="Calibri" w:hAnsi="Calibri" w:cs="Calibri"/>
          <w:bCs/>
          <w:sz w:val="24"/>
          <w:szCs w:val="24"/>
          <w:u w:color="000000"/>
        </w:rPr>
        <w:t>for</w:t>
      </w:r>
      <w:r>
        <w:rPr>
          <w:rFonts w:ascii="Calibri" w:eastAsia="Calibri" w:hAnsi="Calibri" w:cs="Calibri"/>
          <w:bCs/>
          <w:sz w:val="24"/>
          <w:szCs w:val="24"/>
          <w:u w:color="000000"/>
        </w:rPr>
        <w:t xml:space="preserve"> basics and rest is </w:t>
      </w:r>
      <w:r w:rsidR="000303F1">
        <w:rPr>
          <w:rFonts w:ascii="Calibri" w:eastAsia="Calibri" w:hAnsi="Calibri" w:cs="Calibri"/>
          <w:bCs/>
          <w:sz w:val="24"/>
          <w:szCs w:val="24"/>
          <w:u w:color="000000"/>
        </w:rPr>
        <w:t>around</w:t>
      </w:r>
      <w:r>
        <w:rPr>
          <w:rFonts w:ascii="Calibri" w:eastAsia="Calibri" w:hAnsi="Calibri" w:cs="Calibri"/>
          <w:bCs/>
          <w:sz w:val="24"/>
          <w:szCs w:val="24"/>
          <w:u w:color="000000"/>
        </w:rPr>
        <w:t xml:space="preserve"> services. Last </w:t>
      </w:r>
      <w:r w:rsidR="00F92DF8">
        <w:rPr>
          <w:rFonts w:ascii="Calibri" w:eastAsia="Calibri" w:hAnsi="Calibri" w:cs="Calibri"/>
          <w:bCs/>
          <w:sz w:val="24"/>
          <w:szCs w:val="24"/>
          <w:u w:color="000000"/>
        </w:rPr>
        <w:t>yr.</w:t>
      </w:r>
      <w:r>
        <w:rPr>
          <w:rFonts w:ascii="Calibri" w:eastAsia="Calibri" w:hAnsi="Calibri" w:cs="Calibri"/>
          <w:bCs/>
          <w:sz w:val="24"/>
          <w:szCs w:val="24"/>
          <w:u w:color="000000"/>
        </w:rPr>
        <w:t xml:space="preserve"> one of the individuals came out went to family but now they had the funding for necessary needs.</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Stephanie: </w:t>
      </w:r>
      <w:r w:rsidR="00F606A3">
        <w:rPr>
          <w:rFonts w:ascii="Calibri" w:eastAsia="Calibri" w:hAnsi="Calibri" w:cs="Calibri"/>
          <w:bCs/>
          <w:sz w:val="24"/>
          <w:szCs w:val="24"/>
          <w:u w:color="000000"/>
        </w:rPr>
        <w:t xml:space="preserve">of the 300 </w:t>
      </w:r>
      <w:r>
        <w:rPr>
          <w:rFonts w:ascii="Calibri" w:eastAsia="Calibri" w:hAnsi="Calibri" w:cs="Calibri"/>
          <w:bCs/>
          <w:sz w:val="24"/>
          <w:szCs w:val="24"/>
          <w:u w:color="000000"/>
        </w:rPr>
        <w:t>will there still be people left in there that want to come out?</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Previous needs assessment was on supports, impacted place on waiting list – new needs assess has been validated by the U all measures checked for non-biased</w:t>
      </w:r>
    </w:p>
    <w:p w:rsidR="00071700" w:rsidRDefault="00F92DF8"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Stephanie</w:t>
      </w:r>
      <w:r w:rsidR="00071700">
        <w:rPr>
          <w:rFonts w:ascii="Calibri" w:eastAsia="Calibri" w:hAnsi="Calibri" w:cs="Calibri"/>
          <w:bCs/>
          <w:sz w:val="24"/>
          <w:szCs w:val="24"/>
          <w:u w:color="000000"/>
        </w:rPr>
        <w:t>: how many are in ICF</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About 600 in private care facilities, USDC already </w:t>
      </w:r>
      <w:r w:rsidR="00F92DF8">
        <w:rPr>
          <w:rFonts w:ascii="Calibri" w:eastAsia="Calibri" w:hAnsi="Calibri" w:cs="Calibri"/>
          <w:bCs/>
          <w:sz w:val="24"/>
          <w:szCs w:val="24"/>
          <w:u w:color="000000"/>
        </w:rPr>
        <w:t>has</w:t>
      </w:r>
      <w:r>
        <w:rPr>
          <w:rFonts w:ascii="Calibri" w:eastAsia="Calibri" w:hAnsi="Calibri" w:cs="Calibri"/>
          <w:bCs/>
          <w:sz w:val="24"/>
          <w:szCs w:val="24"/>
          <w:u w:color="000000"/>
        </w:rPr>
        <w:t xml:space="preserve"> a plan to </w:t>
      </w:r>
      <w:r w:rsidR="000303F1">
        <w:rPr>
          <w:rFonts w:ascii="Calibri" w:eastAsia="Calibri" w:hAnsi="Calibri" w:cs="Calibri"/>
          <w:bCs/>
          <w:sz w:val="24"/>
          <w:szCs w:val="24"/>
          <w:u w:color="000000"/>
        </w:rPr>
        <w:t>transition</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Tamara – that’s a lot, but if can do it in timely manner that’s awesome. Some people may decide they don’t want to be in community than ICF or turned around. 24 </w:t>
      </w:r>
      <w:r w:rsidR="00F92DF8">
        <w:rPr>
          <w:rFonts w:ascii="Calibri" w:eastAsia="Calibri" w:hAnsi="Calibri" w:cs="Calibri"/>
          <w:bCs/>
          <w:sz w:val="24"/>
          <w:szCs w:val="24"/>
          <w:u w:color="000000"/>
        </w:rPr>
        <w:t>hr.</w:t>
      </w:r>
      <w:r>
        <w:rPr>
          <w:rFonts w:ascii="Calibri" w:eastAsia="Calibri" w:hAnsi="Calibri" w:cs="Calibri"/>
          <w:bCs/>
          <w:sz w:val="24"/>
          <w:szCs w:val="24"/>
          <w:u w:color="000000"/>
        </w:rPr>
        <w:t xml:space="preserve"> support, will there be someone to do that out, </w:t>
      </w:r>
      <w:r w:rsidR="00F92DF8">
        <w:rPr>
          <w:rFonts w:ascii="Calibri" w:eastAsia="Calibri" w:hAnsi="Calibri" w:cs="Calibri"/>
          <w:bCs/>
          <w:sz w:val="24"/>
          <w:szCs w:val="24"/>
          <w:u w:color="000000"/>
        </w:rPr>
        <w:t>are</w:t>
      </w:r>
      <w:r>
        <w:rPr>
          <w:rFonts w:ascii="Calibri" w:eastAsia="Calibri" w:hAnsi="Calibri" w:cs="Calibri"/>
          <w:bCs/>
          <w:sz w:val="24"/>
          <w:szCs w:val="24"/>
          <w:u w:color="000000"/>
        </w:rPr>
        <w:t xml:space="preserve"> they giving the person the ability to take over more tasks, some have hard time with change than they realized when agreeing to move out, </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People will not be forced to leave if they don’t want to</w:t>
      </w:r>
    </w:p>
    <w:p w:rsidR="00563EAA"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Glen – DOH has hired 2 people just to educate people on what is available so they can tell them </w:t>
      </w:r>
      <w:r w:rsidR="00F92DF8">
        <w:rPr>
          <w:rFonts w:ascii="Calibri" w:eastAsia="Calibri" w:hAnsi="Calibri" w:cs="Calibri"/>
          <w:bCs/>
          <w:sz w:val="24"/>
          <w:szCs w:val="24"/>
          <w:u w:color="000000"/>
        </w:rPr>
        <w:t>what’s</w:t>
      </w:r>
      <w:r>
        <w:rPr>
          <w:rFonts w:ascii="Calibri" w:eastAsia="Calibri" w:hAnsi="Calibri" w:cs="Calibri"/>
          <w:bCs/>
          <w:sz w:val="24"/>
          <w:szCs w:val="24"/>
          <w:u w:color="000000"/>
        </w:rPr>
        <w:t xml:space="preserve"> going to be available, some have nursing service in ICF but not all</w:t>
      </w:r>
    </w:p>
    <w:p w:rsidR="00563EAA"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There’s a variety of people who have lived different </w:t>
      </w:r>
      <w:r w:rsidR="00F92DF8">
        <w:rPr>
          <w:rFonts w:ascii="Calibri" w:eastAsia="Calibri" w:hAnsi="Calibri" w:cs="Calibri"/>
          <w:bCs/>
          <w:sz w:val="24"/>
          <w:szCs w:val="24"/>
          <w:u w:color="000000"/>
        </w:rPr>
        <w:t>lengths</w:t>
      </w:r>
      <w:r>
        <w:rPr>
          <w:rFonts w:ascii="Calibri" w:eastAsia="Calibri" w:hAnsi="Calibri" w:cs="Calibri"/>
          <w:bCs/>
          <w:sz w:val="24"/>
          <w:szCs w:val="24"/>
          <w:u w:color="000000"/>
        </w:rPr>
        <w:t xml:space="preserve"> of time and been successful</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We’ve also talked to state that have gone through transition, struggled and hired nurses after the fact, DSPD will hire them prior</w:t>
      </w:r>
    </w:p>
    <w:p w:rsidR="00071700" w:rsidRDefault="00F92DF8"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Governor, Legislature</w:t>
      </w:r>
      <w:r w:rsidR="00071700">
        <w:rPr>
          <w:rFonts w:ascii="Calibri" w:eastAsia="Calibri" w:hAnsi="Calibri" w:cs="Calibri"/>
          <w:bCs/>
          <w:sz w:val="24"/>
          <w:szCs w:val="24"/>
          <w:u w:color="000000"/>
        </w:rPr>
        <w:t>– is done</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The class certification </w:t>
      </w:r>
      <w:r w:rsidR="00F606A3">
        <w:rPr>
          <w:rFonts w:ascii="Calibri" w:eastAsia="Calibri" w:hAnsi="Calibri" w:cs="Calibri"/>
          <w:bCs/>
          <w:sz w:val="24"/>
          <w:szCs w:val="24"/>
          <w:u w:color="000000"/>
        </w:rPr>
        <w:t xml:space="preserve">the courts and will be heard </w:t>
      </w:r>
      <w:r>
        <w:rPr>
          <w:rFonts w:ascii="Calibri" w:eastAsia="Calibri" w:hAnsi="Calibri" w:cs="Calibri"/>
          <w:bCs/>
          <w:sz w:val="24"/>
          <w:szCs w:val="24"/>
          <w:u w:color="000000"/>
        </w:rPr>
        <w:t>Oct</w:t>
      </w:r>
      <w:r w:rsidR="00F606A3">
        <w:rPr>
          <w:rFonts w:ascii="Calibri" w:eastAsia="Calibri" w:hAnsi="Calibri" w:cs="Calibri"/>
          <w:bCs/>
          <w:sz w:val="24"/>
          <w:szCs w:val="24"/>
          <w:u w:color="000000"/>
        </w:rPr>
        <w:t xml:space="preserve"> 17th </w:t>
      </w:r>
    </w:p>
    <w:p w:rsidR="00071700" w:rsidRDefault="00F92DF8"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Nobody</w:t>
      </w:r>
      <w:r w:rsidR="00071700">
        <w:rPr>
          <w:rFonts w:ascii="Calibri" w:eastAsia="Calibri" w:hAnsi="Calibri" w:cs="Calibri"/>
          <w:bCs/>
          <w:sz w:val="24"/>
          <w:szCs w:val="24"/>
          <w:u w:color="000000"/>
        </w:rPr>
        <w:t xml:space="preserve"> is going to be forced to more the class helps to identify those wanting to move and </w:t>
      </w:r>
      <w:r>
        <w:rPr>
          <w:rFonts w:ascii="Calibri" w:eastAsia="Calibri" w:hAnsi="Calibri" w:cs="Calibri"/>
          <w:bCs/>
          <w:sz w:val="24"/>
          <w:szCs w:val="24"/>
          <w:u w:color="000000"/>
        </w:rPr>
        <w:t>it’s</w:t>
      </w:r>
      <w:r w:rsidR="00071700">
        <w:rPr>
          <w:rFonts w:ascii="Calibri" w:eastAsia="Calibri" w:hAnsi="Calibri" w:cs="Calibri"/>
          <w:bCs/>
          <w:sz w:val="24"/>
          <w:szCs w:val="24"/>
          <w:u w:color="000000"/>
        </w:rPr>
        <w:t xml:space="preserve"> not </w:t>
      </w:r>
      <w:r>
        <w:rPr>
          <w:rFonts w:ascii="Calibri" w:eastAsia="Calibri" w:hAnsi="Calibri" w:cs="Calibri"/>
          <w:bCs/>
          <w:sz w:val="24"/>
          <w:szCs w:val="24"/>
          <w:u w:color="000000"/>
        </w:rPr>
        <w:t>permanent</w:t>
      </w:r>
      <w:r w:rsidR="00071700">
        <w:rPr>
          <w:rFonts w:ascii="Calibri" w:eastAsia="Calibri" w:hAnsi="Calibri" w:cs="Calibri"/>
          <w:bCs/>
          <w:sz w:val="24"/>
          <w:szCs w:val="24"/>
          <w:u w:color="000000"/>
        </w:rPr>
        <w:t xml:space="preserve"> they can move back if they want</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Parent meetings being held in different areas</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Glen – we have to educate individuals wanting to go into a care facility, </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DSPD is adding a community supports broker to assist families</w:t>
      </w:r>
    </w:p>
    <w:p w:rsidR="00071700"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p>
    <w:p w:rsidR="00071700" w:rsidRPr="00563EAA" w:rsidRDefault="00071700" w:rsidP="00563EAA">
      <w:pPr>
        <w:widowControl w:val="0"/>
        <w:tabs>
          <w:tab w:val="left" w:pos="6480"/>
        </w:tabs>
        <w:spacing w:before="26" w:after="0" w:line="240" w:lineRule="auto"/>
        <w:contextualSpacing/>
        <w:rPr>
          <w:rFonts w:ascii="Calibri" w:eastAsia="Calibri" w:hAnsi="Calibri" w:cs="Calibri"/>
          <w:bCs/>
          <w:sz w:val="24"/>
          <w:szCs w:val="24"/>
          <w:u w:color="000000"/>
        </w:rPr>
      </w:pPr>
    </w:p>
    <w:p w:rsidR="00563EAA" w:rsidRPr="00563EAA" w:rsidRDefault="00563EAA" w:rsidP="00563EAA">
      <w:pPr>
        <w:widowControl w:val="0"/>
        <w:numPr>
          <w:ilvl w:val="1"/>
          <w:numId w:val="1"/>
        </w:numPr>
        <w:tabs>
          <w:tab w:val="left" w:pos="6480"/>
        </w:tabs>
        <w:spacing w:before="26" w:after="0" w:line="240" w:lineRule="auto"/>
        <w:contextualSpacing/>
        <w:rPr>
          <w:rFonts w:ascii="Calibri" w:eastAsia="Calibri" w:hAnsi="Calibri" w:cs="Calibri"/>
          <w:bCs/>
          <w:sz w:val="24"/>
          <w:szCs w:val="24"/>
          <w:u w:color="000000"/>
        </w:rPr>
      </w:pPr>
      <w:r w:rsidRPr="00563EAA">
        <w:rPr>
          <w:rFonts w:ascii="Calibri" w:eastAsia="Calibri" w:hAnsi="Calibri" w:cs="Calibri"/>
          <w:bCs/>
          <w:sz w:val="24"/>
          <w:szCs w:val="24"/>
          <w:u w:color="000000"/>
        </w:rPr>
        <w:t>Funding and transition progress</w:t>
      </w:r>
      <w:r w:rsidRPr="00563EAA">
        <w:rPr>
          <w:rFonts w:ascii="Calibri" w:eastAsia="Calibri" w:hAnsi="Calibri" w:cs="Calibri"/>
          <w:bCs/>
          <w:sz w:val="24"/>
          <w:szCs w:val="24"/>
          <w:u w:color="000000"/>
        </w:rPr>
        <w:tab/>
      </w:r>
    </w:p>
    <w:p w:rsidR="00563EAA" w:rsidRDefault="00563EAA" w:rsidP="00563EAA">
      <w:pPr>
        <w:widowControl w:val="0"/>
        <w:numPr>
          <w:ilvl w:val="0"/>
          <w:numId w:val="1"/>
        </w:numPr>
        <w:tabs>
          <w:tab w:val="left" w:pos="6480"/>
        </w:tabs>
        <w:spacing w:before="26" w:after="0" w:line="240" w:lineRule="auto"/>
        <w:contextualSpacing/>
        <w:rPr>
          <w:rFonts w:ascii="Calibri" w:eastAsia="Calibri" w:hAnsi="Calibri" w:cs="Calibri"/>
          <w:bCs/>
          <w:sz w:val="24"/>
          <w:szCs w:val="24"/>
          <w:u w:color="000000"/>
        </w:rPr>
      </w:pPr>
      <w:r w:rsidRPr="00563EAA">
        <w:rPr>
          <w:rFonts w:ascii="Calibri" w:eastAsia="Calibri" w:hAnsi="Calibri" w:cs="Calibri"/>
          <w:bCs/>
          <w:sz w:val="24"/>
          <w:szCs w:val="24"/>
          <w:u w:color="000000"/>
        </w:rPr>
        <w:lastRenderedPageBreak/>
        <w:t>Dual Diagnosis</w:t>
      </w:r>
      <w:r w:rsidRPr="00563EAA">
        <w:rPr>
          <w:rFonts w:ascii="Calibri" w:eastAsia="Calibri" w:hAnsi="Calibri" w:cs="Calibri"/>
          <w:bCs/>
          <w:sz w:val="24"/>
          <w:szCs w:val="24"/>
          <w:u w:color="000000"/>
        </w:rPr>
        <w:tab/>
        <w:t>Kelly Thomson, DSPD</w:t>
      </w:r>
    </w:p>
    <w:p w:rsidR="00E413FC" w:rsidRDefault="00E413FC"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Working with DSAMH &amp; national organization duel diagnosis to train the trainers one in June and then one in Price and St. George, 2 more of the 4 day trainings</w:t>
      </w:r>
    </w:p>
    <w:p w:rsidR="00E413FC" w:rsidRDefault="00E413FC"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Stephanie; </w:t>
      </w:r>
      <w:r w:rsidR="00F92DF8">
        <w:rPr>
          <w:rFonts w:ascii="Calibri" w:eastAsia="Calibri" w:hAnsi="Calibri" w:cs="Calibri"/>
          <w:bCs/>
          <w:sz w:val="24"/>
          <w:szCs w:val="24"/>
          <w:u w:color="000000"/>
        </w:rPr>
        <w:t>who</w:t>
      </w:r>
      <w:r>
        <w:rPr>
          <w:rFonts w:ascii="Calibri" w:eastAsia="Calibri" w:hAnsi="Calibri" w:cs="Calibri"/>
          <w:bCs/>
          <w:sz w:val="24"/>
          <w:szCs w:val="24"/>
          <w:u w:color="000000"/>
        </w:rPr>
        <w:t xml:space="preserve"> are trainer, </w:t>
      </w:r>
      <w:proofErr w:type="gramStart"/>
      <w:r>
        <w:rPr>
          <w:rFonts w:ascii="Calibri" w:eastAsia="Calibri" w:hAnsi="Calibri" w:cs="Calibri"/>
          <w:bCs/>
          <w:sz w:val="24"/>
          <w:szCs w:val="24"/>
          <w:u w:color="000000"/>
        </w:rPr>
        <w:t>What</w:t>
      </w:r>
      <w:proofErr w:type="gramEnd"/>
      <w:r>
        <w:rPr>
          <w:rFonts w:ascii="Calibri" w:eastAsia="Calibri" w:hAnsi="Calibri" w:cs="Calibri"/>
          <w:bCs/>
          <w:sz w:val="24"/>
          <w:szCs w:val="24"/>
          <w:u w:color="000000"/>
        </w:rPr>
        <w:t xml:space="preserve"> did it </w:t>
      </w:r>
      <w:r w:rsidR="00F92DF8">
        <w:rPr>
          <w:rFonts w:ascii="Calibri" w:eastAsia="Calibri" w:hAnsi="Calibri" w:cs="Calibri"/>
          <w:bCs/>
          <w:sz w:val="24"/>
          <w:szCs w:val="24"/>
          <w:u w:color="000000"/>
        </w:rPr>
        <w:t>include,</w:t>
      </w:r>
      <w:r>
        <w:rPr>
          <w:rFonts w:ascii="Calibri" w:eastAsia="Calibri" w:hAnsi="Calibri" w:cs="Calibri"/>
          <w:bCs/>
          <w:sz w:val="24"/>
          <w:szCs w:val="24"/>
          <w:u w:color="000000"/>
        </w:rPr>
        <w:t xml:space="preserve"> any local health professionals, So only providers – personally interested in this because of daughter</w:t>
      </w:r>
    </w:p>
    <w:p w:rsidR="00E413FC" w:rsidRDefault="00E413FC" w:rsidP="00E413FC">
      <w:pPr>
        <w:widowControl w:val="0"/>
        <w:tabs>
          <w:tab w:val="left" w:pos="5310"/>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professionals, provider agencies getting them ready to train, group of 22 nice mix, These will be the ones to train others in an effort to increase awareness, Julia from the UPC has also been included in this.</w:t>
      </w:r>
    </w:p>
    <w:p w:rsidR="00E413FC" w:rsidRDefault="00E413FC"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Angie: side not there’s a grant that addresses how a family can communicate with mental health providers. </w:t>
      </w:r>
      <w:r w:rsidR="00F92DF8">
        <w:rPr>
          <w:rFonts w:ascii="Calibri" w:eastAsia="Calibri" w:hAnsi="Calibri" w:cs="Calibri"/>
          <w:bCs/>
          <w:sz w:val="24"/>
          <w:szCs w:val="24"/>
          <w:u w:color="000000"/>
        </w:rPr>
        <w:t>Hopefully</w:t>
      </w:r>
      <w:r>
        <w:rPr>
          <w:rFonts w:ascii="Calibri" w:eastAsia="Calibri" w:hAnsi="Calibri" w:cs="Calibri"/>
          <w:bCs/>
          <w:sz w:val="24"/>
          <w:szCs w:val="24"/>
          <w:u w:color="000000"/>
        </w:rPr>
        <w:t xml:space="preserve"> more people will be informed as this continues expand the</w:t>
      </w:r>
    </w:p>
    <w:p w:rsidR="00E413FC" w:rsidRDefault="00E413FC"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Baby steps – need in our area – Diagnosis over shadowing – bridge language – and additional tools to help people</w:t>
      </w:r>
    </w:p>
    <w:p w:rsidR="00E413FC" w:rsidRPr="00563EAA" w:rsidRDefault="00E413FC"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p>
    <w:p w:rsidR="00563EAA" w:rsidRDefault="00563EAA" w:rsidP="00563EAA">
      <w:pPr>
        <w:widowControl w:val="0"/>
        <w:numPr>
          <w:ilvl w:val="0"/>
          <w:numId w:val="1"/>
        </w:numPr>
        <w:tabs>
          <w:tab w:val="left" w:pos="6480"/>
        </w:tabs>
        <w:spacing w:before="26" w:after="0" w:line="240" w:lineRule="auto"/>
        <w:contextualSpacing/>
        <w:rPr>
          <w:rFonts w:ascii="Calibri" w:eastAsia="Calibri" w:hAnsi="Calibri" w:cs="Calibri"/>
          <w:bCs/>
          <w:sz w:val="24"/>
          <w:szCs w:val="24"/>
          <w:u w:color="000000"/>
        </w:rPr>
      </w:pPr>
      <w:r w:rsidRPr="00563EAA">
        <w:rPr>
          <w:rFonts w:ascii="Calibri" w:eastAsia="Calibri" w:hAnsi="Calibri" w:cs="Calibri"/>
          <w:bCs/>
          <w:sz w:val="24"/>
          <w:szCs w:val="24"/>
          <w:u w:color="000000"/>
        </w:rPr>
        <w:t xml:space="preserve">Focus Groups </w:t>
      </w:r>
      <w:r w:rsidRPr="00563EAA">
        <w:rPr>
          <w:rFonts w:ascii="Calibri" w:eastAsia="Calibri" w:hAnsi="Calibri" w:cs="Calibri"/>
          <w:bCs/>
          <w:sz w:val="24"/>
          <w:szCs w:val="24"/>
          <w:u w:color="000000"/>
        </w:rPr>
        <w:tab/>
        <w:t>Tyler Black, DSPD</w:t>
      </w:r>
    </w:p>
    <w:p w:rsidR="00E413FC" w:rsidRDefault="00E413FC"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Research team – involve families more and looking at different services that could help more, great turn out and super helpful in building cases as to why we are fighting for funding. Looking for individuals with disabilities and recruiting for a focus group – </w:t>
      </w:r>
    </w:p>
    <w:p w:rsidR="00E413FC" w:rsidRDefault="00E413FC"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Tamara – why are you looking at me, </w:t>
      </w:r>
      <w:r w:rsidR="00D63995">
        <w:rPr>
          <w:rFonts w:ascii="Calibri" w:eastAsia="Calibri" w:hAnsi="Calibri" w:cs="Calibri"/>
          <w:bCs/>
          <w:sz w:val="24"/>
          <w:szCs w:val="24"/>
          <w:u w:color="000000"/>
        </w:rPr>
        <w:t xml:space="preserve">I don’t know much of </w:t>
      </w:r>
      <w:r w:rsidR="00EA1E38">
        <w:rPr>
          <w:rFonts w:ascii="Calibri" w:eastAsia="Calibri" w:hAnsi="Calibri" w:cs="Calibri"/>
          <w:bCs/>
          <w:sz w:val="24"/>
          <w:szCs w:val="24"/>
          <w:u w:color="000000"/>
        </w:rPr>
        <w:t>what’s</w:t>
      </w:r>
      <w:r w:rsidR="00D63995">
        <w:rPr>
          <w:rFonts w:ascii="Calibri" w:eastAsia="Calibri" w:hAnsi="Calibri" w:cs="Calibri"/>
          <w:bCs/>
          <w:sz w:val="24"/>
          <w:szCs w:val="24"/>
          <w:u w:color="000000"/>
        </w:rPr>
        <w:t xml:space="preserve"> going on, summer is hard because people are doing other things, it would be better when people are in school – have you looked at colleges for participants – Don’t know who is in </w:t>
      </w:r>
      <w:r w:rsidR="00EA1E38">
        <w:rPr>
          <w:rFonts w:ascii="Calibri" w:eastAsia="Calibri" w:hAnsi="Calibri" w:cs="Calibri"/>
          <w:bCs/>
          <w:sz w:val="24"/>
          <w:szCs w:val="24"/>
          <w:u w:color="000000"/>
        </w:rPr>
        <w:t>charge</w:t>
      </w:r>
      <w:r w:rsidR="00D63995">
        <w:rPr>
          <w:rFonts w:ascii="Calibri" w:eastAsia="Calibri" w:hAnsi="Calibri" w:cs="Calibri"/>
          <w:bCs/>
          <w:sz w:val="24"/>
          <w:szCs w:val="24"/>
          <w:u w:color="000000"/>
        </w:rPr>
        <w:t xml:space="preserve"> of that could call SLCC,  What about People First? </w:t>
      </w:r>
    </w:p>
    <w:p w:rsidR="00D63995" w:rsidRDefault="00D63995"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Angie: but if you have ideas we want to hear them</w:t>
      </w:r>
    </w:p>
    <w:p w:rsidR="00D63995" w:rsidRDefault="00D63995"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Amy got a group together and the only self-advocate to come was Eric Stoker, need a broader perspective</w:t>
      </w:r>
    </w:p>
    <w:p w:rsidR="00D63995" w:rsidRDefault="00D63995"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Stephanie: what is the purpose? Concerns that they will be just playing games in the basement, parents center – talk to principle of south valley school to host one in the evening – she can do flyers – Think that People first has dissolved</w:t>
      </w:r>
    </w:p>
    <w:p w:rsidR="00D63995" w:rsidRDefault="00D63995"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p>
    <w:p w:rsidR="00D63995" w:rsidRDefault="00D63995"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Different perspectives, huge impact want to get the individuals ideas</w:t>
      </w:r>
    </w:p>
    <w:p w:rsidR="00D63995" w:rsidRPr="00563EAA" w:rsidRDefault="00D63995" w:rsidP="00E413FC">
      <w:pPr>
        <w:widowControl w:val="0"/>
        <w:tabs>
          <w:tab w:val="left" w:pos="6480"/>
        </w:tabs>
        <w:spacing w:before="26" w:after="0" w:line="240" w:lineRule="auto"/>
        <w:ind w:left="860"/>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Angie: looking at person serviced practices, excited about charting the life </w:t>
      </w:r>
      <w:r w:rsidR="00F92DF8">
        <w:rPr>
          <w:rFonts w:ascii="Calibri" w:eastAsia="Calibri" w:hAnsi="Calibri" w:cs="Calibri"/>
          <w:bCs/>
          <w:sz w:val="24"/>
          <w:szCs w:val="24"/>
          <w:u w:color="000000"/>
        </w:rPr>
        <w:t>course;</w:t>
      </w:r>
      <w:r>
        <w:rPr>
          <w:rFonts w:ascii="Calibri" w:eastAsia="Calibri" w:hAnsi="Calibri" w:cs="Calibri"/>
          <w:bCs/>
          <w:sz w:val="24"/>
          <w:szCs w:val="24"/>
          <w:u w:color="000000"/>
        </w:rPr>
        <w:t xml:space="preserve"> individuals were more excited about having a voice</w:t>
      </w:r>
    </w:p>
    <w:p w:rsidR="00D63995" w:rsidRDefault="00563EAA" w:rsidP="00563EAA">
      <w:pPr>
        <w:widowControl w:val="0"/>
        <w:numPr>
          <w:ilvl w:val="1"/>
          <w:numId w:val="1"/>
        </w:numPr>
        <w:tabs>
          <w:tab w:val="left" w:pos="6480"/>
        </w:tabs>
        <w:spacing w:before="26" w:after="0" w:line="240" w:lineRule="auto"/>
        <w:contextualSpacing/>
        <w:rPr>
          <w:rFonts w:ascii="Calibri" w:eastAsia="Calibri" w:hAnsi="Calibri" w:cs="Calibri"/>
          <w:bCs/>
          <w:sz w:val="24"/>
          <w:szCs w:val="24"/>
          <w:u w:color="000000"/>
        </w:rPr>
      </w:pPr>
      <w:r w:rsidRPr="00563EAA">
        <w:rPr>
          <w:rFonts w:ascii="Calibri" w:eastAsia="Calibri" w:hAnsi="Calibri" w:cs="Calibri"/>
          <w:bCs/>
          <w:sz w:val="24"/>
          <w:szCs w:val="24"/>
          <w:u w:color="000000"/>
        </w:rPr>
        <w:t>present, future plans, and relevant findings</w:t>
      </w:r>
    </w:p>
    <w:p w:rsidR="00D63995" w:rsidRDefault="00D63995" w:rsidP="00D63995">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Glen: when Rolf does his satisfaction surveys maybe he could ask </w:t>
      </w:r>
    </w:p>
    <w:p w:rsidR="00D63995" w:rsidRDefault="00D63995" w:rsidP="00D63995">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Angie: care giver compensation report is due that’s why the time frame is giving</w:t>
      </w:r>
      <w:r w:rsidR="00326446">
        <w:rPr>
          <w:rFonts w:ascii="Calibri" w:eastAsia="Calibri" w:hAnsi="Calibri" w:cs="Calibri"/>
          <w:bCs/>
          <w:sz w:val="24"/>
          <w:szCs w:val="24"/>
          <w:u w:color="000000"/>
        </w:rPr>
        <w:t>, Thought a</w:t>
      </w:r>
      <w:r w:rsidR="00F92DF8">
        <w:rPr>
          <w:rFonts w:ascii="Calibri" w:eastAsia="Calibri" w:hAnsi="Calibri" w:cs="Calibri"/>
          <w:bCs/>
          <w:sz w:val="24"/>
          <w:szCs w:val="24"/>
          <w:u w:color="000000"/>
        </w:rPr>
        <w:t xml:space="preserve">bout a survey but sometimes is </w:t>
      </w:r>
      <w:r w:rsidR="00326446">
        <w:rPr>
          <w:rFonts w:ascii="Calibri" w:eastAsia="Calibri" w:hAnsi="Calibri" w:cs="Calibri"/>
          <w:bCs/>
          <w:sz w:val="24"/>
          <w:szCs w:val="24"/>
          <w:u w:color="000000"/>
        </w:rPr>
        <w:t>h</w:t>
      </w:r>
      <w:r w:rsidR="00F92DF8">
        <w:rPr>
          <w:rFonts w:ascii="Calibri" w:eastAsia="Calibri" w:hAnsi="Calibri" w:cs="Calibri"/>
          <w:bCs/>
          <w:sz w:val="24"/>
          <w:szCs w:val="24"/>
          <w:u w:color="000000"/>
        </w:rPr>
        <w:t>a</w:t>
      </w:r>
      <w:r w:rsidR="00326446">
        <w:rPr>
          <w:rFonts w:ascii="Calibri" w:eastAsia="Calibri" w:hAnsi="Calibri" w:cs="Calibri"/>
          <w:bCs/>
          <w:sz w:val="24"/>
          <w:szCs w:val="24"/>
          <w:u w:color="000000"/>
        </w:rPr>
        <w:t>rd to get it back</w:t>
      </w:r>
    </w:p>
    <w:p w:rsidR="00326446" w:rsidRDefault="00326446" w:rsidP="00D63995">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All about elevating the voice of people receiving services</w:t>
      </w:r>
    </w:p>
    <w:p w:rsidR="00326446" w:rsidRDefault="00326446" w:rsidP="00D63995">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 xml:space="preserve">Amber: what was the feedback on </w:t>
      </w:r>
      <w:r w:rsidR="00F92DF8">
        <w:rPr>
          <w:rFonts w:ascii="Calibri" w:eastAsia="Calibri" w:hAnsi="Calibri" w:cs="Calibri"/>
          <w:bCs/>
          <w:sz w:val="24"/>
          <w:szCs w:val="24"/>
          <w:u w:color="000000"/>
        </w:rPr>
        <w:t>caregiver?</w:t>
      </w:r>
    </w:p>
    <w:p w:rsidR="00326446" w:rsidRDefault="00326446" w:rsidP="00D63995">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Very supportive of it, SSI and having an employment history, can give added knowledge of specialties, everyone needs a break: parents / Kids, good concerns and conversations</w:t>
      </w:r>
    </w:p>
    <w:p w:rsidR="00326446" w:rsidRDefault="00326446" w:rsidP="00D63995">
      <w:pPr>
        <w:widowControl w:val="0"/>
        <w:tabs>
          <w:tab w:val="left" w:pos="6480"/>
        </w:tabs>
        <w:spacing w:before="26" w:after="0" w:line="240" w:lineRule="auto"/>
        <w:contextualSpacing/>
        <w:rPr>
          <w:rFonts w:ascii="Calibri" w:eastAsia="Calibri" w:hAnsi="Calibri" w:cs="Calibri"/>
          <w:bCs/>
          <w:sz w:val="24"/>
          <w:szCs w:val="24"/>
          <w:u w:color="000000"/>
        </w:rPr>
      </w:pPr>
      <w:r>
        <w:rPr>
          <w:rFonts w:ascii="Calibri" w:eastAsia="Calibri" w:hAnsi="Calibri" w:cs="Calibri"/>
          <w:bCs/>
          <w:sz w:val="24"/>
          <w:szCs w:val="24"/>
          <w:u w:color="000000"/>
        </w:rPr>
        <w:t>Stephanie; very few perspectives and limits the ability to access in the community, SCE make more frequent checks to make sure services</w:t>
      </w:r>
    </w:p>
    <w:p w:rsidR="00D63995" w:rsidRDefault="00D63995" w:rsidP="00D63995">
      <w:pPr>
        <w:widowControl w:val="0"/>
        <w:tabs>
          <w:tab w:val="left" w:pos="6480"/>
        </w:tabs>
        <w:spacing w:before="26" w:after="0" w:line="240" w:lineRule="auto"/>
        <w:contextualSpacing/>
        <w:rPr>
          <w:rFonts w:ascii="Calibri" w:eastAsia="Calibri" w:hAnsi="Calibri" w:cs="Calibri"/>
          <w:bCs/>
          <w:sz w:val="24"/>
          <w:szCs w:val="24"/>
          <w:u w:color="000000"/>
        </w:rPr>
      </w:pPr>
    </w:p>
    <w:p w:rsidR="00D63995" w:rsidRDefault="00D63995" w:rsidP="00D63995">
      <w:pPr>
        <w:widowControl w:val="0"/>
        <w:tabs>
          <w:tab w:val="left" w:pos="6480"/>
        </w:tabs>
        <w:spacing w:before="26" w:after="0" w:line="240" w:lineRule="auto"/>
        <w:contextualSpacing/>
        <w:rPr>
          <w:rFonts w:ascii="Calibri" w:eastAsia="Calibri" w:hAnsi="Calibri" w:cs="Calibri"/>
          <w:bCs/>
          <w:sz w:val="24"/>
          <w:szCs w:val="24"/>
          <w:u w:color="000000"/>
        </w:rPr>
      </w:pPr>
    </w:p>
    <w:p w:rsidR="00563EAA" w:rsidRPr="00563EAA" w:rsidRDefault="00563EAA" w:rsidP="00D63995">
      <w:pPr>
        <w:widowControl w:val="0"/>
        <w:tabs>
          <w:tab w:val="left" w:pos="6480"/>
        </w:tabs>
        <w:spacing w:before="26" w:after="0" w:line="240" w:lineRule="auto"/>
        <w:contextualSpacing/>
        <w:rPr>
          <w:rFonts w:ascii="Calibri" w:eastAsia="Calibri" w:hAnsi="Calibri" w:cs="Calibri"/>
          <w:bCs/>
          <w:sz w:val="24"/>
          <w:szCs w:val="24"/>
          <w:u w:color="000000"/>
        </w:rPr>
      </w:pPr>
      <w:r w:rsidRPr="00563EAA">
        <w:rPr>
          <w:rFonts w:ascii="Calibri" w:eastAsia="Calibri" w:hAnsi="Calibri" w:cs="Calibri"/>
          <w:bCs/>
          <w:sz w:val="24"/>
          <w:szCs w:val="24"/>
          <w:u w:color="000000"/>
        </w:rPr>
        <w:lastRenderedPageBreak/>
        <w:tab/>
        <w:t xml:space="preserve"> </w:t>
      </w:r>
    </w:p>
    <w:p w:rsidR="00563EAA" w:rsidRPr="00563EAA" w:rsidRDefault="00563EAA" w:rsidP="00563EAA">
      <w:pPr>
        <w:widowControl w:val="0"/>
        <w:numPr>
          <w:ilvl w:val="0"/>
          <w:numId w:val="1"/>
        </w:numPr>
        <w:tabs>
          <w:tab w:val="left" w:pos="6480"/>
        </w:tabs>
        <w:spacing w:before="26" w:after="0" w:line="240" w:lineRule="auto"/>
        <w:contextualSpacing/>
        <w:rPr>
          <w:rFonts w:ascii="Calibri" w:eastAsia="Calibri" w:hAnsi="Calibri" w:cs="Calibri"/>
          <w:bCs/>
          <w:sz w:val="24"/>
          <w:szCs w:val="24"/>
          <w:u w:color="000000"/>
        </w:rPr>
      </w:pPr>
      <w:r w:rsidRPr="00563EAA">
        <w:rPr>
          <w:rFonts w:ascii="Calibri" w:eastAsia="Calibri" w:hAnsi="Calibri" w:cs="Calibri"/>
          <w:bCs/>
          <w:sz w:val="24"/>
          <w:szCs w:val="24"/>
          <w:u w:color="000000"/>
        </w:rPr>
        <w:t>Provider fingerprinting and background screening</w:t>
      </w:r>
      <w:r w:rsidRPr="00563EAA">
        <w:rPr>
          <w:rFonts w:ascii="Calibri" w:eastAsia="Calibri" w:hAnsi="Calibri" w:cs="Calibri"/>
          <w:bCs/>
          <w:sz w:val="24"/>
          <w:szCs w:val="24"/>
          <w:u w:color="000000"/>
        </w:rPr>
        <w:tab/>
        <w:t>Jeffery Harris, DHS Office of Licensing</w:t>
      </w:r>
    </w:p>
    <w:p w:rsidR="00563EAA" w:rsidRDefault="00326446">
      <w:r>
        <w:t>Nothing specific – in process of finalizing training for providers for DACS system they should have 2 representatives – provider driven – paperwork entering and live scan locations or one onsite – agency will then conduct and inform, looking at paperless, and going online next month</w:t>
      </w:r>
    </w:p>
    <w:p w:rsidR="00326446" w:rsidRDefault="00326446"/>
    <w:p w:rsidR="00326446" w:rsidRDefault="00326446">
      <w:r>
        <w:t>Tamara – does it have to do with Acumen? Time line, will it go faster? When I hire they have to go through major paperwork</w:t>
      </w:r>
    </w:p>
    <w:p w:rsidR="00326446" w:rsidRDefault="00326446">
      <w:r>
        <w:t xml:space="preserve">Acumen, </w:t>
      </w:r>
      <w:r w:rsidR="00863FD1">
        <w:t>Leonard,</w:t>
      </w:r>
      <w:r>
        <w:t xml:space="preserve"> Morning </w:t>
      </w:r>
      <w:r w:rsidR="00F92DF8">
        <w:t>Sun not</w:t>
      </w:r>
      <w:r>
        <w:t xml:space="preserve"> in 1</w:t>
      </w:r>
      <w:r w:rsidRPr="00326446">
        <w:rPr>
          <w:vertAlign w:val="superscript"/>
        </w:rPr>
        <w:t>st</w:t>
      </w:r>
      <w:r>
        <w:t xml:space="preserve"> phase but eventually, depends on how the first phase goes,</w:t>
      </w:r>
    </w:p>
    <w:p w:rsidR="00326446" w:rsidRDefault="00326446">
      <w:r>
        <w:t>Trying to work with getting paperwork corrected here in office – back ground and finger printing, right now 2 weeks out then 14-16 days out</w:t>
      </w:r>
    </w:p>
    <w:p w:rsidR="00326446" w:rsidRDefault="00326446">
      <w:r>
        <w:t xml:space="preserve">Angie: is that complete </w:t>
      </w:r>
      <w:r w:rsidR="00F92DF8">
        <w:t>turnaround</w:t>
      </w:r>
      <w:r>
        <w:t xml:space="preserve"> or division?</w:t>
      </w:r>
    </w:p>
    <w:p w:rsidR="000B4ADD" w:rsidRDefault="00326446">
      <w:r>
        <w:t>Lost 2 technicians and then BCI was running 3 weeks behind</w:t>
      </w:r>
      <w:r w:rsidR="000B4ADD">
        <w:t xml:space="preserve">, everything was accumulated, getting entered quicker, </w:t>
      </w:r>
      <w:r w:rsidR="00F92DF8">
        <w:t>hopeful</w:t>
      </w:r>
      <w:r w:rsidR="000B4ADD">
        <w:t xml:space="preserve"> that when DACS is ready for providers it will be a day, biggest delay is the snail mail lag </w:t>
      </w:r>
    </w:p>
    <w:p w:rsidR="000B4ADD" w:rsidRDefault="000B4ADD">
      <w:r>
        <w:t>Tamara: with DACS can I hire quickly before they find another job, harder to get help, and the process starts over again.</w:t>
      </w:r>
    </w:p>
    <w:p w:rsidR="000B4ADD" w:rsidRDefault="000B4ADD">
      <w:r>
        <w:t xml:space="preserve">John: minimum </w:t>
      </w:r>
      <w:r w:rsidR="00F92DF8">
        <w:t>2 or</w:t>
      </w:r>
      <w:r>
        <w:t xml:space="preserve"> more </w:t>
      </w:r>
    </w:p>
    <w:p w:rsidR="000B4ADD" w:rsidRDefault="00F92DF8">
      <w:r>
        <w:t>Because</w:t>
      </w:r>
      <w:r w:rsidR="000B4ADD">
        <w:t xml:space="preserve"> if you have one leave then the passwords don’t leave with them</w:t>
      </w:r>
    </w:p>
    <w:p w:rsidR="000B4ADD" w:rsidRDefault="00F92DF8">
      <w:r>
        <w:t>Having</w:t>
      </w:r>
      <w:r w:rsidR="000B4ADD">
        <w:t xml:space="preserve"> an internal training – will finalize what will be presented to providers – processes </w:t>
      </w:r>
    </w:p>
    <w:p w:rsidR="000B4ADD" w:rsidRDefault="000B4ADD">
      <w:r>
        <w:t xml:space="preserve">Tamara – hope it makes </w:t>
      </w:r>
      <w:r w:rsidR="00F92DF8">
        <w:t>everyone’s</w:t>
      </w:r>
      <w:r>
        <w:t xml:space="preserve"> life easier, what if the computer to crash? Experienc</w:t>
      </w:r>
      <w:r w:rsidR="00F92DF8">
        <w:t>ed troubles when switching over systems before, Maybe</w:t>
      </w:r>
      <w:r>
        <w:t xml:space="preserve"> we can get people faster</w:t>
      </w:r>
    </w:p>
    <w:p w:rsidR="000B4ADD" w:rsidRDefault="000B4ADD">
      <w:r>
        <w:t xml:space="preserve">Yes, but here is going to be a transition phase, </w:t>
      </w:r>
      <w:r w:rsidR="00F92DF8">
        <w:t>don’t</w:t>
      </w:r>
      <w:r>
        <w:t xml:space="preserve"> anticipate it happening – would have to be down for 10 or more days to have an impact.</w:t>
      </w:r>
    </w:p>
    <w:p w:rsidR="000B4ADD" w:rsidRDefault="000B4ADD">
      <w:r>
        <w:t>Will still have some issues, once fingerprints are in the FBI then they don’t need them again</w:t>
      </w:r>
    </w:p>
    <w:p w:rsidR="000B4ADD" w:rsidRDefault="000B4ADD">
      <w:r>
        <w:t>John: how will the live scan work for providers?</w:t>
      </w:r>
    </w:p>
    <w:p w:rsidR="000B4ADD" w:rsidRDefault="000B4ADD">
      <w:r>
        <w:t>Provider enters in the information, verified all ID pay a fee, get a form and take to locations, they will scan – some will charge – haven’t figured it out exactly</w:t>
      </w:r>
    </w:p>
    <w:p w:rsidR="000B4ADD" w:rsidRDefault="000B4ADD">
      <w:r>
        <w:t xml:space="preserve">DACS communicates with everyone, and then electronically notifies </w:t>
      </w:r>
      <w:r w:rsidR="00863FD1">
        <w:t>–</w:t>
      </w:r>
      <w:r>
        <w:t xml:space="preserve"> </w:t>
      </w:r>
      <w:r w:rsidR="00863FD1">
        <w:t xml:space="preserve">Licensors can actually see the results to, and then in a year it will be brought up and division will do the searches and </w:t>
      </w:r>
    </w:p>
    <w:p w:rsidR="00863FD1" w:rsidRDefault="00863FD1">
      <w:r>
        <w:lastRenderedPageBreak/>
        <w:t>W</w:t>
      </w:r>
      <w:r w:rsidR="00F92DF8">
        <w:t>e w</w:t>
      </w:r>
      <w:r>
        <w:t>on’t have to rely on notices co</w:t>
      </w:r>
      <w:r w:rsidR="00F92DF8">
        <w:t>ming through the mail anymore,</w:t>
      </w:r>
      <w:r>
        <w:t xml:space="preserve"> </w:t>
      </w:r>
      <w:r w:rsidR="00F92DF8">
        <w:t>because</w:t>
      </w:r>
      <w:r>
        <w:t xml:space="preserve"> it will show on the DACS screen, sometimes if </w:t>
      </w:r>
      <w:r w:rsidR="00F92DF8">
        <w:t>it’s</w:t>
      </w:r>
      <w:r>
        <w:t xml:space="preserve"> not readable they try </w:t>
      </w:r>
      <w:r w:rsidR="00F92DF8">
        <w:t xml:space="preserve">to process </w:t>
      </w:r>
      <w:r>
        <w:t>twice, and then do a name base check.</w:t>
      </w:r>
    </w:p>
    <w:p w:rsidR="00863FD1" w:rsidRDefault="00863FD1">
      <w:r>
        <w:t xml:space="preserve">Melissa: went to the BCI office and were good to work with. </w:t>
      </w:r>
    </w:p>
    <w:p w:rsidR="00863FD1" w:rsidRDefault="00863FD1">
      <w:r>
        <w:t>Live scan is better than ink, once it gets going can add other providers</w:t>
      </w:r>
    </w:p>
    <w:p w:rsidR="00863FD1" w:rsidRDefault="00863FD1">
      <w:r>
        <w:t xml:space="preserve">Tamara: when is Acumen being </w:t>
      </w:r>
      <w:r w:rsidR="00F92DF8">
        <w:t>added?</w:t>
      </w:r>
    </w:p>
    <w:p w:rsidR="00863FD1" w:rsidRDefault="00863FD1">
      <w:r>
        <w:t xml:space="preserve">Hope so by January, can’t give a definite, excited to get this up and going. Know the </w:t>
      </w:r>
      <w:proofErr w:type="gramStart"/>
      <w:r>
        <w:t>providers wants</w:t>
      </w:r>
      <w:proofErr w:type="gramEnd"/>
      <w:r>
        <w:t xml:space="preserve"> to hire and get them in and going</w:t>
      </w:r>
    </w:p>
    <w:p w:rsidR="00863FD1" w:rsidRDefault="00863FD1"/>
    <w:p w:rsidR="00863FD1" w:rsidRDefault="00863FD1">
      <w:r>
        <w:t>Amber: no one from public</w:t>
      </w:r>
    </w:p>
    <w:p w:rsidR="00863FD1" w:rsidRDefault="00863FD1"/>
    <w:p w:rsidR="00863FD1" w:rsidRPr="00863FD1" w:rsidRDefault="00863FD1">
      <w:pPr>
        <w:rPr>
          <w:vertAlign w:val="superscript"/>
        </w:rPr>
      </w:pPr>
      <w:r>
        <w:t>Mary: Guy Thompson is retiring as of Sept 1</w:t>
      </w:r>
      <w:r>
        <w:rPr>
          <w:vertAlign w:val="superscript"/>
        </w:rPr>
        <w:t xml:space="preserve">st  </w:t>
      </w:r>
    </w:p>
    <w:p w:rsidR="00863FD1" w:rsidRDefault="00863FD1"/>
    <w:p w:rsidR="00863FD1" w:rsidRDefault="00863FD1">
      <w:r>
        <w:t xml:space="preserve">Does anyone have anything </w:t>
      </w:r>
      <w:bookmarkStart w:id="0" w:name="_GoBack"/>
      <w:bookmarkEnd w:id="0"/>
      <w:r w:rsidR="00F92DF8">
        <w:t>else?</w:t>
      </w:r>
    </w:p>
    <w:p w:rsidR="00863FD1" w:rsidRDefault="00863FD1"/>
    <w:p w:rsidR="00863FD1" w:rsidRDefault="00863FD1">
      <w:r>
        <w:t>Motion: Angie</w:t>
      </w:r>
    </w:p>
    <w:p w:rsidR="00863FD1" w:rsidRDefault="00863FD1">
      <w:r>
        <w:t>Tamara second adjourned 3:21</w:t>
      </w:r>
    </w:p>
    <w:p w:rsidR="00326446" w:rsidRDefault="00326446">
      <w:r>
        <w:t xml:space="preserve"> </w:t>
      </w:r>
    </w:p>
    <w:sectPr w:rsidR="00326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8215D"/>
    <w:multiLevelType w:val="hybridMultilevel"/>
    <w:tmpl w:val="DB387958"/>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6B"/>
    <w:rsid w:val="000303F1"/>
    <w:rsid w:val="00071700"/>
    <w:rsid w:val="000B4ADD"/>
    <w:rsid w:val="000E3618"/>
    <w:rsid w:val="00326446"/>
    <w:rsid w:val="00502287"/>
    <w:rsid w:val="00563EAA"/>
    <w:rsid w:val="00863FD1"/>
    <w:rsid w:val="00AF4D6B"/>
    <w:rsid w:val="00B343C8"/>
    <w:rsid w:val="00B81361"/>
    <w:rsid w:val="00D63995"/>
    <w:rsid w:val="00E413FC"/>
    <w:rsid w:val="00EA1E38"/>
    <w:rsid w:val="00F606A3"/>
    <w:rsid w:val="00F8205C"/>
    <w:rsid w:val="00F9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4</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Owen</dc:creator>
  <cp:lastModifiedBy>Anna Owen</cp:lastModifiedBy>
  <cp:revision>3</cp:revision>
  <dcterms:created xsi:type="dcterms:W3CDTF">2019-08-27T15:11:00Z</dcterms:created>
  <dcterms:modified xsi:type="dcterms:W3CDTF">2019-08-28T22:08:00Z</dcterms:modified>
</cp:coreProperties>
</file>