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575C6" w14:textId="252A55CA" w:rsidR="00A82156" w:rsidRDefault="00A82156">
      <w:pPr>
        <w:rPr>
          <w:rFonts w:ascii="Times New Roman" w:hAnsi="Times New Roman" w:cs="Times New Roman"/>
        </w:rPr>
      </w:pPr>
      <w:bookmarkStart w:id="0" w:name="_GoBack"/>
      <w:bookmarkEnd w:id="0"/>
    </w:p>
    <w:p w14:paraId="6429E0C0" w14:textId="77777777" w:rsidR="00E94CEF" w:rsidRDefault="00E94CEF">
      <w:pPr>
        <w:rPr>
          <w:rFonts w:ascii="Times New Roman" w:hAnsi="Times New Roman" w:cs="Times New Roman"/>
        </w:rPr>
      </w:pPr>
    </w:p>
    <w:p w14:paraId="6F89AC63" w14:textId="6C617A92" w:rsidR="00B503F5" w:rsidRPr="00604C6B" w:rsidRDefault="00B503F5" w:rsidP="00604C6B">
      <w:pPr>
        <w:jc w:val="center"/>
        <w:rPr>
          <w:rFonts w:asciiTheme="minorHAnsi" w:hAnsiTheme="minorHAnsi" w:cstheme="minorBidi"/>
          <w:b/>
        </w:rPr>
      </w:pPr>
      <w:r>
        <w:rPr>
          <w:b/>
        </w:rPr>
        <w:t>TOOELE CITY PLANNING COMMISSION MINUTES</w:t>
      </w:r>
    </w:p>
    <w:p w14:paraId="0FA73267" w14:textId="77777777" w:rsidR="00B503F5" w:rsidRDefault="00B503F5" w:rsidP="00B503F5"/>
    <w:p w14:paraId="1C454434" w14:textId="021746D5" w:rsidR="00B503F5" w:rsidRDefault="00B503F5" w:rsidP="00B503F5">
      <w:r>
        <w:rPr>
          <w:b/>
        </w:rPr>
        <w:t>Date</w:t>
      </w:r>
      <w:r>
        <w:t xml:space="preserve">: Wednesday, </w:t>
      </w:r>
      <w:r w:rsidR="00727DD6">
        <w:t xml:space="preserve">September </w:t>
      </w:r>
      <w:r w:rsidR="00CD2265">
        <w:t>25</w:t>
      </w:r>
      <w:r>
        <w:t>, 201</w:t>
      </w:r>
      <w:r w:rsidR="00862B6F">
        <w:t>9</w:t>
      </w:r>
    </w:p>
    <w:p w14:paraId="28564DDE" w14:textId="77777777" w:rsidR="00B503F5" w:rsidRDefault="00B503F5" w:rsidP="00B503F5">
      <w:r>
        <w:rPr>
          <w:b/>
        </w:rPr>
        <w:t>Place</w:t>
      </w:r>
      <w:r>
        <w:t>: Tooele City Hall Council Chambers</w:t>
      </w:r>
    </w:p>
    <w:p w14:paraId="11F6025C" w14:textId="77777777" w:rsidR="00B503F5" w:rsidRDefault="00B503F5" w:rsidP="00B503F5">
      <w:r>
        <w:t xml:space="preserve">            90 North Main Street, Tooele Utah</w:t>
      </w:r>
    </w:p>
    <w:p w14:paraId="25C54C8E" w14:textId="77777777" w:rsidR="00B503F5" w:rsidRDefault="00B503F5" w:rsidP="00B503F5"/>
    <w:p w14:paraId="72B808B6" w14:textId="2CC8BD1E" w:rsidR="004A1AE5" w:rsidRPr="00753B30" w:rsidRDefault="00B503F5" w:rsidP="00B503F5">
      <w:pPr>
        <w:rPr>
          <w:b/>
        </w:rPr>
      </w:pPr>
      <w:r>
        <w:rPr>
          <w:b/>
        </w:rPr>
        <w:t>Commission Members Present:</w:t>
      </w:r>
    </w:p>
    <w:p w14:paraId="79D4D1A5" w14:textId="1B2C9998" w:rsidR="0026680D" w:rsidRDefault="009B00C1" w:rsidP="00B503F5">
      <w:r>
        <w:t>Shauna Bevan</w:t>
      </w:r>
    </w:p>
    <w:p w14:paraId="4710AD86" w14:textId="6045F601" w:rsidR="009E4A74" w:rsidRDefault="0026680D" w:rsidP="00B503F5">
      <w:r>
        <w:t>Melanie Hammer</w:t>
      </w:r>
    </w:p>
    <w:p w14:paraId="76FB5F40" w14:textId="756CF1D2" w:rsidR="00CA4948" w:rsidRDefault="00CA4948" w:rsidP="00B503F5">
      <w:r>
        <w:t>Tyson Hamilton</w:t>
      </w:r>
    </w:p>
    <w:p w14:paraId="192D1C35" w14:textId="611701E8" w:rsidR="00D41228" w:rsidRDefault="00D41228" w:rsidP="00B503F5">
      <w:r>
        <w:t>Chris Sloan</w:t>
      </w:r>
    </w:p>
    <w:p w14:paraId="4AB10F6D" w14:textId="7F389751" w:rsidR="00204698" w:rsidRDefault="00204698" w:rsidP="00B503F5">
      <w:r>
        <w:t>Matt Robinson</w:t>
      </w:r>
    </w:p>
    <w:p w14:paraId="3911F2B7" w14:textId="64763088" w:rsidR="00204698" w:rsidRDefault="00204698" w:rsidP="00B503F5">
      <w:r>
        <w:t>Tony Graf</w:t>
      </w:r>
    </w:p>
    <w:p w14:paraId="2530C4F3" w14:textId="6F8608DC" w:rsidR="00204698" w:rsidRDefault="00204698" w:rsidP="00B503F5">
      <w:r>
        <w:t>Phil Montano</w:t>
      </w:r>
    </w:p>
    <w:p w14:paraId="040EDEA1" w14:textId="1383B839" w:rsidR="00CA4948" w:rsidRDefault="00CA4948" w:rsidP="00B503F5">
      <w:r>
        <w:t>Bucky Whitehouse</w:t>
      </w:r>
    </w:p>
    <w:p w14:paraId="2C1965DD" w14:textId="4C52E856" w:rsidR="00E94CEF" w:rsidRPr="00C8178E" w:rsidRDefault="00E94CEF" w:rsidP="00B503F5">
      <w:pPr>
        <w:rPr>
          <w:b/>
          <w:bCs/>
        </w:rPr>
      </w:pPr>
    </w:p>
    <w:p w14:paraId="62A3B81D" w14:textId="46BA9C67" w:rsidR="00687361" w:rsidRPr="006A2968" w:rsidRDefault="00971251" w:rsidP="00B503F5">
      <w:pPr>
        <w:rPr>
          <w:b/>
          <w:bCs/>
        </w:rPr>
      </w:pPr>
      <w:r w:rsidRPr="00C8178E">
        <w:rPr>
          <w:b/>
          <w:bCs/>
        </w:rPr>
        <w:t xml:space="preserve">Commission Members </w:t>
      </w:r>
      <w:r w:rsidR="00204698">
        <w:rPr>
          <w:b/>
          <w:bCs/>
        </w:rPr>
        <w:t>Absent</w:t>
      </w:r>
      <w:r w:rsidRPr="00C8178E">
        <w:rPr>
          <w:b/>
          <w:bCs/>
        </w:rPr>
        <w:t xml:space="preserve">:  </w:t>
      </w:r>
    </w:p>
    <w:p w14:paraId="27DA71E9" w14:textId="7167A795" w:rsidR="009E4A74" w:rsidRPr="009E4A74" w:rsidRDefault="00204698" w:rsidP="00B503F5">
      <w:r>
        <w:t>Ray Smart</w:t>
      </w:r>
    </w:p>
    <w:p w14:paraId="38E338F7" w14:textId="77777777" w:rsidR="00ED5D7E" w:rsidRDefault="00ED5D7E" w:rsidP="00B503F5"/>
    <w:p w14:paraId="25E09B56" w14:textId="3A7A6DF1" w:rsidR="00B503F5" w:rsidRPr="00ED5D7E" w:rsidRDefault="00B503F5" w:rsidP="00B503F5">
      <w:pPr>
        <w:rPr>
          <w:b/>
        </w:rPr>
      </w:pPr>
      <w:r>
        <w:rPr>
          <w:b/>
        </w:rPr>
        <w:t xml:space="preserve">City Employees </w:t>
      </w:r>
      <w:r w:rsidR="00ED5D7E">
        <w:rPr>
          <w:b/>
        </w:rPr>
        <w:t>Present</w:t>
      </w:r>
      <w:r w:rsidR="00062560">
        <w:rPr>
          <w:b/>
        </w:rPr>
        <w:t>:</w:t>
      </w:r>
    </w:p>
    <w:p w14:paraId="7D26E563" w14:textId="77777777" w:rsidR="008A5BE8" w:rsidRDefault="008A5BE8" w:rsidP="007C16EA">
      <w:r>
        <w:t>Mayor Debbie Winn</w:t>
      </w:r>
    </w:p>
    <w:p w14:paraId="240B8CD8" w14:textId="5765F2F7" w:rsidR="00A06560" w:rsidRDefault="00B503F5" w:rsidP="007C16EA">
      <w:r>
        <w:t>Andrew Aagard, City Planner</w:t>
      </w:r>
    </w:p>
    <w:p w14:paraId="7F93A453" w14:textId="28C6A354" w:rsidR="001E4D3D" w:rsidRDefault="008A5BE8" w:rsidP="007C16EA">
      <w:r>
        <w:t>Roger Baker,</w:t>
      </w:r>
      <w:r w:rsidR="00901158">
        <w:t xml:space="preserve"> City Attorney</w:t>
      </w:r>
    </w:p>
    <w:p w14:paraId="3FC3A7DD" w14:textId="3BE03C13" w:rsidR="009E4A74" w:rsidRDefault="009E4A74" w:rsidP="007C16EA">
      <w:r>
        <w:t>Jim Bolser, Community Development Director</w:t>
      </w:r>
    </w:p>
    <w:p w14:paraId="5B163653" w14:textId="73814FC1" w:rsidR="00ED5D7E" w:rsidRPr="00CA4948" w:rsidRDefault="009E4A74" w:rsidP="007C16EA">
      <w:r>
        <w:t>Paul Hansen, City Engineer</w:t>
      </w:r>
    </w:p>
    <w:p w14:paraId="7DC3A1B8" w14:textId="77777777" w:rsidR="00B503F5" w:rsidRDefault="00B503F5" w:rsidP="00B503F5"/>
    <w:p w14:paraId="02D704A9" w14:textId="0D9ED3D8" w:rsidR="0039383F" w:rsidRPr="00D64B2F" w:rsidRDefault="00B503F5" w:rsidP="00B503F5">
      <w:pPr>
        <w:rPr>
          <w:b/>
        </w:rPr>
      </w:pPr>
      <w:r>
        <w:rPr>
          <w:b/>
        </w:rPr>
        <w:t>Council Member</w:t>
      </w:r>
      <w:r w:rsidR="00272F64">
        <w:rPr>
          <w:b/>
        </w:rPr>
        <w:t>s</w:t>
      </w:r>
      <w:r w:rsidR="00C36639">
        <w:rPr>
          <w:b/>
        </w:rPr>
        <w:t xml:space="preserve"> </w:t>
      </w:r>
      <w:r w:rsidR="00DF36E4">
        <w:rPr>
          <w:b/>
        </w:rPr>
        <w:t>Present</w:t>
      </w:r>
      <w:r>
        <w:rPr>
          <w:b/>
        </w:rPr>
        <w:t>:</w:t>
      </w:r>
    </w:p>
    <w:p w14:paraId="0DDA8E89" w14:textId="47BFD1F7" w:rsidR="005F6CE6" w:rsidRDefault="007C16EA" w:rsidP="00B503F5">
      <w:r>
        <w:t xml:space="preserve">Council Member </w:t>
      </w:r>
      <w:r w:rsidR="00E941E6">
        <w:t>McCall</w:t>
      </w:r>
    </w:p>
    <w:p w14:paraId="49143144" w14:textId="77777777" w:rsidR="009E4A74" w:rsidRDefault="009E4A74" w:rsidP="00B503F5"/>
    <w:p w14:paraId="5CFB1B64" w14:textId="77777777" w:rsidR="00DE4197" w:rsidRDefault="009E4A74" w:rsidP="00B503F5">
      <w:pPr>
        <w:rPr>
          <w:b/>
          <w:bCs/>
        </w:rPr>
      </w:pPr>
      <w:r>
        <w:t xml:space="preserve"> </w:t>
      </w:r>
      <w:r w:rsidR="00DE4197">
        <w:rPr>
          <w:b/>
          <w:bCs/>
        </w:rPr>
        <w:t>Council Members Excused:</w:t>
      </w:r>
    </w:p>
    <w:p w14:paraId="70B4DD69" w14:textId="1F6ABDAB" w:rsidR="00AD1771" w:rsidRPr="0047081A" w:rsidRDefault="0026680D" w:rsidP="00B503F5">
      <w:r>
        <w:t>Council Member Gochis</w:t>
      </w:r>
    </w:p>
    <w:p w14:paraId="7A86C8C8" w14:textId="77777777" w:rsidR="00B503F5" w:rsidRDefault="00B503F5" w:rsidP="00B503F5"/>
    <w:p w14:paraId="1FD1A163" w14:textId="77777777" w:rsidR="00B503F5" w:rsidRDefault="00B503F5" w:rsidP="00B503F5">
      <w:r>
        <w:t>Minutes prepared by Kelly Odermott</w:t>
      </w:r>
    </w:p>
    <w:p w14:paraId="482908D7" w14:textId="77777777" w:rsidR="00B503F5" w:rsidRDefault="00B503F5" w:rsidP="00B503F5"/>
    <w:p w14:paraId="11731160" w14:textId="2063E0F5" w:rsidR="00753B30" w:rsidRDefault="00FB4EB7" w:rsidP="00B503F5">
      <w:r>
        <w:t xml:space="preserve">Chairman </w:t>
      </w:r>
      <w:r w:rsidR="00ED5D7E">
        <w:t>Graf</w:t>
      </w:r>
      <w:r>
        <w:t xml:space="preserve"> </w:t>
      </w:r>
      <w:r w:rsidR="00B503F5">
        <w:t>called the meeting to order at 7:00 p</w:t>
      </w:r>
      <w:r w:rsidR="00B84699">
        <w:t>m.</w:t>
      </w:r>
    </w:p>
    <w:p w14:paraId="06E622BC" w14:textId="3D633BBE" w:rsidR="009A68B2" w:rsidRDefault="009A68B2" w:rsidP="00B503F5"/>
    <w:p w14:paraId="13E8451A" w14:textId="77777777" w:rsidR="00B503F5" w:rsidRDefault="00B503F5" w:rsidP="00B503F5"/>
    <w:p w14:paraId="50AFAA4C" w14:textId="77777777" w:rsidR="00B503F5" w:rsidRDefault="00B503F5" w:rsidP="00B503F5">
      <w:pPr>
        <w:pStyle w:val="ListParagraph"/>
        <w:numPr>
          <w:ilvl w:val="0"/>
          <w:numId w:val="1"/>
        </w:numPr>
        <w:spacing w:after="0"/>
        <w:rPr>
          <w:b/>
          <w:u w:val="thick"/>
        </w:rPr>
      </w:pPr>
      <w:r>
        <w:rPr>
          <w:b/>
          <w:u w:val="thick"/>
        </w:rPr>
        <w:t>Pledge of Allegiance</w:t>
      </w:r>
    </w:p>
    <w:p w14:paraId="6AA8449F" w14:textId="0B93B4E8" w:rsidR="00B503F5" w:rsidRDefault="00B503F5" w:rsidP="00300445">
      <w:pPr>
        <w:ind w:firstLine="720"/>
      </w:pPr>
      <w:r>
        <w:t xml:space="preserve">The Pledge of Allegiance was led by </w:t>
      </w:r>
      <w:r w:rsidR="005F6CE6">
        <w:t>C</w:t>
      </w:r>
      <w:r w:rsidR="007C2EE5">
        <w:t>ommissioner</w:t>
      </w:r>
      <w:r w:rsidR="00CA4948">
        <w:t xml:space="preserve"> Hamilton</w:t>
      </w:r>
      <w:r w:rsidR="001751F6">
        <w:t>.</w:t>
      </w:r>
    </w:p>
    <w:p w14:paraId="545D7E5F" w14:textId="77777777" w:rsidR="00B503F5" w:rsidRDefault="00B503F5" w:rsidP="00B503F5">
      <w:pPr>
        <w:ind w:firstLine="720"/>
      </w:pPr>
    </w:p>
    <w:p w14:paraId="6349BC9A" w14:textId="318BA405" w:rsidR="00971251" w:rsidRPr="004F1DE1" w:rsidRDefault="00B503F5" w:rsidP="004F1DE1">
      <w:pPr>
        <w:pStyle w:val="ListParagraph"/>
        <w:numPr>
          <w:ilvl w:val="0"/>
          <w:numId w:val="1"/>
        </w:numPr>
        <w:rPr>
          <w:b/>
          <w:u w:val="thick"/>
        </w:rPr>
      </w:pPr>
      <w:r>
        <w:t xml:space="preserve"> </w:t>
      </w:r>
      <w:r>
        <w:rPr>
          <w:b/>
          <w:u w:val="thick"/>
        </w:rPr>
        <w:t>Roll Call</w:t>
      </w:r>
    </w:p>
    <w:p w14:paraId="058DDE61" w14:textId="45942EB5" w:rsidR="009B00C1" w:rsidRDefault="007C2EE5" w:rsidP="007A7A05">
      <w:pPr>
        <w:pStyle w:val="ListParagraph"/>
      </w:pPr>
      <w:r>
        <w:t>Chris Sloan</w:t>
      </w:r>
      <w:r w:rsidR="00FB4EB7">
        <w:t>, Present</w:t>
      </w:r>
    </w:p>
    <w:p w14:paraId="6B5D4A4D" w14:textId="41DF7A2F" w:rsidR="00230A74" w:rsidRDefault="00230A74" w:rsidP="007A7A05">
      <w:pPr>
        <w:pStyle w:val="ListParagraph"/>
      </w:pPr>
      <w:r>
        <w:t>Melanie Hammer, Present</w:t>
      </w:r>
    </w:p>
    <w:p w14:paraId="40F8B953" w14:textId="14DF2AE3" w:rsidR="00DA0F8C" w:rsidRDefault="009B00C1" w:rsidP="00ED5D7E">
      <w:pPr>
        <w:pStyle w:val="ListParagraph"/>
      </w:pPr>
      <w:r>
        <w:t>Shauna Bevan, Prese</w:t>
      </w:r>
      <w:r w:rsidR="004F1DE1">
        <w:t>nt</w:t>
      </w:r>
      <w:r w:rsidR="007C16EA">
        <w:t xml:space="preserve"> </w:t>
      </w:r>
    </w:p>
    <w:p w14:paraId="02DA4A09" w14:textId="7E41B0D2" w:rsidR="00ED5D7E" w:rsidRDefault="008A5BE8" w:rsidP="009E4A74">
      <w:pPr>
        <w:pStyle w:val="ListParagraph"/>
      </w:pPr>
      <w:r>
        <w:t>Tyson Hamilton</w:t>
      </w:r>
      <w:r w:rsidR="009E4A74">
        <w:t>, Present</w:t>
      </w:r>
    </w:p>
    <w:p w14:paraId="2BF02A39" w14:textId="3C8FCC9F" w:rsidR="00901158" w:rsidRDefault="00901158" w:rsidP="0006374F">
      <w:pPr>
        <w:pStyle w:val="ListParagraph"/>
      </w:pPr>
      <w:r>
        <w:t>Tony Graf, Present</w:t>
      </w:r>
    </w:p>
    <w:p w14:paraId="73A9CD45" w14:textId="221F0C6D" w:rsidR="00CA4948" w:rsidRDefault="00CA4948" w:rsidP="0006374F">
      <w:pPr>
        <w:pStyle w:val="ListParagraph"/>
      </w:pPr>
      <w:r>
        <w:t>Bucky Whitehouse, Present</w:t>
      </w:r>
    </w:p>
    <w:p w14:paraId="1C2C7DCD" w14:textId="7D4A6F7F" w:rsidR="00CA4948" w:rsidRDefault="00CA4948" w:rsidP="0006374F">
      <w:pPr>
        <w:pStyle w:val="ListParagraph"/>
      </w:pPr>
      <w:r>
        <w:t>Phil Montano, Present</w:t>
      </w:r>
    </w:p>
    <w:p w14:paraId="2BA44E14" w14:textId="0000918F" w:rsidR="00CA4948" w:rsidRDefault="00CA4948" w:rsidP="0006374F">
      <w:pPr>
        <w:pStyle w:val="ListParagraph"/>
      </w:pPr>
      <w:r>
        <w:t>Matt Robinson, Present</w:t>
      </w:r>
    </w:p>
    <w:p w14:paraId="22045E9D" w14:textId="03520BA9" w:rsidR="00984C0B" w:rsidRDefault="004F1DE1" w:rsidP="004F1DE1">
      <w:pPr>
        <w:ind w:left="720"/>
      </w:pPr>
      <w:r>
        <w:t xml:space="preserve">  </w:t>
      </w:r>
    </w:p>
    <w:p w14:paraId="414D597B" w14:textId="77E84DD5" w:rsidR="00DF36E4" w:rsidRDefault="00CD2265" w:rsidP="00B503F5">
      <w:pPr>
        <w:pStyle w:val="ListParagraph"/>
        <w:numPr>
          <w:ilvl w:val="0"/>
          <w:numId w:val="1"/>
        </w:numPr>
        <w:rPr>
          <w:b/>
          <w:u w:val="thick"/>
        </w:rPr>
      </w:pPr>
      <w:r>
        <w:rPr>
          <w:b/>
          <w:u w:val="thick"/>
        </w:rPr>
        <w:t>Public Hearing and Decision on a Conditional Use Permit for the Asylum 49 Haunted House Temporary Seasonal Use, on an approximately 4.26 acre site located at approximately 140 East 200 South in the MU-G Mixed Use zoning district.</w:t>
      </w:r>
      <w:r w:rsidR="00DF36E4">
        <w:rPr>
          <w:b/>
          <w:u w:val="thick"/>
        </w:rPr>
        <w:t xml:space="preserve"> </w:t>
      </w:r>
    </w:p>
    <w:p w14:paraId="728D286A" w14:textId="77777777" w:rsidR="00DA0F8C" w:rsidRDefault="00DA0F8C" w:rsidP="00120BF8">
      <w:pPr>
        <w:pStyle w:val="ListParagraph"/>
      </w:pPr>
    </w:p>
    <w:p w14:paraId="7323985E" w14:textId="01E03CB0" w:rsidR="00120BF8" w:rsidRDefault="00120BF8" w:rsidP="00120BF8">
      <w:pPr>
        <w:pStyle w:val="ListParagraph"/>
      </w:pPr>
      <w:r>
        <w:t>Presented b</w:t>
      </w:r>
      <w:r w:rsidR="008A5BE8">
        <w:t>y Jim Bolser</w:t>
      </w:r>
    </w:p>
    <w:p w14:paraId="2410BB18" w14:textId="11205D78" w:rsidR="0047081A" w:rsidRDefault="0047081A" w:rsidP="00120BF8">
      <w:pPr>
        <w:pStyle w:val="ListParagraph"/>
      </w:pPr>
    </w:p>
    <w:p w14:paraId="446D7D03" w14:textId="5BCA900B" w:rsidR="00984C0B" w:rsidRDefault="00324FD2" w:rsidP="00120BF8">
      <w:pPr>
        <w:pStyle w:val="ListParagraph"/>
      </w:pPr>
      <w:r>
        <w:t xml:space="preserve">Mr. </w:t>
      </w:r>
      <w:r w:rsidR="008A5BE8">
        <w:t>Bolser</w:t>
      </w:r>
      <w:r>
        <w:t xml:space="preserve"> stated </w:t>
      </w:r>
      <w:r w:rsidR="007C2EE5">
        <w:t>that</w:t>
      </w:r>
      <w:r w:rsidR="008A5BE8">
        <w:t xml:space="preserve"> </w:t>
      </w:r>
      <w:r w:rsidR="00CA4948">
        <w:t>this</w:t>
      </w:r>
      <w:r w:rsidR="008A5BE8">
        <w:t xml:space="preserve"> is a request for a </w:t>
      </w:r>
      <w:r w:rsidR="00CA4948">
        <w:t>C</w:t>
      </w:r>
      <w:r w:rsidR="008A5BE8">
        <w:t xml:space="preserve">onditional </w:t>
      </w:r>
      <w:r w:rsidR="00CA4948">
        <w:t>U</w:t>
      </w:r>
      <w:r w:rsidR="008A5BE8">
        <w:t xml:space="preserve">se </w:t>
      </w:r>
      <w:r w:rsidR="00CA4948">
        <w:t>Permit to operate a</w:t>
      </w:r>
      <w:r w:rsidR="008A5BE8">
        <w:t xml:space="preserve"> temporary seasonal use</w:t>
      </w:r>
      <w:r w:rsidR="00CA4948">
        <w:t xml:space="preserve"> as a haunted house in the old Tooele </w:t>
      </w:r>
      <w:r w:rsidR="00572C88">
        <w:t>H</w:t>
      </w:r>
      <w:r w:rsidR="00CA4948">
        <w:t xml:space="preserve">ospital.  </w:t>
      </w:r>
      <w:r w:rsidR="008A5BE8">
        <w:t xml:space="preserve">An aerial </w:t>
      </w:r>
      <w:r w:rsidR="00CA4948">
        <w:t xml:space="preserve">photograph </w:t>
      </w:r>
      <w:r w:rsidR="008A5BE8">
        <w:t xml:space="preserve">of the property was shown on the screen.   </w:t>
      </w:r>
      <w:r w:rsidR="00CA4948">
        <w:t xml:space="preserve">The hospital portion of the property will be used for the haunted house.  This location has been used </w:t>
      </w:r>
      <w:r w:rsidR="00572C88">
        <w:t>i</w:t>
      </w:r>
      <w:r w:rsidR="00CA4948">
        <w:t xml:space="preserve">n years past as a haunted house.  The reason why it is coming forward as a Conditional Use Permit, is due to an amendment to the City </w:t>
      </w:r>
      <w:r w:rsidR="00046166">
        <w:t>C</w:t>
      </w:r>
      <w:r w:rsidR="00CA4948">
        <w:t xml:space="preserve">ode that took </w:t>
      </w:r>
      <w:r w:rsidR="00572C88">
        <w:t xml:space="preserve">placed </w:t>
      </w:r>
      <w:r w:rsidR="00CA4948">
        <w:t>almost a year ago.  A number of clarifications were made in the ordi</w:t>
      </w:r>
      <w:r w:rsidR="00572C88">
        <w:t>na</w:t>
      </w:r>
      <w:r w:rsidR="00CA4948">
        <w:t>n</w:t>
      </w:r>
      <w:r w:rsidR="00572C88">
        <w:t>c</w:t>
      </w:r>
      <w:r w:rsidR="00CA4948">
        <w:t>e regarding temporary seasonal and recreational uses.  With that ordinance</w:t>
      </w:r>
      <w:r w:rsidR="00572C88">
        <w:t>,</w:t>
      </w:r>
      <w:r w:rsidR="00CA4948">
        <w:t xml:space="preserve"> haunted houses were listed as a temporary seasonal use a</w:t>
      </w:r>
      <w:r w:rsidR="00572C88">
        <w:t>n</w:t>
      </w:r>
      <w:r w:rsidR="00CA4948">
        <w:t xml:space="preserve">d needs a Conditional </w:t>
      </w:r>
      <w:r w:rsidR="00572C88">
        <w:t>Use</w:t>
      </w:r>
      <w:r w:rsidR="00CA4948">
        <w:t xml:space="preserve"> Permit.  The zoning for the property is MU-G Mixed </w:t>
      </w:r>
      <w:r w:rsidR="00572C88">
        <w:t>U</w:t>
      </w:r>
      <w:r w:rsidR="00CA4948">
        <w:t>se</w:t>
      </w:r>
      <w:r w:rsidR="00572C88">
        <w:t xml:space="preserve"> General</w:t>
      </w:r>
      <w:r w:rsidR="00CA4948">
        <w:t xml:space="preserve">.  The MU-G </w:t>
      </w:r>
      <w:r w:rsidR="00572C88">
        <w:t xml:space="preserve">Mixed Use General </w:t>
      </w:r>
      <w:r w:rsidR="00CA4948">
        <w:t xml:space="preserve">zone identifies temporary seasonal </w:t>
      </w:r>
      <w:r w:rsidR="00CA4948">
        <w:lastRenderedPageBreak/>
        <w:t xml:space="preserve">uses as </w:t>
      </w:r>
      <w:r w:rsidR="00572C88">
        <w:t>c</w:t>
      </w:r>
      <w:r w:rsidR="00CA4948">
        <w:t xml:space="preserve">onditional </w:t>
      </w:r>
      <w:r w:rsidR="00572C88">
        <w:t>u</w:t>
      </w:r>
      <w:r w:rsidR="00CA4948">
        <w:t>se</w:t>
      </w:r>
      <w:r w:rsidR="00046166">
        <w:t>s</w:t>
      </w:r>
      <w:r w:rsidR="00CA4948">
        <w:t xml:space="preserve">.  </w:t>
      </w:r>
      <w:r w:rsidR="006E02A5">
        <w:t>With the application there are several pr</w:t>
      </w:r>
      <w:r w:rsidR="00572C88">
        <w:t>o</w:t>
      </w:r>
      <w:r w:rsidR="006E02A5">
        <w:t>posed conditions for consideration, one being the 45</w:t>
      </w:r>
      <w:r w:rsidR="00572C88">
        <w:t>-</w:t>
      </w:r>
      <w:r w:rsidR="006E02A5">
        <w:t xml:space="preserve">day window called for in the City </w:t>
      </w:r>
      <w:r w:rsidR="00046166">
        <w:t>C</w:t>
      </w:r>
      <w:r w:rsidR="006E02A5">
        <w:t>ode for operation of a haunted house and others regarding noise an</w:t>
      </w:r>
      <w:r w:rsidR="00572C88">
        <w:t>d</w:t>
      </w:r>
      <w:r w:rsidR="006E02A5">
        <w:t xml:space="preserve"> hours of operation.  This operation will operate 45 days per year and would not need to seek an addi</w:t>
      </w:r>
      <w:r w:rsidR="00572C88">
        <w:t>ti</w:t>
      </w:r>
      <w:r w:rsidR="006E02A5">
        <w:t>o</w:t>
      </w:r>
      <w:r w:rsidR="00572C88">
        <w:t>n</w:t>
      </w:r>
      <w:r w:rsidR="006E02A5">
        <w:t>al Conditional Use Permit in fu</w:t>
      </w:r>
      <w:r w:rsidR="00046166">
        <w:t>tur</w:t>
      </w:r>
      <w:r w:rsidR="006E02A5">
        <w:t xml:space="preserve">e years, so long as they operate every year without skipping.  </w:t>
      </w:r>
      <w:r w:rsidR="00046166">
        <w:t>They would only need to address business licensure each year.</w:t>
      </w:r>
    </w:p>
    <w:p w14:paraId="6E6CA018" w14:textId="5846AA29" w:rsidR="00C8178E" w:rsidRDefault="00C8178E" w:rsidP="00120BF8">
      <w:pPr>
        <w:pStyle w:val="ListParagraph"/>
      </w:pPr>
    </w:p>
    <w:p w14:paraId="40B06629" w14:textId="238F1952" w:rsidR="00324FD2" w:rsidRDefault="00C8178E" w:rsidP="00DB1722">
      <w:pPr>
        <w:pStyle w:val="ListParagraph"/>
      </w:pPr>
      <w:r>
        <w:t xml:space="preserve">Chairman </w:t>
      </w:r>
      <w:r w:rsidR="00474141">
        <w:t>Graf</w:t>
      </w:r>
      <w:r>
        <w:t xml:space="preserve"> asked if there were any comments or questions from the </w:t>
      </w:r>
      <w:r w:rsidR="00AC3AE0">
        <w:t>Commission</w:t>
      </w:r>
      <w:r w:rsidR="00A17845">
        <w:t>, there were none</w:t>
      </w:r>
      <w:r>
        <w:t xml:space="preserve">.  </w:t>
      </w:r>
    </w:p>
    <w:p w14:paraId="43CB2872" w14:textId="77777777" w:rsidR="006E02A5" w:rsidRDefault="006E02A5" w:rsidP="00DB1722">
      <w:pPr>
        <w:pStyle w:val="ListParagraph"/>
      </w:pPr>
    </w:p>
    <w:p w14:paraId="20C7A165" w14:textId="3662E7A4" w:rsidR="008A5BE8" w:rsidRDefault="00CD2265" w:rsidP="008A5BE8">
      <w:pPr>
        <w:pStyle w:val="ListParagraph"/>
      </w:pPr>
      <w:r>
        <w:t>Chairman Graf opened the public hearing</w:t>
      </w:r>
      <w:r w:rsidR="008A5BE8">
        <w:t xml:space="preserve">, there were no comments.  Chairman Graf closed the public hearing.  </w:t>
      </w:r>
    </w:p>
    <w:p w14:paraId="3B4F3758" w14:textId="70DB65B4" w:rsidR="001D2C44" w:rsidRPr="00F252F0" w:rsidRDefault="001D2C44" w:rsidP="00F252F0">
      <w:pPr>
        <w:rPr>
          <w:b/>
        </w:rPr>
      </w:pPr>
    </w:p>
    <w:p w14:paraId="277A3CCA" w14:textId="3B2B4943" w:rsidR="00F252F0" w:rsidRPr="00541C4E" w:rsidRDefault="001D2C44" w:rsidP="00541C4E">
      <w:pPr>
        <w:pStyle w:val="ListParagraph"/>
        <w:rPr>
          <w:b/>
        </w:rPr>
      </w:pPr>
      <w:r>
        <w:rPr>
          <w:b/>
        </w:rPr>
        <w:t xml:space="preserve">Commissioner </w:t>
      </w:r>
      <w:r w:rsidR="006741C3">
        <w:rPr>
          <w:b/>
        </w:rPr>
        <w:t xml:space="preserve">Sloan </w:t>
      </w:r>
      <w:r>
        <w:rPr>
          <w:b/>
        </w:rPr>
        <w:t xml:space="preserve">motioned to </w:t>
      </w:r>
      <w:r w:rsidR="00A94067">
        <w:rPr>
          <w:b/>
        </w:rPr>
        <w:t>approve the Conditional Use Permit Request by Stardust Kingston, representing Asylum 49 for the operation of a haunted house in the existing former Tooele Hospital building, application number P19-698, based on the findings and subject to the conditions listed in</w:t>
      </w:r>
      <w:r w:rsidR="008A5BE8">
        <w:rPr>
          <w:b/>
        </w:rPr>
        <w:t xml:space="preserve"> the </w:t>
      </w:r>
      <w:r w:rsidR="00A94067">
        <w:rPr>
          <w:b/>
        </w:rPr>
        <w:t>Staff Report dated September 19, 2019</w:t>
      </w:r>
      <w:r w:rsidR="00DB1722">
        <w:rPr>
          <w:b/>
        </w:rPr>
        <w:t xml:space="preserve">. </w:t>
      </w:r>
      <w:r w:rsidR="008A5BE8">
        <w:rPr>
          <w:b/>
        </w:rPr>
        <w:t xml:space="preserve">  Find that this satisfies all findings mentioned in the Staff Report.</w:t>
      </w:r>
      <w:r w:rsidR="00DB1722">
        <w:rPr>
          <w:b/>
        </w:rPr>
        <w:t xml:space="preserve"> </w:t>
      </w:r>
      <w:r w:rsidRPr="00300445">
        <w:rPr>
          <w:b/>
        </w:rPr>
        <w:t xml:space="preserve">  </w:t>
      </w:r>
      <w:r w:rsidR="00B321E6">
        <w:t xml:space="preserve">Commissioner </w:t>
      </w:r>
      <w:r w:rsidR="006E02A5">
        <w:t>Hamilton</w:t>
      </w:r>
      <w:r w:rsidR="00B321E6">
        <w:t xml:space="preserve"> seconded the motion.  The </w:t>
      </w:r>
      <w:r w:rsidR="00B321E6" w:rsidRPr="00893EB9">
        <w:t xml:space="preserve">vote as follows: Commissioner </w:t>
      </w:r>
      <w:r w:rsidR="00E57512">
        <w:t>Hammer</w:t>
      </w:r>
      <w:r w:rsidR="00B321E6" w:rsidRPr="00893EB9">
        <w:t xml:space="preserve">, “Aye,” </w:t>
      </w:r>
      <w:r w:rsidR="006E02A5">
        <w:t xml:space="preserve">Commissioner Hamilton, “Aye,” Commissioner, Robinson, “Aye,” Commissioner Montano, “Aye,” </w:t>
      </w:r>
      <w:r w:rsidR="00B321E6" w:rsidRPr="00893EB9">
        <w:t>Commissioner Bevan, “</w:t>
      </w:r>
      <w:r w:rsidR="00B85162">
        <w:t>Aye</w:t>
      </w:r>
      <w:r w:rsidR="00B321E6" w:rsidRPr="00893EB9">
        <w:t xml:space="preserve">,” Commissioner </w:t>
      </w:r>
      <w:r w:rsidR="00DB1722">
        <w:t>Sloan</w:t>
      </w:r>
      <w:r w:rsidR="00B321E6" w:rsidRPr="00893EB9">
        <w:t>, “</w:t>
      </w:r>
      <w:r w:rsidR="00B85162">
        <w:t>Aye</w:t>
      </w:r>
      <w:r w:rsidR="00B321E6" w:rsidRPr="00893EB9">
        <w:t>,”</w:t>
      </w:r>
      <w:r w:rsidR="00230A74">
        <w:t xml:space="preserve"> </w:t>
      </w:r>
      <w:r w:rsidR="00B321E6" w:rsidRPr="00893EB9">
        <w:t xml:space="preserve">Chairman </w:t>
      </w:r>
      <w:r w:rsidR="00E57512">
        <w:t>Graf</w:t>
      </w:r>
      <w:r w:rsidR="00B321E6" w:rsidRPr="00893EB9">
        <w:t>, “</w:t>
      </w:r>
      <w:r w:rsidR="00B85162">
        <w:t>Aye</w:t>
      </w:r>
      <w:r w:rsidR="00B321E6" w:rsidRPr="00893EB9">
        <w:t xml:space="preserve">.”  The motion </w:t>
      </w:r>
      <w:r w:rsidR="00F252F0">
        <w:t>passes.</w:t>
      </w:r>
    </w:p>
    <w:p w14:paraId="27D45F5E" w14:textId="77777777" w:rsidR="00F252F0" w:rsidRDefault="00F252F0" w:rsidP="00120BF8">
      <w:pPr>
        <w:pStyle w:val="ListParagraph"/>
      </w:pPr>
    </w:p>
    <w:p w14:paraId="484F4889" w14:textId="3E23002D" w:rsidR="00DF36E4" w:rsidRDefault="006741C3" w:rsidP="00B503F5">
      <w:pPr>
        <w:pStyle w:val="ListParagraph"/>
        <w:numPr>
          <w:ilvl w:val="0"/>
          <w:numId w:val="1"/>
        </w:numPr>
        <w:rPr>
          <w:b/>
          <w:u w:val="thick"/>
        </w:rPr>
      </w:pPr>
      <w:r>
        <w:rPr>
          <w:b/>
          <w:u w:val="thick"/>
        </w:rPr>
        <w:t>Recommendation</w:t>
      </w:r>
      <w:r w:rsidR="00727DD6">
        <w:rPr>
          <w:b/>
          <w:u w:val="thick"/>
        </w:rPr>
        <w:t xml:space="preserve"> on </w:t>
      </w:r>
      <w:r w:rsidR="00CD2265">
        <w:rPr>
          <w:b/>
          <w:u w:val="thick"/>
        </w:rPr>
        <w:t>Buffalo Pass Final Plat Subdivision by Land Development, LLC located at 150 West 600 North, 6 lots, 1.1 acres in the R1-7 Residential zoning district</w:t>
      </w:r>
      <w:r w:rsidR="00482779">
        <w:rPr>
          <w:b/>
          <w:u w:val="thick"/>
        </w:rPr>
        <w:t>.</w:t>
      </w:r>
    </w:p>
    <w:p w14:paraId="39B1C65A" w14:textId="77777777" w:rsidR="00DA0F8C" w:rsidRDefault="00DA0F8C" w:rsidP="00120BF8">
      <w:pPr>
        <w:pStyle w:val="ListParagraph"/>
      </w:pPr>
    </w:p>
    <w:p w14:paraId="6ACD16E7" w14:textId="77FE4227" w:rsidR="00120BF8" w:rsidRDefault="00120BF8" w:rsidP="00120BF8">
      <w:pPr>
        <w:pStyle w:val="ListParagraph"/>
      </w:pPr>
      <w:r>
        <w:t>Presented by Andrew Aagard</w:t>
      </w:r>
    </w:p>
    <w:p w14:paraId="703CC242" w14:textId="65F553FD" w:rsidR="00B85162" w:rsidRDefault="00B85162" w:rsidP="00120BF8">
      <w:pPr>
        <w:pStyle w:val="ListParagraph"/>
      </w:pPr>
    </w:p>
    <w:p w14:paraId="12FCD322" w14:textId="0012C8FE" w:rsidR="004A7903" w:rsidRDefault="00B85162" w:rsidP="00572C88">
      <w:pPr>
        <w:pStyle w:val="ListParagraph"/>
      </w:pPr>
      <w:r>
        <w:lastRenderedPageBreak/>
        <w:t>Mr.</w:t>
      </w:r>
      <w:r w:rsidR="00482779">
        <w:t xml:space="preserve"> </w:t>
      </w:r>
      <w:r w:rsidR="00324FD2">
        <w:t xml:space="preserve">Aagard </w:t>
      </w:r>
      <w:r w:rsidR="00B84699">
        <w:t xml:space="preserve">stated </w:t>
      </w:r>
      <w:r w:rsidR="008A5BE8">
        <w:t>that this is an application for a final plat subdivision.  An aerial</w:t>
      </w:r>
      <w:r w:rsidR="006E02A5">
        <w:t xml:space="preserve"> photograph of the property</w:t>
      </w:r>
      <w:r w:rsidR="008A5BE8">
        <w:t xml:space="preserve"> was shown on the screen.</w:t>
      </w:r>
      <w:r w:rsidR="006E02A5">
        <w:t xml:space="preserve"> The par</w:t>
      </w:r>
      <w:r w:rsidR="00572C88">
        <w:t>ce</w:t>
      </w:r>
      <w:r w:rsidR="006E02A5">
        <w:t xml:space="preserve">l is currently vacant land consisting of about 1.1 acres. </w:t>
      </w:r>
      <w:r w:rsidR="008A5BE8">
        <w:t xml:space="preserve"> The property is zoned R1-7 </w:t>
      </w:r>
      <w:r w:rsidR="00572C88">
        <w:t xml:space="preserve">Residential </w:t>
      </w:r>
      <w:r w:rsidR="008A5BE8">
        <w:t>as are properties to the east</w:t>
      </w:r>
      <w:r w:rsidR="006E02A5">
        <w:t xml:space="preserve">, west, and south.  To the north is some MR-8 Multifamily </w:t>
      </w:r>
      <w:r w:rsidR="00572C88">
        <w:t>R</w:t>
      </w:r>
      <w:r w:rsidR="006E02A5">
        <w:t xml:space="preserve">esidential property that is utilized as single family </w:t>
      </w:r>
      <w:r w:rsidR="00572C88">
        <w:t>residential</w:t>
      </w:r>
      <w:r w:rsidR="006E02A5">
        <w:t xml:space="preserve">.  The application proposes to split the parcel into six single-family </w:t>
      </w:r>
      <w:r w:rsidR="00572C88">
        <w:t>residential</w:t>
      </w:r>
      <w:r w:rsidR="006E02A5">
        <w:t xml:space="preserve"> lots.  Each lot has been reviewed and meets or </w:t>
      </w:r>
      <w:r w:rsidR="00572C88">
        <w:t>exceeds</w:t>
      </w:r>
      <w:r w:rsidR="006E02A5">
        <w:t xml:space="preserve"> the minimum standards for lot width, size, or frontages.  There will be some frontage improvements installed with </w:t>
      </w:r>
      <w:r w:rsidR="00572C88">
        <w:t>development of the property</w:t>
      </w:r>
      <w:r w:rsidR="006E02A5">
        <w:t>.  The applicant will be required to install curb</w:t>
      </w:r>
      <w:r w:rsidR="00572C88">
        <w:t>,</w:t>
      </w:r>
      <w:r w:rsidR="006E02A5">
        <w:t xml:space="preserve"> gutter, and sidewalk as well as 30 feet of asphalt.  </w:t>
      </w:r>
      <w:r w:rsidR="00572C88">
        <w:t>The p</w:t>
      </w:r>
      <w:r w:rsidR="006E02A5">
        <w:t xml:space="preserve">reliminary plan was approved on </w:t>
      </w:r>
      <w:proofErr w:type="spellStart"/>
      <w:proofErr w:type="gramStart"/>
      <w:r w:rsidR="006E02A5">
        <w:t>may</w:t>
      </w:r>
      <w:proofErr w:type="spellEnd"/>
      <w:proofErr w:type="gramEnd"/>
      <w:r w:rsidR="006E02A5">
        <w:t xml:space="preserve"> 22, 2019. T</w:t>
      </w:r>
      <w:r w:rsidR="00572C88">
        <w:t>he</w:t>
      </w:r>
      <w:r w:rsidR="006E02A5">
        <w:t>re were no conditions forwarded at that time.  S</w:t>
      </w:r>
      <w:r w:rsidR="00572C88">
        <w:t>ta</w:t>
      </w:r>
      <w:r w:rsidR="006E02A5">
        <w:t xml:space="preserve">ff is </w:t>
      </w:r>
      <w:r w:rsidR="00572C88">
        <w:t>recommending</w:t>
      </w:r>
      <w:r w:rsidR="006E02A5">
        <w:t xml:space="preserve"> approval with the basic conditions listed in the Staff </w:t>
      </w:r>
      <w:r w:rsidR="00572C88">
        <w:t>R</w:t>
      </w:r>
      <w:r w:rsidR="006E02A5">
        <w:t xml:space="preserve">eport.  </w:t>
      </w:r>
      <w:r w:rsidR="008A5BE8">
        <w:t xml:space="preserve">  </w:t>
      </w:r>
    </w:p>
    <w:p w14:paraId="59F129DA" w14:textId="77777777" w:rsidR="00572C88" w:rsidRDefault="00572C88" w:rsidP="00572C88">
      <w:pPr>
        <w:pStyle w:val="ListParagraph"/>
      </w:pPr>
    </w:p>
    <w:p w14:paraId="783B8E4A" w14:textId="772FB0F1" w:rsidR="00604C6B" w:rsidRDefault="008521AF" w:rsidP="006E02A5">
      <w:pPr>
        <w:pStyle w:val="ListParagraph"/>
      </w:pPr>
      <w:r>
        <w:t xml:space="preserve">Chairman </w:t>
      </w:r>
      <w:r w:rsidR="004A7903">
        <w:t xml:space="preserve">Graf </w:t>
      </w:r>
      <w:r>
        <w:t xml:space="preserve">asked if there were any further comments or questions, there were none.  </w:t>
      </w:r>
    </w:p>
    <w:p w14:paraId="1FE37851" w14:textId="77777777" w:rsidR="001F333D" w:rsidRDefault="001F333D" w:rsidP="00082A4C">
      <w:pPr>
        <w:pStyle w:val="ListParagraph"/>
      </w:pPr>
    </w:p>
    <w:p w14:paraId="0B739554" w14:textId="33899EDD" w:rsidR="00082A4C" w:rsidRPr="001F333D" w:rsidRDefault="0026680D" w:rsidP="001F333D">
      <w:pPr>
        <w:pStyle w:val="ListParagraph"/>
        <w:rPr>
          <w:b/>
        </w:rPr>
      </w:pPr>
      <w:r>
        <w:rPr>
          <w:b/>
        </w:rPr>
        <w:t xml:space="preserve">Commissioner </w:t>
      </w:r>
      <w:r w:rsidR="008A5BE8">
        <w:rPr>
          <w:b/>
        </w:rPr>
        <w:t>Robinson</w:t>
      </w:r>
      <w:r w:rsidR="00DB037B">
        <w:rPr>
          <w:b/>
        </w:rPr>
        <w:t xml:space="preserve"> </w:t>
      </w:r>
      <w:r>
        <w:rPr>
          <w:b/>
        </w:rPr>
        <w:t>motioned to forward a positive recommendation to the City Council for the</w:t>
      </w:r>
      <w:r w:rsidR="003D1D7D">
        <w:rPr>
          <w:b/>
        </w:rPr>
        <w:t xml:space="preserve"> </w:t>
      </w:r>
      <w:r w:rsidR="00A94067">
        <w:rPr>
          <w:b/>
        </w:rPr>
        <w:t>Buffalo Pass Final Plat Subdivision Request by Adam Nash, representing Land Development LLC for the purpose of creating 6 new single-family residential lots, application number P19-384, based on the findings and subject to the conditions listed in the Staff Report dated September 18, 2019</w:t>
      </w:r>
      <w:r w:rsidR="006D3CD1" w:rsidRPr="003D1D7D">
        <w:rPr>
          <w:b/>
        </w:rPr>
        <w:t xml:space="preserve">.  </w:t>
      </w:r>
      <w:r>
        <w:t xml:space="preserve">Commissioner </w:t>
      </w:r>
      <w:r w:rsidR="006E02A5">
        <w:t>Bevan</w:t>
      </w:r>
      <w:r>
        <w:t xml:space="preserve"> seconded the motion.  The </w:t>
      </w:r>
      <w:r w:rsidRPr="00893EB9">
        <w:t xml:space="preserve">vote as follows: Commissioner </w:t>
      </w:r>
      <w:r w:rsidR="008F053B">
        <w:t>Hammer</w:t>
      </w:r>
      <w:r w:rsidRPr="00893EB9">
        <w:t>, “Aye,”</w:t>
      </w:r>
      <w:r w:rsidR="00572C88">
        <w:t xml:space="preserve"> Commissioner, “Hamilton,”</w:t>
      </w:r>
      <w:r w:rsidRPr="00893EB9">
        <w:t xml:space="preserve"> Commissioner Bevan, “Aye,” Commissioner </w:t>
      </w:r>
      <w:r w:rsidR="004A7613">
        <w:t>Sloan</w:t>
      </w:r>
      <w:r w:rsidRPr="00893EB9">
        <w:t xml:space="preserve">, “Aye,” </w:t>
      </w:r>
      <w:r w:rsidR="00230A74">
        <w:t xml:space="preserve">Commissioner </w:t>
      </w:r>
      <w:r w:rsidR="00572C88">
        <w:t>Robinson</w:t>
      </w:r>
      <w:r w:rsidR="00230A74">
        <w:t>, “Aye</w:t>
      </w:r>
      <w:r w:rsidR="001F333D">
        <w:t>,”</w:t>
      </w:r>
      <w:r w:rsidR="00572C88">
        <w:t xml:space="preserve"> Commissioner Montano, “Aye,”</w:t>
      </w:r>
      <w:r w:rsidR="001F333D">
        <w:t xml:space="preserve"> Chairman</w:t>
      </w:r>
      <w:r w:rsidRPr="00893EB9">
        <w:t xml:space="preserve"> </w:t>
      </w:r>
      <w:r w:rsidR="008F053B">
        <w:t>Graf</w:t>
      </w:r>
      <w:r w:rsidRPr="00893EB9">
        <w:t>, “Aye.”  The motion passes.</w:t>
      </w:r>
      <w:r>
        <w:t xml:space="preserve"> </w:t>
      </w:r>
      <w:r w:rsidR="00082A4C">
        <w:t xml:space="preserve">  </w:t>
      </w:r>
    </w:p>
    <w:p w14:paraId="2DFF8CC4" w14:textId="3FC8090E" w:rsidR="00F36D24" w:rsidRDefault="00F36D24" w:rsidP="00120BF8">
      <w:pPr>
        <w:pStyle w:val="ListParagraph"/>
      </w:pPr>
    </w:p>
    <w:p w14:paraId="5908A5ED" w14:textId="02098FA1" w:rsidR="00727DD6" w:rsidRDefault="00CD2265" w:rsidP="00ED7348">
      <w:pPr>
        <w:pStyle w:val="ListParagraph"/>
        <w:numPr>
          <w:ilvl w:val="0"/>
          <w:numId w:val="1"/>
        </w:numPr>
        <w:rPr>
          <w:b/>
          <w:u w:val="thick"/>
        </w:rPr>
      </w:pPr>
      <w:r>
        <w:rPr>
          <w:b/>
          <w:u w:val="thick"/>
        </w:rPr>
        <w:t xml:space="preserve">Recommendation on Buffalo Pass Final Plat Subdivision by Land Development, LLC, located at 204 West 600 </w:t>
      </w:r>
      <w:r>
        <w:rPr>
          <w:b/>
          <w:u w:val="thick"/>
        </w:rPr>
        <w:lastRenderedPageBreak/>
        <w:t>North, 6 lots, 1 acre in the R1-7 Residential zoning district</w:t>
      </w:r>
      <w:r w:rsidR="00727DD6">
        <w:rPr>
          <w:b/>
          <w:u w:val="thick"/>
        </w:rPr>
        <w:t xml:space="preserve">.  </w:t>
      </w:r>
    </w:p>
    <w:p w14:paraId="6137A1B9" w14:textId="7D10879A" w:rsidR="00727DD6" w:rsidRDefault="00727DD6" w:rsidP="00727DD6">
      <w:pPr>
        <w:pStyle w:val="ListParagraph"/>
        <w:rPr>
          <w:b/>
          <w:u w:val="thick"/>
        </w:rPr>
      </w:pPr>
    </w:p>
    <w:p w14:paraId="06815049" w14:textId="76FE7B9F" w:rsidR="004A7613" w:rsidRDefault="003D1D7D" w:rsidP="00CD2265">
      <w:pPr>
        <w:ind w:left="720"/>
        <w:rPr>
          <w:bCs/>
        </w:rPr>
      </w:pPr>
      <w:r>
        <w:rPr>
          <w:bCs/>
        </w:rPr>
        <w:t xml:space="preserve">Mr. </w:t>
      </w:r>
      <w:r w:rsidR="008A5BE8">
        <w:rPr>
          <w:bCs/>
        </w:rPr>
        <w:t>Aagard stated that this application is almost a mirro</w:t>
      </w:r>
      <w:r w:rsidR="00572C88">
        <w:rPr>
          <w:bCs/>
        </w:rPr>
        <w:t>r</w:t>
      </w:r>
      <w:r w:rsidR="008A5BE8">
        <w:rPr>
          <w:bCs/>
        </w:rPr>
        <w:t xml:space="preserve"> </w:t>
      </w:r>
      <w:r w:rsidR="00572C88">
        <w:rPr>
          <w:bCs/>
        </w:rPr>
        <w:t>of</w:t>
      </w:r>
      <w:r w:rsidR="008A5BE8">
        <w:rPr>
          <w:bCs/>
        </w:rPr>
        <w:t xml:space="preserve"> the previous application. </w:t>
      </w:r>
      <w:r w:rsidR="006E02A5">
        <w:rPr>
          <w:bCs/>
        </w:rPr>
        <w:t xml:space="preserve"> It is located about a half mile to the west </w:t>
      </w:r>
      <w:r w:rsidR="00572C88">
        <w:rPr>
          <w:bCs/>
        </w:rPr>
        <w:t>and</w:t>
      </w:r>
      <w:r w:rsidR="006E02A5">
        <w:rPr>
          <w:bCs/>
        </w:rPr>
        <w:t xml:space="preserve"> is adjacent to 200 West, which currently is a nar</w:t>
      </w:r>
      <w:r w:rsidR="00572C88">
        <w:rPr>
          <w:bCs/>
        </w:rPr>
        <w:t>r</w:t>
      </w:r>
      <w:r w:rsidR="006E02A5">
        <w:rPr>
          <w:bCs/>
        </w:rPr>
        <w:t>ow right-of-way.  The property is zoned R1-7</w:t>
      </w:r>
      <w:r w:rsidR="00572C88">
        <w:rPr>
          <w:bCs/>
        </w:rPr>
        <w:t xml:space="preserve"> Residential</w:t>
      </w:r>
      <w:r w:rsidR="006E02A5">
        <w:rPr>
          <w:bCs/>
        </w:rPr>
        <w:t xml:space="preserve">, with some open space </w:t>
      </w:r>
      <w:r w:rsidR="00E47045">
        <w:rPr>
          <w:bCs/>
        </w:rPr>
        <w:t>to the south and MR-8</w:t>
      </w:r>
      <w:r w:rsidR="00572C88">
        <w:rPr>
          <w:bCs/>
        </w:rPr>
        <w:t>Multifamily Residential</w:t>
      </w:r>
      <w:r w:rsidR="00E47045">
        <w:rPr>
          <w:bCs/>
        </w:rPr>
        <w:t xml:space="preserve"> to the north.  Similar to the previous application, there is approximately one acre </w:t>
      </w:r>
      <w:r w:rsidR="00572C88">
        <w:rPr>
          <w:bCs/>
        </w:rPr>
        <w:t xml:space="preserve">which </w:t>
      </w:r>
      <w:r w:rsidR="00E47045">
        <w:rPr>
          <w:bCs/>
        </w:rPr>
        <w:t>wi</w:t>
      </w:r>
      <w:r w:rsidR="00572C88">
        <w:rPr>
          <w:bCs/>
        </w:rPr>
        <w:t>l</w:t>
      </w:r>
      <w:r w:rsidR="00E47045">
        <w:rPr>
          <w:bCs/>
        </w:rPr>
        <w:t>l be split into six single family residential lots.  200 West is an 84</w:t>
      </w:r>
      <w:r w:rsidR="00572C88">
        <w:rPr>
          <w:bCs/>
        </w:rPr>
        <w:t>-</w:t>
      </w:r>
      <w:r w:rsidR="00E47045">
        <w:rPr>
          <w:bCs/>
        </w:rPr>
        <w:t>foot right-of-way and the developer will be improving</w:t>
      </w:r>
      <w:r w:rsidR="00572C88">
        <w:rPr>
          <w:bCs/>
        </w:rPr>
        <w:t xml:space="preserve"> </w:t>
      </w:r>
      <w:r w:rsidR="00E47045">
        <w:rPr>
          <w:bCs/>
        </w:rPr>
        <w:t xml:space="preserve">the road on the </w:t>
      </w:r>
      <w:r w:rsidR="00572C88">
        <w:rPr>
          <w:bCs/>
        </w:rPr>
        <w:t>w</w:t>
      </w:r>
      <w:r w:rsidR="00E47045">
        <w:rPr>
          <w:bCs/>
        </w:rPr>
        <w:t>est side including</w:t>
      </w:r>
      <w:r w:rsidR="00572C88">
        <w:rPr>
          <w:bCs/>
        </w:rPr>
        <w:t xml:space="preserve"> </w:t>
      </w:r>
      <w:r w:rsidR="00E47045">
        <w:rPr>
          <w:bCs/>
        </w:rPr>
        <w:t>asphalt, curb</w:t>
      </w:r>
      <w:r w:rsidR="00572C88">
        <w:rPr>
          <w:bCs/>
        </w:rPr>
        <w:t>,</w:t>
      </w:r>
      <w:r w:rsidR="00E47045">
        <w:rPr>
          <w:bCs/>
        </w:rPr>
        <w:t xml:space="preserve"> gutter, and sidewalk.</w:t>
      </w:r>
      <w:r w:rsidR="00572C88">
        <w:rPr>
          <w:bCs/>
        </w:rPr>
        <w:t xml:space="preserve"> The p</w:t>
      </w:r>
      <w:r w:rsidR="00E47045">
        <w:rPr>
          <w:bCs/>
        </w:rPr>
        <w:t>reliminary pl</w:t>
      </w:r>
      <w:r w:rsidR="00572C88">
        <w:rPr>
          <w:bCs/>
        </w:rPr>
        <w:t xml:space="preserve">an was </w:t>
      </w:r>
      <w:r w:rsidR="00E47045">
        <w:rPr>
          <w:bCs/>
        </w:rPr>
        <w:t xml:space="preserve">approved on May 22, 2019.  </w:t>
      </w:r>
      <w:r w:rsidR="00572C88">
        <w:rPr>
          <w:bCs/>
        </w:rPr>
        <w:t xml:space="preserve">No additional conditions were noted at that time.  </w:t>
      </w:r>
      <w:r w:rsidR="00E47045">
        <w:rPr>
          <w:bCs/>
        </w:rPr>
        <w:t>Not additional conditions were approved at t</w:t>
      </w:r>
      <w:r w:rsidR="00572C88">
        <w:rPr>
          <w:bCs/>
        </w:rPr>
        <w:t>ime.</w:t>
      </w:r>
      <w:r w:rsidR="00E47045">
        <w:rPr>
          <w:bCs/>
        </w:rPr>
        <w:t xml:space="preserve"> Staff is recom</w:t>
      </w:r>
      <w:r w:rsidR="00572C88">
        <w:rPr>
          <w:bCs/>
        </w:rPr>
        <w:t>mend</w:t>
      </w:r>
      <w:r w:rsidR="00E47045">
        <w:rPr>
          <w:bCs/>
        </w:rPr>
        <w:t xml:space="preserve">ing approval with the basic housekeeping items.  </w:t>
      </w:r>
    </w:p>
    <w:p w14:paraId="5A0D9784" w14:textId="567A834F" w:rsidR="004A7613" w:rsidRDefault="004A7613" w:rsidP="00572C88">
      <w:pPr>
        <w:rPr>
          <w:bCs/>
        </w:rPr>
      </w:pPr>
    </w:p>
    <w:p w14:paraId="453A761C" w14:textId="05F96F49" w:rsidR="004A7613" w:rsidRPr="003D1D7D" w:rsidRDefault="004A7613" w:rsidP="00FC16D2">
      <w:pPr>
        <w:ind w:left="720"/>
        <w:rPr>
          <w:bCs/>
        </w:rPr>
      </w:pPr>
      <w:r>
        <w:rPr>
          <w:bCs/>
        </w:rPr>
        <w:t>Chairman Gra</w:t>
      </w:r>
      <w:r w:rsidR="00572C88">
        <w:rPr>
          <w:bCs/>
        </w:rPr>
        <w:t>f as</w:t>
      </w:r>
      <w:r w:rsidR="00594F7D">
        <w:rPr>
          <w:bCs/>
        </w:rPr>
        <w:t>k</w:t>
      </w:r>
      <w:r w:rsidR="00572C88">
        <w:rPr>
          <w:bCs/>
        </w:rPr>
        <w:t>ed if there were any further comments or questions, there were none.</w:t>
      </w:r>
      <w:r>
        <w:rPr>
          <w:bCs/>
        </w:rPr>
        <w:t xml:space="preserve"> </w:t>
      </w:r>
    </w:p>
    <w:p w14:paraId="0C7069DC" w14:textId="77777777" w:rsidR="00B446AE" w:rsidRPr="00FC16D2" w:rsidRDefault="00B446AE" w:rsidP="00FC16D2">
      <w:pPr>
        <w:rPr>
          <w:b/>
          <w:u w:val="thick"/>
        </w:rPr>
      </w:pPr>
    </w:p>
    <w:p w14:paraId="782C9CD9" w14:textId="125946AF" w:rsidR="00B446AE" w:rsidRDefault="00727DD6" w:rsidP="00FC16D2">
      <w:pPr>
        <w:pStyle w:val="ListParagraph"/>
      </w:pPr>
      <w:r>
        <w:rPr>
          <w:b/>
        </w:rPr>
        <w:t xml:space="preserve">Commissioner </w:t>
      </w:r>
      <w:r w:rsidR="006A2968">
        <w:rPr>
          <w:b/>
        </w:rPr>
        <w:t>Hammer</w:t>
      </w:r>
      <w:r>
        <w:rPr>
          <w:b/>
        </w:rPr>
        <w:t xml:space="preserve"> motioned to forward a positive recommendation to the City Council for the </w:t>
      </w:r>
      <w:r w:rsidR="00A94067">
        <w:rPr>
          <w:b/>
        </w:rPr>
        <w:t>Buffalo Ridge Final Plat Subdivision Request by Adam Nash, representing Land Development LLC for the purpose of creating 6 single-family residential lots, application number P19-383, based on the findings and subject to the conditions listed in the Staff Report dated September 19, 2019</w:t>
      </w:r>
      <w:r w:rsidR="004A7613">
        <w:rPr>
          <w:b/>
        </w:rPr>
        <w:t xml:space="preserve">. </w:t>
      </w:r>
      <w:r>
        <w:rPr>
          <w:b/>
        </w:rPr>
        <w:t xml:space="preserve">  </w:t>
      </w:r>
      <w:r>
        <w:t>Commissioner</w:t>
      </w:r>
      <w:r w:rsidR="00B446AE">
        <w:t xml:space="preserve"> </w:t>
      </w:r>
      <w:r w:rsidR="006A2968">
        <w:t>Robinson</w:t>
      </w:r>
      <w:r w:rsidR="00FC16D2">
        <w:t xml:space="preserve"> seconded</w:t>
      </w:r>
      <w:r>
        <w:t xml:space="preserve"> the motion.  The </w:t>
      </w:r>
      <w:r w:rsidRPr="00893EB9">
        <w:t xml:space="preserve">vote as follows: Commissioner </w:t>
      </w:r>
      <w:r>
        <w:t>Hammer</w:t>
      </w:r>
      <w:r w:rsidRPr="00893EB9">
        <w:t>, “Aye,”</w:t>
      </w:r>
      <w:r w:rsidR="00572C88">
        <w:t xml:space="preserve"> Commis</w:t>
      </w:r>
      <w:r w:rsidR="00594F7D">
        <w:t>si</w:t>
      </w:r>
      <w:r w:rsidR="00572C88">
        <w:t>oner Hamilton, “Aye,”</w:t>
      </w:r>
      <w:r w:rsidRPr="00893EB9">
        <w:t xml:space="preserve"> Commissioner Bevan, “Aye,” Commissioner </w:t>
      </w:r>
      <w:r w:rsidR="004A7613">
        <w:t>Sloan</w:t>
      </w:r>
      <w:r w:rsidRPr="00893EB9">
        <w:t xml:space="preserve">, “Aye,” </w:t>
      </w:r>
      <w:r>
        <w:t xml:space="preserve">Commissioner </w:t>
      </w:r>
      <w:r w:rsidR="00572C88">
        <w:t>Robinson</w:t>
      </w:r>
      <w:r>
        <w:t>, “Aye</w:t>
      </w:r>
      <w:r w:rsidR="00FC16D2">
        <w:t xml:space="preserve">,” </w:t>
      </w:r>
      <w:r w:rsidR="00572C88">
        <w:t>Commissioner Montano, “Aye,”</w:t>
      </w:r>
      <w:r w:rsidR="00594F7D">
        <w:t xml:space="preserve"> </w:t>
      </w:r>
      <w:r w:rsidR="00FC16D2">
        <w:t>Chairman</w:t>
      </w:r>
      <w:r w:rsidRPr="00893EB9">
        <w:t xml:space="preserve"> </w:t>
      </w:r>
      <w:r>
        <w:t>Graf</w:t>
      </w:r>
      <w:r w:rsidRPr="00893EB9">
        <w:t>, “Aye.”  The motion passes.</w:t>
      </w:r>
      <w:r>
        <w:t xml:space="preserve"> </w:t>
      </w:r>
    </w:p>
    <w:p w14:paraId="045F0B94" w14:textId="77777777" w:rsidR="00727DD6" w:rsidRDefault="00727DD6" w:rsidP="00727DD6">
      <w:pPr>
        <w:pStyle w:val="ListParagraph"/>
      </w:pPr>
    </w:p>
    <w:p w14:paraId="7E1CBDAF" w14:textId="37AEBDD1" w:rsidR="00CD2265" w:rsidRDefault="00CD2265" w:rsidP="00ED7348">
      <w:pPr>
        <w:pStyle w:val="ListParagraph"/>
        <w:numPr>
          <w:ilvl w:val="0"/>
          <w:numId w:val="1"/>
        </w:numPr>
        <w:rPr>
          <w:b/>
          <w:u w:val="thick"/>
        </w:rPr>
      </w:pPr>
      <w:r>
        <w:rPr>
          <w:b/>
          <w:u w:val="thick"/>
        </w:rPr>
        <w:t xml:space="preserve">Recommendation on Linda Vista Subdivision Phase 1 Plat Amendment by Jack Walters, Located at 240 South </w:t>
      </w:r>
      <w:r>
        <w:rPr>
          <w:b/>
          <w:u w:val="thick"/>
        </w:rPr>
        <w:lastRenderedPageBreak/>
        <w:t>1250 East, 12 lots, 5.6 acres in the R1-7 Residential zoning district.</w:t>
      </w:r>
    </w:p>
    <w:p w14:paraId="45B4C016" w14:textId="000EE9F2" w:rsidR="00CD2265" w:rsidRDefault="00CD2265" w:rsidP="00CD2265">
      <w:pPr>
        <w:pStyle w:val="ListParagraph"/>
        <w:rPr>
          <w:bCs/>
        </w:rPr>
      </w:pPr>
    </w:p>
    <w:p w14:paraId="4DEA68B4" w14:textId="60DA6C3B" w:rsidR="00CD2265" w:rsidRPr="00594F7D" w:rsidRDefault="006A2968" w:rsidP="00594F7D">
      <w:pPr>
        <w:pStyle w:val="ListParagraph"/>
        <w:rPr>
          <w:bCs/>
        </w:rPr>
      </w:pPr>
      <w:r>
        <w:rPr>
          <w:bCs/>
        </w:rPr>
        <w:t>Mr. Aagard stated that this is a subdivision plat amendment</w:t>
      </w:r>
      <w:r w:rsidR="00E47045">
        <w:rPr>
          <w:bCs/>
        </w:rPr>
        <w:t>, which amends phase one of Vista Linda</w:t>
      </w:r>
      <w:r w:rsidR="00594F7D">
        <w:rPr>
          <w:bCs/>
        </w:rPr>
        <w:t xml:space="preserve">; </w:t>
      </w:r>
      <w:r w:rsidR="00E47045">
        <w:rPr>
          <w:bCs/>
        </w:rPr>
        <w:t xml:space="preserve">with the plat amendment the name will be changed to Linda </w:t>
      </w:r>
      <w:r w:rsidR="00594F7D">
        <w:rPr>
          <w:bCs/>
        </w:rPr>
        <w:t>V</w:t>
      </w:r>
      <w:r w:rsidR="00E47045">
        <w:rPr>
          <w:bCs/>
        </w:rPr>
        <w:t>ista</w:t>
      </w:r>
      <w:r>
        <w:rPr>
          <w:bCs/>
        </w:rPr>
        <w:t xml:space="preserve">.  </w:t>
      </w:r>
      <w:r w:rsidR="00E47045">
        <w:rPr>
          <w:bCs/>
        </w:rPr>
        <w:t xml:space="preserve"> The property is zoned R1-7 </w:t>
      </w:r>
      <w:r w:rsidR="00594F7D">
        <w:rPr>
          <w:bCs/>
        </w:rPr>
        <w:t xml:space="preserve">Residential </w:t>
      </w:r>
      <w:r w:rsidR="00E47045">
        <w:rPr>
          <w:bCs/>
        </w:rPr>
        <w:t>as are all the pro</w:t>
      </w:r>
      <w:r w:rsidR="00594F7D">
        <w:rPr>
          <w:bCs/>
        </w:rPr>
        <w:t>pe</w:t>
      </w:r>
      <w:r w:rsidR="00E47045">
        <w:rPr>
          <w:bCs/>
        </w:rPr>
        <w:t>rties to the north, east, and west.  To the sout</w:t>
      </w:r>
      <w:r w:rsidR="00594F7D">
        <w:rPr>
          <w:bCs/>
        </w:rPr>
        <w:t>h</w:t>
      </w:r>
      <w:r w:rsidR="00E47045">
        <w:rPr>
          <w:bCs/>
        </w:rPr>
        <w:t xml:space="preserve"> the properties</w:t>
      </w:r>
      <w:r w:rsidR="00594F7D">
        <w:rPr>
          <w:bCs/>
        </w:rPr>
        <w:t xml:space="preserve"> </w:t>
      </w:r>
      <w:r w:rsidR="00E47045">
        <w:rPr>
          <w:bCs/>
        </w:rPr>
        <w:t>are zoned R1-12</w:t>
      </w:r>
      <w:r w:rsidR="00594F7D">
        <w:rPr>
          <w:bCs/>
        </w:rPr>
        <w:t xml:space="preserve"> Residential</w:t>
      </w:r>
      <w:r w:rsidR="00E47045">
        <w:rPr>
          <w:bCs/>
        </w:rPr>
        <w:t xml:space="preserve">. This subdivision </w:t>
      </w:r>
      <w:r w:rsidR="00594F7D">
        <w:rPr>
          <w:bCs/>
        </w:rPr>
        <w:t>pla</w:t>
      </w:r>
      <w:r w:rsidR="00E47045">
        <w:rPr>
          <w:bCs/>
        </w:rPr>
        <w:t xml:space="preserve">t amendment proposes to amend the existing phase one subdivision.  When the phase one was recorded, to the north there was a future development parcel.  With the plat amendment the parcel has been added to the subdivision with two lots and the boundaries of the subdivision have been slightly reconfigured to exclude the northwest corner for the development at another time.  The plat </w:t>
      </w:r>
      <w:r w:rsidR="00594F7D">
        <w:rPr>
          <w:bCs/>
        </w:rPr>
        <w:t>amendment</w:t>
      </w:r>
      <w:r w:rsidR="00E47045">
        <w:rPr>
          <w:bCs/>
        </w:rPr>
        <w:t xml:space="preserve"> meets all the requirements of the R1-7 </w:t>
      </w:r>
      <w:r w:rsidR="00594F7D">
        <w:rPr>
          <w:bCs/>
        </w:rPr>
        <w:t xml:space="preserve">Residential </w:t>
      </w:r>
      <w:r w:rsidR="00E47045">
        <w:rPr>
          <w:bCs/>
        </w:rPr>
        <w:t>zone.  The two lots that are being added meet the standards for lots within the zone.  Staff is recommending approval with the basic housekeeping items in the Staff Rep</w:t>
      </w:r>
      <w:r w:rsidR="00594F7D">
        <w:rPr>
          <w:bCs/>
        </w:rPr>
        <w:t>or</w:t>
      </w:r>
      <w:r w:rsidR="00E47045">
        <w:rPr>
          <w:bCs/>
        </w:rPr>
        <w:t xml:space="preserve">t.  </w:t>
      </w:r>
    </w:p>
    <w:p w14:paraId="35DB364C" w14:textId="77777777" w:rsidR="00CD2265" w:rsidRDefault="00CD2265" w:rsidP="00CD2265">
      <w:pPr>
        <w:pStyle w:val="ListParagraph"/>
        <w:rPr>
          <w:bCs/>
        </w:rPr>
      </w:pPr>
    </w:p>
    <w:p w14:paraId="725C9396" w14:textId="25148222" w:rsidR="00CD2265" w:rsidRDefault="00CD2265" w:rsidP="00CD2265">
      <w:pPr>
        <w:pStyle w:val="ListParagraph"/>
      </w:pPr>
      <w:r>
        <w:rPr>
          <w:b/>
        </w:rPr>
        <w:t>Commissioner Bevan motioned to forward a positive recommendation to the City Council for the</w:t>
      </w:r>
      <w:r w:rsidR="00A94067">
        <w:rPr>
          <w:b/>
        </w:rPr>
        <w:t xml:space="preserve"> Linda Vista Phase 1 Subdivision Plat Amendment Request by Jack Walters, for the creation of two additional lots, application number P19-7, based on the following items</w:t>
      </w:r>
      <w:r>
        <w:rPr>
          <w:b/>
        </w:rPr>
        <w:t xml:space="preserve">.   </w:t>
      </w:r>
      <w:r>
        <w:t xml:space="preserve">Commissioner </w:t>
      </w:r>
      <w:r w:rsidR="006A2968">
        <w:t>Sloan</w:t>
      </w:r>
      <w:r>
        <w:t xml:space="preserve"> seconded the motion.  The </w:t>
      </w:r>
      <w:r w:rsidRPr="00893EB9">
        <w:t xml:space="preserve">vote as follows: Commissioner </w:t>
      </w:r>
      <w:r>
        <w:t>Hammer</w:t>
      </w:r>
      <w:r w:rsidRPr="00893EB9">
        <w:t>, “Aye,”</w:t>
      </w:r>
      <w:r w:rsidR="00594F7D">
        <w:t xml:space="preserve"> Commissioner Hamilton, “Aye,”</w:t>
      </w:r>
      <w:r w:rsidRPr="00893EB9">
        <w:t xml:space="preserve"> Commissioner Bevan, “Aye,” Commissioner </w:t>
      </w:r>
      <w:r>
        <w:t>Sloan</w:t>
      </w:r>
      <w:r w:rsidRPr="00893EB9">
        <w:t xml:space="preserve">, “Aye,” </w:t>
      </w:r>
      <w:r>
        <w:t xml:space="preserve">Commissioner </w:t>
      </w:r>
      <w:r w:rsidR="00594F7D">
        <w:t>Robinson</w:t>
      </w:r>
      <w:r>
        <w:t xml:space="preserve">, “Aye,” </w:t>
      </w:r>
      <w:r w:rsidR="00594F7D">
        <w:t xml:space="preserve">Commissioner Montano, “Aye,” </w:t>
      </w:r>
      <w:r>
        <w:t>Chairman</w:t>
      </w:r>
      <w:r w:rsidRPr="00893EB9">
        <w:t xml:space="preserve"> </w:t>
      </w:r>
      <w:r>
        <w:t>Graf</w:t>
      </w:r>
      <w:r w:rsidRPr="00893EB9">
        <w:t>, “Aye.”  The motion passes.</w:t>
      </w:r>
      <w:r>
        <w:t xml:space="preserve"> </w:t>
      </w:r>
    </w:p>
    <w:p w14:paraId="39D8EDBC" w14:textId="77777777" w:rsidR="00CD2265" w:rsidRPr="00CD2265" w:rsidRDefault="00CD2265" w:rsidP="00CD2265">
      <w:pPr>
        <w:pStyle w:val="ListParagraph"/>
        <w:rPr>
          <w:bCs/>
        </w:rPr>
      </w:pPr>
    </w:p>
    <w:p w14:paraId="23507E18" w14:textId="71166DB7" w:rsidR="00ED7348" w:rsidRPr="00DD31F2" w:rsidRDefault="00F22A40" w:rsidP="00ED7348">
      <w:pPr>
        <w:pStyle w:val="ListParagraph"/>
        <w:numPr>
          <w:ilvl w:val="0"/>
          <w:numId w:val="1"/>
        </w:numPr>
        <w:rPr>
          <w:b/>
          <w:u w:val="thick"/>
        </w:rPr>
      </w:pPr>
      <w:r w:rsidRPr="00DD31F2">
        <w:rPr>
          <w:b/>
          <w:u w:val="thick"/>
        </w:rPr>
        <w:t xml:space="preserve">Review and Approval of Planning Commission minutes for meeting held </w:t>
      </w:r>
      <w:r w:rsidR="00CD2265">
        <w:rPr>
          <w:b/>
          <w:u w:val="thick"/>
        </w:rPr>
        <w:t>September 11</w:t>
      </w:r>
      <w:r w:rsidR="00CD40B8">
        <w:rPr>
          <w:b/>
          <w:u w:val="thick"/>
        </w:rPr>
        <w:t>,</w:t>
      </w:r>
      <w:r w:rsidRPr="00DD31F2">
        <w:rPr>
          <w:b/>
          <w:u w:val="thick"/>
        </w:rPr>
        <w:t xml:space="preserve"> 2019.</w:t>
      </w:r>
    </w:p>
    <w:p w14:paraId="04A91807" w14:textId="589B308A" w:rsidR="00ED7348" w:rsidRDefault="00ED7348" w:rsidP="00ED7348">
      <w:pPr>
        <w:pStyle w:val="ListParagraph"/>
      </w:pPr>
    </w:p>
    <w:p w14:paraId="470E76DE" w14:textId="581E7D27" w:rsidR="00D61171" w:rsidRDefault="001850ED" w:rsidP="001144F5">
      <w:pPr>
        <w:pStyle w:val="ListParagraph"/>
      </w:pPr>
      <w:r>
        <w:t xml:space="preserve">Chairman </w:t>
      </w:r>
      <w:r w:rsidR="00DB037B">
        <w:t>Graf</w:t>
      </w:r>
      <w:r>
        <w:t xml:space="preserve"> asked the Commission if there were any comments or questions. </w:t>
      </w:r>
      <w:r w:rsidR="00651489">
        <w:t xml:space="preserve"> </w:t>
      </w:r>
      <w:r>
        <w:t xml:space="preserve"> </w:t>
      </w:r>
      <w:r w:rsidR="00D61171">
        <w:t xml:space="preserve">  </w:t>
      </w:r>
    </w:p>
    <w:p w14:paraId="32ADFC33" w14:textId="77777777" w:rsidR="008C6672" w:rsidRDefault="008C6672" w:rsidP="000E2CF3"/>
    <w:p w14:paraId="39BDC48C" w14:textId="1900F4F3" w:rsidR="00ED7348" w:rsidRDefault="00ED7348" w:rsidP="00ED7348">
      <w:pPr>
        <w:pStyle w:val="ListParagraph"/>
      </w:pPr>
      <w:r>
        <w:rPr>
          <w:b/>
        </w:rPr>
        <w:t xml:space="preserve">Commissioner </w:t>
      </w:r>
      <w:r w:rsidR="006A2968">
        <w:rPr>
          <w:b/>
        </w:rPr>
        <w:t>Sloan</w:t>
      </w:r>
      <w:r w:rsidR="001850ED">
        <w:rPr>
          <w:b/>
        </w:rPr>
        <w:t xml:space="preserve"> moved</w:t>
      </w:r>
      <w:r>
        <w:rPr>
          <w:b/>
        </w:rPr>
        <w:t xml:space="preserve"> to approve </w:t>
      </w:r>
      <w:r w:rsidR="00F22A40">
        <w:rPr>
          <w:b/>
        </w:rPr>
        <w:t xml:space="preserve">minutes from the meeting held on </w:t>
      </w:r>
      <w:r w:rsidR="00CD2265">
        <w:rPr>
          <w:b/>
        </w:rPr>
        <w:t>September 11</w:t>
      </w:r>
      <w:r w:rsidR="00F22A40">
        <w:rPr>
          <w:b/>
        </w:rPr>
        <w:t>, 2019</w:t>
      </w:r>
      <w:r>
        <w:rPr>
          <w:b/>
        </w:rPr>
        <w:t xml:space="preserve">.  </w:t>
      </w:r>
      <w:r>
        <w:t>C</w:t>
      </w:r>
      <w:r w:rsidR="00B446AE">
        <w:t>ommissioner</w:t>
      </w:r>
      <w:r>
        <w:t xml:space="preserve"> </w:t>
      </w:r>
      <w:r w:rsidR="006A2968">
        <w:t>Hammer</w:t>
      </w:r>
      <w:r w:rsidR="00DB037B">
        <w:t xml:space="preserve"> </w:t>
      </w:r>
      <w:r>
        <w:t xml:space="preserve">seconded the motion.  The vote as follows: Commissioner </w:t>
      </w:r>
      <w:r w:rsidR="008F053B">
        <w:t>Hammer</w:t>
      </w:r>
      <w:r>
        <w:t xml:space="preserve">, “Aye,” </w:t>
      </w:r>
      <w:r w:rsidR="00594F7D">
        <w:t xml:space="preserve">Commissioner Hamilton, “Aye,” </w:t>
      </w:r>
      <w:r>
        <w:t xml:space="preserve">Commissioner Bevan, “Aye,” Commissioner </w:t>
      </w:r>
      <w:r w:rsidR="004A7613">
        <w:t>Sloan</w:t>
      </w:r>
      <w:r>
        <w:t>, “Aye,”</w:t>
      </w:r>
      <w:r w:rsidR="0006374F">
        <w:t xml:space="preserve"> Commiss</w:t>
      </w:r>
      <w:r w:rsidR="00EA62DC">
        <w:t>i</w:t>
      </w:r>
      <w:r w:rsidR="0006374F">
        <w:t xml:space="preserve">oner </w:t>
      </w:r>
      <w:r w:rsidR="00594F7D">
        <w:t>Robinson</w:t>
      </w:r>
      <w:r w:rsidR="0006374F">
        <w:t xml:space="preserve">, “Aye,” </w:t>
      </w:r>
      <w:proofErr w:type="spellStart"/>
      <w:r w:rsidR="00594F7D">
        <w:t>Commisioner</w:t>
      </w:r>
      <w:proofErr w:type="spellEnd"/>
      <w:r w:rsidR="00594F7D">
        <w:t xml:space="preserve"> Montano, Aye,” </w:t>
      </w:r>
      <w:r>
        <w:t xml:space="preserve">Chairman </w:t>
      </w:r>
      <w:r w:rsidR="008F053B">
        <w:t>Graf</w:t>
      </w:r>
      <w:r>
        <w:t>, “Aye.”  The motion passe</w:t>
      </w:r>
      <w:r w:rsidR="002348B5">
        <w:t>s</w:t>
      </w:r>
      <w:r>
        <w:t xml:space="preserve">. </w:t>
      </w:r>
    </w:p>
    <w:p w14:paraId="02735169" w14:textId="4B5B0802" w:rsidR="00E941E6" w:rsidRPr="00E941E6" w:rsidRDefault="00E941E6" w:rsidP="00E941E6">
      <w:pPr>
        <w:ind w:left="360"/>
      </w:pPr>
    </w:p>
    <w:p w14:paraId="07081AA1" w14:textId="714D04F4" w:rsidR="00B503F5" w:rsidRDefault="00B503F5" w:rsidP="00B503F5">
      <w:pPr>
        <w:pStyle w:val="ListParagraph"/>
        <w:numPr>
          <w:ilvl w:val="0"/>
          <w:numId w:val="1"/>
        </w:numPr>
      </w:pPr>
      <w:r>
        <w:rPr>
          <w:b/>
          <w:u w:val="thick"/>
        </w:rPr>
        <w:t>Adjourn</w:t>
      </w:r>
    </w:p>
    <w:p w14:paraId="5CF2486F" w14:textId="1DB5B1C4" w:rsidR="00B503F5" w:rsidRDefault="008F053B" w:rsidP="00FC16D2">
      <w:pPr>
        <w:ind w:firstLine="720"/>
      </w:pPr>
      <w:r>
        <w:t>Commissioner</w:t>
      </w:r>
      <w:r w:rsidR="00DB037B">
        <w:t xml:space="preserve"> </w:t>
      </w:r>
      <w:r w:rsidR="006A2968">
        <w:t>Hammer</w:t>
      </w:r>
      <w:r w:rsidR="00DB037B">
        <w:t xml:space="preserve"> </w:t>
      </w:r>
      <w:r>
        <w:t>adjourned</w:t>
      </w:r>
      <w:r w:rsidR="00DB037B">
        <w:t xml:space="preserve">.  </w:t>
      </w:r>
      <w:r w:rsidR="00B503F5">
        <w:t>The meeting adjourned at</w:t>
      </w:r>
      <w:r w:rsidR="006E4B55">
        <w:t xml:space="preserve"> </w:t>
      </w:r>
      <w:r w:rsidR="006A2968">
        <w:t>7:16</w:t>
      </w:r>
      <w:r w:rsidR="00B503F5">
        <w:t xml:space="preserve">p.m.  </w:t>
      </w:r>
    </w:p>
    <w:p w14:paraId="55D1C222" w14:textId="77777777" w:rsidR="00B503F5" w:rsidRDefault="00B503F5" w:rsidP="00B503F5">
      <w:pPr>
        <w:ind w:firstLine="720"/>
      </w:pPr>
    </w:p>
    <w:p w14:paraId="6B117D32" w14:textId="1D185E80" w:rsidR="00466F78" w:rsidRDefault="00B503F5" w:rsidP="00B503F5">
      <w:pPr>
        <w:rPr>
          <w:i/>
        </w:rPr>
      </w:pPr>
      <w:r>
        <w:rPr>
          <w:i/>
        </w:rPr>
        <w:t>The content of the minutes is not intended, nor are they submitted, as a verbatim transcription of the meeting.  These minutes are a brief overview of what occurred at the meeting</w:t>
      </w:r>
      <w:r w:rsidR="00016D8D">
        <w:rPr>
          <w:i/>
        </w:rPr>
        <w:t>.</w:t>
      </w:r>
    </w:p>
    <w:p w14:paraId="4AEE03B4" w14:textId="2810FADE" w:rsidR="00016D8D" w:rsidRDefault="00016D8D" w:rsidP="00B503F5">
      <w:pPr>
        <w:rPr>
          <w:rFonts w:ascii="Times New Roman" w:hAnsi="Times New Roman" w:cs="Times New Roman"/>
        </w:rPr>
      </w:pPr>
    </w:p>
    <w:p w14:paraId="2E74CE66" w14:textId="521ED7ED" w:rsidR="00016D8D" w:rsidRDefault="00016D8D" w:rsidP="00B503F5">
      <w:pPr>
        <w:rPr>
          <w:rFonts w:ascii="Times New Roman" w:hAnsi="Times New Roman" w:cs="Times New Roman"/>
        </w:rPr>
      </w:pPr>
    </w:p>
    <w:p w14:paraId="044E73C5" w14:textId="131DB217" w:rsidR="00016D8D" w:rsidRDefault="00AE3979" w:rsidP="00B503F5">
      <w:pPr>
        <w:rPr>
          <w:rFonts w:ascii="Times New Roman" w:hAnsi="Times New Roman" w:cs="Times New Roman"/>
        </w:rPr>
      </w:pPr>
      <w:r>
        <w:rPr>
          <w:rFonts w:ascii="Times New Roman" w:hAnsi="Times New Roman" w:cs="Times New Roman"/>
        </w:rPr>
        <w:t xml:space="preserve">Approved this </w:t>
      </w:r>
      <w:r w:rsidR="00594F7D">
        <w:rPr>
          <w:rFonts w:ascii="Times New Roman" w:hAnsi="Times New Roman" w:cs="Times New Roman"/>
        </w:rPr>
        <w:t>9</w:t>
      </w:r>
      <w:r w:rsidR="004E2865">
        <w:rPr>
          <w:rFonts w:ascii="Times New Roman" w:hAnsi="Times New Roman" w:cs="Times New Roman"/>
        </w:rPr>
        <w:t>th</w:t>
      </w:r>
      <w:r>
        <w:rPr>
          <w:rFonts w:ascii="Times New Roman" w:hAnsi="Times New Roman" w:cs="Times New Roman"/>
        </w:rPr>
        <w:t xml:space="preserve"> day of</w:t>
      </w:r>
      <w:r w:rsidR="00404500">
        <w:rPr>
          <w:rFonts w:ascii="Times New Roman" w:hAnsi="Times New Roman" w:cs="Times New Roman"/>
        </w:rPr>
        <w:t xml:space="preserve"> </w:t>
      </w:r>
      <w:r w:rsidR="00594F7D">
        <w:rPr>
          <w:rFonts w:ascii="Times New Roman" w:hAnsi="Times New Roman" w:cs="Times New Roman"/>
        </w:rPr>
        <w:t>October</w:t>
      </w:r>
      <w:r>
        <w:rPr>
          <w:rFonts w:ascii="Times New Roman" w:hAnsi="Times New Roman" w:cs="Times New Roman"/>
        </w:rPr>
        <w:t>, 201</w:t>
      </w:r>
      <w:r w:rsidR="00CB419E">
        <w:rPr>
          <w:rFonts w:ascii="Times New Roman" w:hAnsi="Times New Roman" w:cs="Times New Roman"/>
        </w:rPr>
        <w:t>9</w:t>
      </w:r>
    </w:p>
    <w:p w14:paraId="5DF55B66" w14:textId="28C03784" w:rsidR="00AE3979" w:rsidRDefault="00AE3979" w:rsidP="00B503F5">
      <w:pPr>
        <w:pBdr>
          <w:bottom w:val="single" w:sz="12" w:space="1" w:color="auto"/>
        </w:pBdr>
        <w:rPr>
          <w:rFonts w:ascii="Times New Roman" w:hAnsi="Times New Roman" w:cs="Times New Roman"/>
        </w:rPr>
      </w:pPr>
    </w:p>
    <w:p w14:paraId="3B2D477A" w14:textId="6E2E3C7C" w:rsidR="00AE3979" w:rsidRDefault="00DA7F4A" w:rsidP="00B503F5">
      <w:pPr>
        <w:rPr>
          <w:rFonts w:ascii="Times New Roman" w:hAnsi="Times New Roman" w:cs="Times New Roman"/>
        </w:rPr>
      </w:pPr>
      <w:r>
        <w:rPr>
          <w:rFonts w:ascii="Times New Roman" w:hAnsi="Times New Roman" w:cs="Times New Roman"/>
        </w:rPr>
        <w:t>Tony Graf</w:t>
      </w:r>
      <w:r w:rsidR="00AE3979">
        <w:rPr>
          <w:rFonts w:ascii="Times New Roman" w:hAnsi="Times New Roman" w:cs="Times New Roman"/>
        </w:rPr>
        <w:t>, Chairman, Tooele City Planning Commission</w:t>
      </w:r>
    </w:p>
    <w:p w14:paraId="63FBD209" w14:textId="77777777" w:rsidR="00AE3979" w:rsidRDefault="00AE3979" w:rsidP="00B503F5">
      <w:pPr>
        <w:rPr>
          <w:rFonts w:ascii="Times New Roman" w:hAnsi="Times New Roman" w:cs="Times New Roman"/>
        </w:rPr>
      </w:pPr>
    </w:p>
    <w:sectPr w:rsidR="00AE3979" w:rsidSect="00F47492">
      <w:headerReference w:type="default" r:id="rId7"/>
      <w:footerReference w:type="default" r:id="rId8"/>
      <w:pgSz w:w="12240" w:h="15840" w:code="1"/>
      <w:pgMar w:top="1800" w:right="1440" w:bottom="1440" w:left="144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FBBD7C" w14:textId="77777777" w:rsidR="00A316EE" w:rsidRDefault="00A316EE">
      <w:pPr>
        <w:rPr>
          <w:rFonts w:ascii="Times New Roman" w:hAnsi="Times New Roman" w:cs="Times New Roman"/>
        </w:rPr>
      </w:pPr>
      <w:r>
        <w:rPr>
          <w:rFonts w:ascii="Times New Roman" w:hAnsi="Times New Roman" w:cs="Times New Roman"/>
        </w:rPr>
        <w:separator/>
      </w:r>
    </w:p>
  </w:endnote>
  <w:endnote w:type="continuationSeparator" w:id="0">
    <w:p w14:paraId="15B483F7" w14:textId="77777777" w:rsidR="00A316EE" w:rsidRDefault="00A316EE">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3C529" w14:textId="77777777" w:rsidR="006264AC" w:rsidRDefault="00CF082F">
    <w:pPr>
      <w:pStyle w:val="Footer"/>
      <w:rPr>
        <w:rFonts w:ascii="Times New Roman" w:hAnsi="Times New Roman" w:cs="Times New Roman"/>
      </w:rPr>
    </w:pPr>
    <w:r>
      <w:rPr>
        <w:rFonts w:ascii="Times New Roman" w:hAnsi="Times New Roman" w:cs="Times New Roman"/>
      </w:rPr>
      <w:pict w14:anchorId="22A6113C">
        <v:rect id="_x0000_i1025" style="width:313.55pt;height:.5pt" o:hrpct="670" o:hralign="center" o:hrstd="t" o:hrnoshade="t" o:hr="t" fillcolor="#963" stroked="f"/>
      </w:pict>
    </w:r>
  </w:p>
  <w:p w14:paraId="0C2F90C9" w14:textId="77777777" w:rsidR="006264AC" w:rsidRDefault="006264AC">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17D22F29" w14:textId="3EE12228" w:rsidR="006264AC" w:rsidRDefault="006264AC">
    <w:pPr>
      <w:pStyle w:val="Footer"/>
      <w:jc w:val="center"/>
      <w:rPr>
        <w:rFonts w:ascii="Times New Roman" w:hAnsi="Times New Roman" w:cs="Times New Roman"/>
      </w:rPr>
    </w:pPr>
    <w:r>
      <w:rPr>
        <w:sz w:val="18"/>
        <w:szCs w:val="18"/>
      </w:rPr>
      <w:t xml:space="preserve">435-843-2132 </w:t>
    </w:r>
    <w:r>
      <w:rPr>
        <w:color w:val="595959"/>
        <w:sz w:val="18"/>
        <w:szCs w:val="18"/>
      </w:rPr>
      <w:t>|</w:t>
    </w:r>
    <w:r>
      <w:rPr>
        <w:sz w:val="18"/>
        <w:szCs w:val="18"/>
      </w:rPr>
      <w:t xml:space="preserve"> Fax: 435-843-2139 </w:t>
    </w:r>
    <w:r>
      <w:rPr>
        <w:color w:val="595959"/>
        <w:sz w:val="18"/>
        <w:szCs w:val="18"/>
      </w:rPr>
      <w:t>|</w:t>
    </w:r>
    <w:r>
      <w:rPr>
        <w:sz w:val="18"/>
        <w:szCs w:val="18"/>
      </w:rPr>
      <w:t xml:space="preserve"> </w:t>
    </w:r>
    <w:hyperlink r:id="rId1" w:history="1">
      <w:r>
        <w:rPr>
          <w:rStyle w:val="Hyperlink"/>
          <w:rFonts w:ascii="Calibri" w:hAnsi="Calibri" w:cs="Calibri"/>
          <w:sz w:val="18"/>
          <w:szCs w:val="18"/>
        </w:rPr>
        <w:t>www.tooelecity.org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0B747D" w14:textId="77777777" w:rsidR="00A316EE" w:rsidRDefault="00A316EE">
      <w:pPr>
        <w:rPr>
          <w:rFonts w:ascii="Times New Roman" w:hAnsi="Times New Roman" w:cs="Times New Roman"/>
        </w:rPr>
      </w:pPr>
      <w:r>
        <w:rPr>
          <w:rFonts w:ascii="Times New Roman" w:hAnsi="Times New Roman" w:cs="Times New Roman"/>
        </w:rPr>
        <w:separator/>
      </w:r>
    </w:p>
  </w:footnote>
  <w:footnote w:type="continuationSeparator" w:id="0">
    <w:p w14:paraId="34A045D0" w14:textId="77777777" w:rsidR="00A316EE" w:rsidRDefault="00A316EE">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7498F" w14:textId="4A1D8D20" w:rsidR="006264AC" w:rsidRDefault="006264AC">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57216" behindDoc="0" locked="0" layoutInCell="1" allowOverlap="1" wp14:anchorId="08491280" wp14:editId="7D928E25">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E970" w14:textId="77777777" w:rsidR="006264AC" w:rsidRDefault="006264AC"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491280"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" filled="f" stroked="f">
              <v:textbox style="mso-fit-shape-to-text:t">
                <w:txbxContent>
                  <w:p w14:paraId="57EFE970" w14:textId="77777777" w:rsidR="006264AC" w:rsidRDefault="006264AC" w:rsidP="00057C1E">
                    <w:pPr>
                      <w:pStyle w:val="Heading1"/>
                    </w:pPr>
                    <w:r>
                      <w:t>Community Development Department</w:t>
                    </w:r>
                  </w:p>
                </w:txbxContent>
              </v:textbox>
            </v:shape>
          </w:pict>
        </mc:Fallback>
      </mc:AlternateContent>
    </w:r>
    <w:r>
      <w:rPr>
        <w:rFonts w:ascii="Times New Roman" w:hAnsi="Times New Roman" w:cs="Times New Roman"/>
        <w:noProof/>
      </w:rPr>
      <w:drawing>
        <wp:inline distT="0" distB="0" distL="0" distR="0" wp14:anchorId="76577E7B" wp14:editId="159C278D">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05754"/>
    <w:multiLevelType w:val="hybridMultilevel"/>
    <w:tmpl w:val="00C4A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AE338A"/>
    <w:multiLevelType w:val="hybridMultilevel"/>
    <w:tmpl w:val="BBFC67E8"/>
    <w:lvl w:ilvl="0" w:tplc="4D542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662A7C"/>
    <w:multiLevelType w:val="hybridMultilevel"/>
    <w:tmpl w:val="60EA4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3420DEF"/>
    <w:multiLevelType w:val="hybridMultilevel"/>
    <w:tmpl w:val="7672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characterSpacingControl w:val="doNotCompress"/>
  <w:doNotValidateAgainstSchema/>
  <w:doNotDemarcateInvalidXml/>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78"/>
    <w:rsid w:val="00003AC5"/>
    <w:rsid w:val="00003B5C"/>
    <w:rsid w:val="00007377"/>
    <w:rsid w:val="000125D9"/>
    <w:rsid w:val="00013282"/>
    <w:rsid w:val="000144DD"/>
    <w:rsid w:val="00016D8D"/>
    <w:rsid w:val="000210F4"/>
    <w:rsid w:val="00023D6B"/>
    <w:rsid w:val="00023EF1"/>
    <w:rsid w:val="000379DB"/>
    <w:rsid w:val="00046063"/>
    <w:rsid w:val="00046166"/>
    <w:rsid w:val="00052632"/>
    <w:rsid w:val="00057C1E"/>
    <w:rsid w:val="00057F8F"/>
    <w:rsid w:val="000602CF"/>
    <w:rsid w:val="00062560"/>
    <w:rsid w:val="0006374F"/>
    <w:rsid w:val="0006658D"/>
    <w:rsid w:val="00070912"/>
    <w:rsid w:val="00074DE8"/>
    <w:rsid w:val="00075C70"/>
    <w:rsid w:val="00082A4C"/>
    <w:rsid w:val="00085621"/>
    <w:rsid w:val="0008754E"/>
    <w:rsid w:val="00087895"/>
    <w:rsid w:val="00087BB1"/>
    <w:rsid w:val="0009007B"/>
    <w:rsid w:val="00091494"/>
    <w:rsid w:val="0009450C"/>
    <w:rsid w:val="00096192"/>
    <w:rsid w:val="00096442"/>
    <w:rsid w:val="000974AF"/>
    <w:rsid w:val="000A0455"/>
    <w:rsid w:val="000A265B"/>
    <w:rsid w:val="000A5107"/>
    <w:rsid w:val="000A5A4C"/>
    <w:rsid w:val="000B0BF0"/>
    <w:rsid w:val="000B1BC1"/>
    <w:rsid w:val="000B36FC"/>
    <w:rsid w:val="000B5260"/>
    <w:rsid w:val="000C0323"/>
    <w:rsid w:val="000C5E23"/>
    <w:rsid w:val="000D3283"/>
    <w:rsid w:val="000E22F9"/>
    <w:rsid w:val="000E2CF3"/>
    <w:rsid w:val="000E62FC"/>
    <w:rsid w:val="000E69AE"/>
    <w:rsid w:val="000F027D"/>
    <w:rsid w:val="000F34E2"/>
    <w:rsid w:val="000F356F"/>
    <w:rsid w:val="000F3C04"/>
    <w:rsid w:val="000F426C"/>
    <w:rsid w:val="000F5959"/>
    <w:rsid w:val="00100444"/>
    <w:rsid w:val="00103AF7"/>
    <w:rsid w:val="0011148C"/>
    <w:rsid w:val="001144F5"/>
    <w:rsid w:val="00120BF8"/>
    <w:rsid w:val="0012413B"/>
    <w:rsid w:val="00124B99"/>
    <w:rsid w:val="0013084D"/>
    <w:rsid w:val="00130F71"/>
    <w:rsid w:val="00135F84"/>
    <w:rsid w:val="00140A3F"/>
    <w:rsid w:val="0014305F"/>
    <w:rsid w:val="001474F1"/>
    <w:rsid w:val="001603FA"/>
    <w:rsid w:val="00162CE5"/>
    <w:rsid w:val="00164C28"/>
    <w:rsid w:val="00167EDE"/>
    <w:rsid w:val="00171D9D"/>
    <w:rsid w:val="00174114"/>
    <w:rsid w:val="001751F6"/>
    <w:rsid w:val="00175922"/>
    <w:rsid w:val="00180EEF"/>
    <w:rsid w:val="00184B3A"/>
    <w:rsid w:val="001850ED"/>
    <w:rsid w:val="001927F1"/>
    <w:rsid w:val="00195FB3"/>
    <w:rsid w:val="00196065"/>
    <w:rsid w:val="001A0C30"/>
    <w:rsid w:val="001A5679"/>
    <w:rsid w:val="001A6AB7"/>
    <w:rsid w:val="001A72B2"/>
    <w:rsid w:val="001A734D"/>
    <w:rsid w:val="001A7EBB"/>
    <w:rsid w:val="001B65A9"/>
    <w:rsid w:val="001C55BE"/>
    <w:rsid w:val="001C6D53"/>
    <w:rsid w:val="001C7ABF"/>
    <w:rsid w:val="001D2C44"/>
    <w:rsid w:val="001D7365"/>
    <w:rsid w:val="001E468D"/>
    <w:rsid w:val="001E4D3D"/>
    <w:rsid w:val="001F29E2"/>
    <w:rsid w:val="001F333D"/>
    <w:rsid w:val="001F42AB"/>
    <w:rsid w:val="001F60DB"/>
    <w:rsid w:val="00200EF1"/>
    <w:rsid w:val="00204698"/>
    <w:rsid w:val="00210051"/>
    <w:rsid w:val="00212A2C"/>
    <w:rsid w:val="00214745"/>
    <w:rsid w:val="00214B96"/>
    <w:rsid w:val="00225380"/>
    <w:rsid w:val="00225AE6"/>
    <w:rsid w:val="00225C05"/>
    <w:rsid w:val="00230A74"/>
    <w:rsid w:val="0023290F"/>
    <w:rsid w:val="002348B5"/>
    <w:rsid w:val="00236F89"/>
    <w:rsid w:val="00247CAA"/>
    <w:rsid w:val="00253907"/>
    <w:rsid w:val="00264EDA"/>
    <w:rsid w:val="0026680D"/>
    <w:rsid w:val="00266962"/>
    <w:rsid w:val="0026746C"/>
    <w:rsid w:val="00271E35"/>
    <w:rsid w:val="00272F64"/>
    <w:rsid w:val="002760C4"/>
    <w:rsid w:val="0027613D"/>
    <w:rsid w:val="0027683F"/>
    <w:rsid w:val="0028388B"/>
    <w:rsid w:val="002902D5"/>
    <w:rsid w:val="002A1BD7"/>
    <w:rsid w:val="002B1580"/>
    <w:rsid w:val="002B3FFD"/>
    <w:rsid w:val="002C5B8D"/>
    <w:rsid w:val="002C6D72"/>
    <w:rsid w:val="002C72CE"/>
    <w:rsid w:val="002D2128"/>
    <w:rsid w:val="002D55AF"/>
    <w:rsid w:val="002E48D2"/>
    <w:rsid w:val="002F011B"/>
    <w:rsid w:val="002F23ED"/>
    <w:rsid w:val="002F39C7"/>
    <w:rsid w:val="002F6098"/>
    <w:rsid w:val="002F6909"/>
    <w:rsid w:val="00300445"/>
    <w:rsid w:val="0030401C"/>
    <w:rsid w:val="00304FB1"/>
    <w:rsid w:val="00306CAE"/>
    <w:rsid w:val="00312639"/>
    <w:rsid w:val="003178CF"/>
    <w:rsid w:val="00320850"/>
    <w:rsid w:val="00324FD2"/>
    <w:rsid w:val="00331FA2"/>
    <w:rsid w:val="00334B49"/>
    <w:rsid w:val="0034693E"/>
    <w:rsid w:val="00353697"/>
    <w:rsid w:val="00355276"/>
    <w:rsid w:val="003575C7"/>
    <w:rsid w:val="00365925"/>
    <w:rsid w:val="00366923"/>
    <w:rsid w:val="00370A26"/>
    <w:rsid w:val="003738B9"/>
    <w:rsid w:val="0039383F"/>
    <w:rsid w:val="00394038"/>
    <w:rsid w:val="003A0C03"/>
    <w:rsid w:val="003A2079"/>
    <w:rsid w:val="003B2724"/>
    <w:rsid w:val="003C009F"/>
    <w:rsid w:val="003D1D7D"/>
    <w:rsid w:val="003D1DE6"/>
    <w:rsid w:val="003D2367"/>
    <w:rsid w:val="003D3283"/>
    <w:rsid w:val="003D57C0"/>
    <w:rsid w:val="003D702A"/>
    <w:rsid w:val="003E0111"/>
    <w:rsid w:val="003E0716"/>
    <w:rsid w:val="003F2108"/>
    <w:rsid w:val="003F301B"/>
    <w:rsid w:val="003F3C36"/>
    <w:rsid w:val="003F53A8"/>
    <w:rsid w:val="003F6D7C"/>
    <w:rsid w:val="00402891"/>
    <w:rsid w:val="00403CA7"/>
    <w:rsid w:val="00404500"/>
    <w:rsid w:val="0041064C"/>
    <w:rsid w:val="00415D1D"/>
    <w:rsid w:val="00416DCF"/>
    <w:rsid w:val="00422025"/>
    <w:rsid w:val="00422790"/>
    <w:rsid w:val="004237B7"/>
    <w:rsid w:val="00424686"/>
    <w:rsid w:val="004460EC"/>
    <w:rsid w:val="004525BE"/>
    <w:rsid w:val="0045317A"/>
    <w:rsid w:val="004572D2"/>
    <w:rsid w:val="00457FE9"/>
    <w:rsid w:val="004620A1"/>
    <w:rsid w:val="00466F78"/>
    <w:rsid w:val="0047081A"/>
    <w:rsid w:val="00471B8B"/>
    <w:rsid w:val="00474141"/>
    <w:rsid w:val="00480033"/>
    <w:rsid w:val="00482779"/>
    <w:rsid w:val="004A1AE5"/>
    <w:rsid w:val="004A3CCA"/>
    <w:rsid w:val="004A61C2"/>
    <w:rsid w:val="004A647D"/>
    <w:rsid w:val="004A6F0E"/>
    <w:rsid w:val="004A7613"/>
    <w:rsid w:val="004A7903"/>
    <w:rsid w:val="004B42EB"/>
    <w:rsid w:val="004B646C"/>
    <w:rsid w:val="004C05A7"/>
    <w:rsid w:val="004C08DC"/>
    <w:rsid w:val="004C5545"/>
    <w:rsid w:val="004D086C"/>
    <w:rsid w:val="004D4EF6"/>
    <w:rsid w:val="004E0732"/>
    <w:rsid w:val="004E0B6C"/>
    <w:rsid w:val="004E20A3"/>
    <w:rsid w:val="004E2865"/>
    <w:rsid w:val="004E3598"/>
    <w:rsid w:val="004E5B39"/>
    <w:rsid w:val="004F160D"/>
    <w:rsid w:val="004F1DE1"/>
    <w:rsid w:val="004F35EB"/>
    <w:rsid w:val="004F57F1"/>
    <w:rsid w:val="005039A4"/>
    <w:rsid w:val="00505368"/>
    <w:rsid w:val="00511054"/>
    <w:rsid w:val="00531705"/>
    <w:rsid w:val="00533446"/>
    <w:rsid w:val="00533718"/>
    <w:rsid w:val="00533E3B"/>
    <w:rsid w:val="005403F6"/>
    <w:rsid w:val="00541C4E"/>
    <w:rsid w:val="00544974"/>
    <w:rsid w:val="005468F3"/>
    <w:rsid w:val="005521B4"/>
    <w:rsid w:val="0055315E"/>
    <w:rsid w:val="005536B5"/>
    <w:rsid w:val="005618D6"/>
    <w:rsid w:val="005626BC"/>
    <w:rsid w:val="00563E17"/>
    <w:rsid w:val="00567403"/>
    <w:rsid w:val="005706B2"/>
    <w:rsid w:val="0057107F"/>
    <w:rsid w:val="00572C88"/>
    <w:rsid w:val="00574DAC"/>
    <w:rsid w:val="0058653A"/>
    <w:rsid w:val="00587116"/>
    <w:rsid w:val="00587E54"/>
    <w:rsid w:val="005942AE"/>
    <w:rsid w:val="00594F7D"/>
    <w:rsid w:val="005A013E"/>
    <w:rsid w:val="005A1EDE"/>
    <w:rsid w:val="005A64CC"/>
    <w:rsid w:val="005B2489"/>
    <w:rsid w:val="005C2B96"/>
    <w:rsid w:val="005D25F6"/>
    <w:rsid w:val="005D7221"/>
    <w:rsid w:val="005D729F"/>
    <w:rsid w:val="005E4A69"/>
    <w:rsid w:val="005F4A10"/>
    <w:rsid w:val="005F6CE6"/>
    <w:rsid w:val="00600D91"/>
    <w:rsid w:val="00604B74"/>
    <w:rsid w:val="00604C6B"/>
    <w:rsid w:val="00611C4E"/>
    <w:rsid w:val="00612E66"/>
    <w:rsid w:val="00614153"/>
    <w:rsid w:val="00623AE6"/>
    <w:rsid w:val="00625787"/>
    <w:rsid w:val="006264AC"/>
    <w:rsid w:val="0062681C"/>
    <w:rsid w:val="00632507"/>
    <w:rsid w:val="00634E89"/>
    <w:rsid w:val="00634ECF"/>
    <w:rsid w:val="00645E8E"/>
    <w:rsid w:val="00651489"/>
    <w:rsid w:val="006514A8"/>
    <w:rsid w:val="00652492"/>
    <w:rsid w:val="006603A4"/>
    <w:rsid w:val="006622E2"/>
    <w:rsid w:val="00673536"/>
    <w:rsid w:val="006741C3"/>
    <w:rsid w:val="00676ECD"/>
    <w:rsid w:val="0068263C"/>
    <w:rsid w:val="00687361"/>
    <w:rsid w:val="00687ECE"/>
    <w:rsid w:val="00691D73"/>
    <w:rsid w:val="00693D72"/>
    <w:rsid w:val="006A2968"/>
    <w:rsid w:val="006B071F"/>
    <w:rsid w:val="006B5438"/>
    <w:rsid w:val="006B5D76"/>
    <w:rsid w:val="006C2C4B"/>
    <w:rsid w:val="006C4B4E"/>
    <w:rsid w:val="006C4DC2"/>
    <w:rsid w:val="006C7251"/>
    <w:rsid w:val="006D09BB"/>
    <w:rsid w:val="006D30A4"/>
    <w:rsid w:val="006D3CD1"/>
    <w:rsid w:val="006E02A5"/>
    <w:rsid w:val="006E0C24"/>
    <w:rsid w:val="006E12ED"/>
    <w:rsid w:val="006E294F"/>
    <w:rsid w:val="006E4B55"/>
    <w:rsid w:val="006E5AE5"/>
    <w:rsid w:val="006E7503"/>
    <w:rsid w:val="006E7F82"/>
    <w:rsid w:val="006F16B4"/>
    <w:rsid w:val="006F2418"/>
    <w:rsid w:val="007017F2"/>
    <w:rsid w:val="00722633"/>
    <w:rsid w:val="00727DD6"/>
    <w:rsid w:val="00732E00"/>
    <w:rsid w:val="00734BB6"/>
    <w:rsid w:val="00737497"/>
    <w:rsid w:val="00741507"/>
    <w:rsid w:val="00751990"/>
    <w:rsid w:val="00753B30"/>
    <w:rsid w:val="00770AC3"/>
    <w:rsid w:val="00777070"/>
    <w:rsid w:val="00780227"/>
    <w:rsid w:val="00782DBA"/>
    <w:rsid w:val="00787613"/>
    <w:rsid w:val="00790AD2"/>
    <w:rsid w:val="00792FEB"/>
    <w:rsid w:val="00793208"/>
    <w:rsid w:val="007941D9"/>
    <w:rsid w:val="007948DE"/>
    <w:rsid w:val="00794F8A"/>
    <w:rsid w:val="00797573"/>
    <w:rsid w:val="007A297D"/>
    <w:rsid w:val="007A3E31"/>
    <w:rsid w:val="007A7A05"/>
    <w:rsid w:val="007B3DF9"/>
    <w:rsid w:val="007C16EA"/>
    <w:rsid w:val="007C1E37"/>
    <w:rsid w:val="007C2803"/>
    <w:rsid w:val="007C2EE5"/>
    <w:rsid w:val="007C3A17"/>
    <w:rsid w:val="007C632C"/>
    <w:rsid w:val="007C6B69"/>
    <w:rsid w:val="007C72E5"/>
    <w:rsid w:val="007D16D6"/>
    <w:rsid w:val="007D48A8"/>
    <w:rsid w:val="007E1A22"/>
    <w:rsid w:val="007E31DC"/>
    <w:rsid w:val="007F33D7"/>
    <w:rsid w:val="007F3A63"/>
    <w:rsid w:val="007F4076"/>
    <w:rsid w:val="008053D7"/>
    <w:rsid w:val="008105E4"/>
    <w:rsid w:val="008124B5"/>
    <w:rsid w:val="008212B9"/>
    <w:rsid w:val="008244DB"/>
    <w:rsid w:val="0082481D"/>
    <w:rsid w:val="00826146"/>
    <w:rsid w:val="00826A63"/>
    <w:rsid w:val="00826CAB"/>
    <w:rsid w:val="00832FB1"/>
    <w:rsid w:val="0083589C"/>
    <w:rsid w:val="00837BD1"/>
    <w:rsid w:val="0084116B"/>
    <w:rsid w:val="0084236C"/>
    <w:rsid w:val="00846F58"/>
    <w:rsid w:val="00851FAC"/>
    <w:rsid w:val="008521AF"/>
    <w:rsid w:val="008522B5"/>
    <w:rsid w:val="00853E34"/>
    <w:rsid w:val="00856B4A"/>
    <w:rsid w:val="00862B6F"/>
    <w:rsid w:val="00863971"/>
    <w:rsid w:val="00864524"/>
    <w:rsid w:val="008666A9"/>
    <w:rsid w:val="00873B2C"/>
    <w:rsid w:val="008748A5"/>
    <w:rsid w:val="00882123"/>
    <w:rsid w:val="00882783"/>
    <w:rsid w:val="00883792"/>
    <w:rsid w:val="00886C7D"/>
    <w:rsid w:val="00892BAB"/>
    <w:rsid w:val="00893CCC"/>
    <w:rsid w:val="00893EB9"/>
    <w:rsid w:val="008A1C2A"/>
    <w:rsid w:val="008A5BE8"/>
    <w:rsid w:val="008A6999"/>
    <w:rsid w:val="008B67C5"/>
    <w:rsid w:val="008C41EA"/>
    <w:rsid w:val="008C6672"/>
    <w:rsid w:val="008C6D66"/>
    <w:rsid w:val="008D0082"/>
    <w:rsid w:val="008E0E99"/>
    <w:rsid w:val="008E2D52"/>
    <w:rsid w:val="008F053B"/>
    <w:rsid w:val="00900FA0"/>
    <w:rsid w:val="00901158"/>
    <w:rsid w:val="00910F70"/>
    <w:rsid w:val="00914638"/>
    <w:rsid w:val="00920E6F"/>
    <w:rsid w:val="00924B46"/>
    <w:rsid w:val="00925054"/>
    <w:rsid w:val="00925368"/>
    <w:rsid w:val="00943AF3"/>
    <w:rsid w:val="00954879"/>
    <w:rsid w:val="00955651"/>
    <w:rsid w:val="00955C0E"/>
    <w:rsid w:val="009579B9"/>
    <w:rsid w:val="00962F66"/>
    <w:rsid w:val="0096636B"/>
    <w:rsid w:val="009709CE"/>
    <w:rsid w:val="00971251"/>
    <w:rsid w:val="00972782"/>
    <w:rsid w:val="009768EC"/>
    <w:rsid w:val="009803E6"/>
    <w:rsid w:val="00980557"/>
    <w:rsid w:val="009836FC"/>
    <w:rsid w:val="00984C0B"/>
    <w:rsid w:val="0098569B"/>
    <w:rsid w:val="0099193E"/>
    <w:rsid w:val="009967E2"/>
    <w:rsid w:val="009A0E20"/>
    <w:rsid w:val="009A21CB"/>
    <w:rsid w:val="009A4CC5"/>
    <w:rsid w:val="009A68B2"/>
    <w:rsid w:val="009B00C1"/>
    <w:rsid w:val="009B1EC2"/>
    <w:rsid w:val="009C1182"/>
    <w:rsid w:val="009C14B0"/>
    <w:rsid w:val="009E123B"/>
    <w:rsid w:val="009E2C7E"/>
    <w:rsid w:val="009E4A74"/>
    <w:rsid w:val="009F0F26"/>
    <w:rsid w:val="009F3831"/>
    <w:rsid w:val="009F45F8"/>
    <w:rsid w:val="009F6CDD"/>
    <w:rsid w:val="009F7A82"/>
    <w:rsid w:val="00A06560"/>
    <w:rsid w:val="00A131CA"/>
    <w:rsid w:val="00A15076"/>
    <w:rsid w:val="00A15404"/>
    <w:rsid w:val="00A16753"/>
    <w:rsid w:val="00A17845"/>
    <w:rsid w:val="00A17A9F"/>
    <w:rsid w:val="00A21F62"/>
    <w:rsid w:val="00A316EE"/>
    <w:rsid w:val="00A40D65"/>
    <w:rsid w:val="00A422BA"/>
    <w:rsid w:val="00A52663"/>
    <w:rsid w:val="00A52CE0"/>
    <w:rsid w:val="00A531E5"/>
    <w:rsid w:val="00A54F04"/>
    <w:rsid w:val="00A622B1"/>
    <w:rsid w:val="00A63FBF"/>
    <w:rsid w:val="00A7207F"/>
    <w:rsid w:val="00A732ED"/>
    <w:rsid w:val="00A82156"/>
    <w:rsid w:val="00A824E2"/>
    <w:rsid w:val="00A870A2"/>
    <w:rsid w:val="00A87171"/>
    <w:rsid w:val="00A94061"/>
    <w:rsid w:val="00A94067"/>
    <w:rsid w:val="00AA0DCE"/>
    <w:rsid w:val="00AA3C64"/>
    <w:rsid w:val="00AA5ECC"/>
    <w:rsid w:val="00AA6B18"/>
    <w:rsid w:val="00AB19D6"/>
    <w:rsid w:val="00AB2F2D"/>
    <w:rsid w:val="00AB323D"/>
    <w:rsid w:val="00AB369C"/>
    <w:rsid w:val="00AC0961"/>
    <w:rsid w:val="00AC3AE0"/>
    <w:rsid w:val="00AC5FB7"/>
    <w:rsid w:val="00AC7400"/>
    <w:rsid w:val="00AD0F20"/>
    <w:rsid w:val="00AD1771"/>
    <w:rsid w:val="00AD3A7A"/>
    <w:rsid w:val="00AE3979"/>
    <w:rsid w:val="00AE75DA"/>
    <w:rsid w:val="00AF6CFE"/>
    <w:rsid w:val="00B0082C"/>
    <w:rsid w:val="00B01F9D"/>
    <w:rsid w:val="00B01FD8"/>
    <w:rsid w:val="00B04C4D"/>
    <w:rsid w:val="00B10BE5"/>
    <w:rsid w:val="00B14D7E"/>
    <w:rsid w:val="00B17B62"/>
    <w:rsid w:val="00B20DDC"/>
    <w:rsid w:val="00B21F16"/>
    <w:rsid w:val="00B321E6"/>
    <w:rsid w:val="00B33F7F"/>
    <w:rsid w:val="00B40863"/>
    <w:rsid w:val="00B446AE"/>
    <w:rsid w:val="00B474A0"/>
    <w:rsid w:val="00B503F5"/>
    <w:rsid w:val="00B50F95"/>
    <w:rsid w:val="00B51348"/>
    <w:rsid w:val="00B5259D"/>
    <w:rsid w:val="00B55196"/>
    <w:rsid w:val="00B5702D"/>
    <w:rsid w:val="00B63338"/>
    <w:rsid w:val="00B64354"/>
    <w:rsid w:val="00B67030"/>
    <w:rsid w:val="00B72531"/>
    <w:rsid w:val="00B73929"/>
    <w:rsid w:val="00B754BC"/>
    <w:rsid w:val="00B801C3"/>
    <w:rsid w:val="00B80222"/>
    <w:rsid w:val="00B80C47"/>
    <w:rsid w:val="00B83022"/>
    <w:rsid w:val="00B832B2"/>
    <w:rsid w:val="00B84699"/>
    <w:rsid w:val="00B85162"/>
    <w:rsid w:val="00B978F9"/>
    <w:rsid w:val="00BA6B5E"/>
    <w:rsid w:val="00BC0CD3"/>
    <w:rsid w:val="00BC23DD"/>
    <w:rsid w:val="00BD16C5"/>
    <w:rsid w:val="00BD2B08"/>
    <w:rsid w:val="00BD6F33"/>
    <w:rsid w:val="00BD7982"/>
    <w:rsid w:val="00BE0861"/>
    <w:rsid w:val="00BE5708"/>
    <w:rsid w:val="00BF197C"/>
    <w:rsid w:val="00C013AF"/>
    <w:rsid w:val="00C0322C"/>
    <w:rsid w:val="00C048D7"/>
    <w:rsid w:val="00C051DC"/>
    <w:rsid w:val="00C161E9"/>
    <w:rsid w:val="00C24017"/>
    <w:rsid w:val="00C24FF8"/>
    <w:rsid w:val="00C277B6"/>
    <w:rsid w:val="00C30B9D"/>
    <w:rsid w:val="00C30D7F"/>
    <w:rsid w:val="00C32069"/>
    <w:rsid w:val="00C33F18"/>
    <w:rsid w:val="00C36639"/>
    <w:rsid w:val="00C4217A"/>
    <w:rsid w:val="00C4512E"/>
    <w:rsid w:val="00C460D6"/>
    <w:rsid w:val="00C617E7"/>
    <w:rsid w:val="00C63FF3"/>
    <w:rsid w:val="00C76EF2"/>
    <w:rsid w:val="00C80D51"/>
    <w:rsid w:val="00C81157"/>
    <w:rsid w:val="00C8178E"/>
    <w:rsid w:val="00C8269B"/>
    <w:rsid w:val="00C8663A"/>
    <w:rsid w:val="00C93734"/>
    <w:rsid w:val="00C97092"/>
    <w:rsid w:val="00CA4948"/>
    <w:rsid w:val="00CB2DFE"/>
    <w:rsid w:val="00CB419E"/>
    <w:rsid w:val="00CB42C3"/>
    <w:rsid w:val="00CB49B5"/>
    <w:rsid w:val="00CC1EF5"/>
    <w:rsid w:val="00CD1907"/>
    <w:rsid w:val="00CD1ECF"/>
    <w:rsid w:val="00CD2265"/>
    <w:rsid w:val="00CD40B8"/>
    <w:rsid w:val="00CD4749"/>
    <w:rsid w:val="00CE4308"/>
    <w:rsid w:val="00CE75CD"/>
    <w:rsid w:val="00CF082F"/>
    <w:rsid w:val="00CF172E"/>
    <w:rsid w:val="00CF27C5"/>
    <w:rsid w:val="00CF5616"/>
    <w:rsid w:val="00CF67A2"/>
    <w:rsid w:val="00CF79B4"/>
    <w:rsid w:val="00D0247F"/>
    <w:rsid w:val="00D04A48"/>
    <w:rsid w:val="00D06F36"/>
    <w:rsid w:val="00D11532"/>
    <w:rsid w:val="00D1175E"/>
    <w:rsid w:val="00D165A3"/>
    <w:rsid w:val="00D17E5B"/>
    <w:rsid w:val="00D249C1"/>
    <w:rsid w:val="00D32E69"/>
    <w:rsid w:val="00D32F87"/>
    <w:rsid w:val="00D36A76"/>
    <w:rsid w:val="00D41228"/>
    <w:rsid w:val="00D45AE4"/>
    <w:rsid w:val="00D61171"/>
    <w:rsid w:val="00D614E5"/>
    <w:rsid w:val="00D61C88"/>
    <w:rsid w:val="00D63499"/>
    <w:rsid w:val="00D643E3"/>
    <w:rsid w:val="00D64B2F"/>
    <w:rsid w:val="00D66991"/>
    <w:rsid w:val="00D71F61"/>
    <w:rsid w:val="00D773EA"/>
    <w:rsid w:val="00D83051"/>
    <w:rsid w:val="00D96F6D"/>
    <w:rsid w:val="00DA0F8C"/>
    <w:rsid w:val="00DA2158"/>
    <w:rsid w:val="00DA67A0"/>
    <w:rsid w:val="00DA7F4A"/>
    <w:rsid w:val="00DB037B"/>
    <w:rsid w:val="00DB1722"/>
    <w:rsid w:val="00DC09B1"/>
    <w:rsid w:val="00DC1E45"/>
    <w:rsid w:val="00DC23A9"/>
    <w:rsid w:val="00DC2949"/>
    <w:rsid w:val="00DD31F2"/>
    <w:rsid w:val="00DD5EC6"/>
    <w:rsid w:val="00DE4197"/>
    <w:rsid w:val="00DE54F6"/>
    <w:rsid w:val="00DE7896"/>
    <w:rsid w:val="00DE7BC1"/>
    <w:rsid w:val="00DF293E"/>
    <w:rsid w:val="00DF36E4"/>
    <w:rsid w:val="00DF3B48"/>
    <w:rsid w:val="00E00E6D"/>
    <w:rsid w:val="00E01553"/>
    <w:rsid w:val="00E022C6"/>
    <w:rsid w:val="00E02530"/>
    <w:rsid w:val="00E0262B"/>
    <w:rsid w:val="00E05F20"/>
    <w:rsid w:val="00E13588"/>
    <w:rsid w:val="00E207CD"/>
    <w:rsid w:val="00E22922"/>
    <w:rsid w:val="00E247B3"/>
    <w:rsid w:val="00E27C0B"/>
    <w:rsid w:val="00E36283"/>
    <w:rsid w:val="00E36673"/>
    <w:rsid w:val="00E41B32"/>
    <w:rsid w:val="00E41FEE"/>
    <w:rsid w:val="00E45041"/>
    <w:rsid w:val="00E45221"/>
    <w:rsid w:val="00E47045"/>
    <w:rsid w:val="00E5047E"/>
    <w:rsid w:val="00E509D9"/>
    <w:rsid w:val="00E56BC4"/>
    <w:rsid w:val="00E57512"/>
    <w:rsid w:val="00E61C00"/>
    <w:rsid w:val="00E6625E"/>
    <w:rsid w:val="00E708DB"/>
    <w:rsid w:val="00E71C56"/>
    <w:rsid w:val="00E73FEE"/>
    <w:rsid w:val="00E744F5"/>
    <w:rsid w:val="00E7484D"/>
    <w:rsid w:val="00E76104"/>
    <w:rsid w:val="00E83B72"/>
    <w:rsid w:val="00E85EE5"/>
    <w:rsid w:val="00E87304"/>
    <w:rsid w:val="00E941E6"/>
    <w:rsid w:val="00E94C16"/>
    <w:rsid w:val="00E94CEF"/>
    <w:rsid w:val="00EA0B16"/>
    <w:rsid w:val="00EA0ED1"/>
    <w:rsid w:val="00EA3005"/>
    <w:rsid w:val="00EA62DC"/>
    <w:rsid w:val="00EA71A2"/>
    <w:rsid w:val="00EC6997"/>
    <w:rsid w:val="00ED4692"/>
    <w:rsid w:val="00ED59E1"/>
    <w:rsid w:val="00ED5D7E"/>
    <w:rsid w:val="00ED7348"/>
    <w:rsid w:val="00EE1B68"/>
    <w:rsid w:val="00EE2A87"/>
    <w:rsid w:val="00EE5919"/>
    <w:rsid w:val="00EE5F1E"/>
    <w:rsid w:val="00EF0C90"/>
    <w:rsid w:val="00EF643C"/>
    <w:rsid w:val="00EF6670"/>
    <w:rsid w:val="00F02F30"/>
    <w:rsid w:val="00F03296"/>
    <w:rsid w:val="00F16A87"/>
    <w:rsid w:val="00F226BD"/>
    <w:rsid w:val="00F22A40"/>
    <w:rsid w:val="00F252F0"/>
    <w:rsid w:val="00F27F3D"/>
    <w:rsid w:val="00F3030A"/>
    <w:rsid w:val="00F32D46"/>
    <w:rsid w:val="00F36D24"/>
    <w:rsid w:val="00F371B7"/>
    <w:rsid w:val="00F46502"/>
    <w:rsid w:val="00F47492"/>
    <w:rsid w:val="00F53353"/>
    <w:rsid w:val="00F533B6"/>
    <w:rsid w:val="00F607AB"/>
    <w:rsid w:val="00F64905"/>
    <w:rsid w:val="00F6550D"/>
    <w:rsid w:val="00F671BB"/>
    <w:rsid w:val="00F7031F"/>
    <w:rsid w:val="00F70640"/>
    <w:rsid w:val="00F812FA"/>
    <w:rsid w:val="00F814CF"/>
    <w:rsid w:val="00FB0802"/>
    <w:rsid w:val="00FB1BD4"/>
    <w:rsid w:val="00FB2644"/>
    <w:rsid w:val="00FB320B"/>
    <w:rsid w:val="00FB4EB7"/>
    <w:rsid w:val="00FB6561"/>
    <w:rsid w:val="00FC16D2"/>
    <w:rsid w:val="00FC4B74"/>
    <w:rsid w:val="00FC6B6C"/>
    <w:rsid w:val="00FC707B"/>
    <w:rsid w:val="00FD4107"/>
    <w:rsid w:val="00FE2546"/>
    <w:rsid w:val="00FE4869"/>
    <w:rsid w:val="00FF0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14:docId w14:val="44F449D4"/>
  <w15:docId w15:val="{B9E5728F-B8F3-4FFE-B0D6-E40C81A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7C5"/>
    <w:rPr>
      <w:rFonts w:ascii="Calibri" w:hAnsi="Calibri" w:cs="Calibri"/>
    </w:rPr>
  </w:style>
  <w:style w:type="paragraph" w:styleId="Heading1">
    <w:name w:val="heading 1"/>
    <w:basedOn w:val="Normal"/>
    <w:next w:val="Normal"/>
    <w:link w:val="Heading1Char"/>
    <w:uiPriority w:val="99"/>
    <w:qFormat/>
    <w:rsid w:val="008B67C5"/>
    <w:pPr>
      <w:keepNext/>
      <w:jc w:val="right"/>
      <w:outlineLvl w:val="0"/>
    </w:pPr>
    <w:rPr>
      <w:sz w:val="28"/>
      <w:szCs w:val="28"/>
    </w:rPr>
  </w:style>
  <w:style w:type="paragraph" w:styleId="Heading2">
    <w:name w:val="heading 2"/>
    <w:basedOn w:val="Normal"/>
    <w:next w:val="Normal"/>
    <w:link w:val="Heading2Char"/>
    <w:uiPriority w:val="99"/>
    <w:qFormat/>
    <w:rsid w:val="008B67C5"/>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B67C5"/>
    <w:rPr>
      <w:rFonts w:ascii="Cambria" w:hAnsi="Cambria" w:cs="Cambria"/>
      <w:b/>
      <w:bCs/>
      <w:kern w:val="32"/>
      <w:sz w:val="32"/>
      <w:szCs w:val="32"/>
    </w:rPr>
  </w:style>
  <w:style w:type="character" w:customStyle="1" w:styleId="Heading2Char">
    <w:name w:val="Heading 2 Char"/>
    <w:basedOn w:val="DefaultParagraphFont"/>
    <w:link w:val="Heading2"/>
    <w:uiPriority w:val="99"/>
    <w:rsid w:val="008B67C5"/>
    <w:rPr>
      <w:rFonts w:ascii="Cambria" w:hAnsi="Cambria" w:cs="Cambria"/>
      <w:b/>
      <w:bCs/>
      <w:i/>
      <w:iCs/>
      <w:sz w:val="28"/>
      <w:szCs w:val="28"/>
    </w:rPr>
  </w:style>
  <w:style w:type="paragraph" w:styleId="Header">
    <w:name w:val="header"/>
    <w:basedOn w:val="Normal"/>
    <w:link w:val="HeaderChar"/>
    <w:uiPriority w:val="99"/>
    <w:rsid w:val="008B67C5"/>
    <w:pPr>
      <w:tabs>
        <w:tab w:val="center" w:pos="4680"/>
        <w:tab w:val="right" w:pos="9360"/>
      </w:tabs>
    </w:pPr>
  </w:style>
  <w:style w:type="character" w:customStyle="1" w:styleId="HeaderChar">
    <w:name w:val="Header Char"/>
    <w:basedOn w:val="DefaultParagraphFont"/>
    <w:link w:val="Header"/>
    <w:uiPriority w:val="99"/>
    <w:rsid w:val="008B67C5"/>
    <w:rPr>
      <w:rFonts w:ascii="Times New Roman" w:hAnsi="Times New Roman" w:cs="Times New Roman"/>
    </w:rPr>
  </w:style>
  <w:style w:type="paragraph" w:styleId="Footer">
    <w:name w:val="footer"/>
    <w:basedOn w:val="Normal"/>
    <w:link w:val="FooterChar"/>
    <w:uiPriority w:val="99"/>
    <w:rsid w:val="008B67C5"/>
    <w:pPr>
      <w:tabs>
        <w:tab w:val="center" w:pos="4680"/>
        <w:tab w:val="right" w:pos="9360"/>
      </w:tabs>
    </w:pPr>
  </w:style>
  <w:style w:type="character" w:customStyle="1" w:styleId="FooterChar">
    <w:name w:val="Footer Char"/>
    <w:basedOn w:val="DefaultParagraphFont"/>
    <w:link w:val="Footer"/>
    <w:uiPriority w:val="99"/>
    <w:rsid w:val="008B67C5"/>
    <w:rPr>
      <w:rFonts w:ascii="Times New Roman" w:hAnsi="Times New Roman" w:cs="Times New Roman"/>
    </w:rPr>
  </w:style>
  <w:style w:type="character" w:styleId="Hyperlink">
    <w:name w:val="Hyperlink"/>
    <w:basedOn w:val="DefaultParagraphFont"/>
    <w:uiPriority w:val="99"/>
    <w:rsid w:val="008B67C5"/>
    <w:rPr>
      <w:rFonts w:ascii="Times New Roman" w:hAnsi="Times New Roman" w:cs="Times New Roman"/>
      <w:color w:val="0000FF"/>
      <w:u w:val="single"/>
    </w:rPr>
  </w:style>
  <w:style w:type="paragraph" w:styleId="BalloonText">
    <w:name w:val="Balloon Text"/>
    <w:basedOn w:val="Normal"/>
    <w:link w:val="BalloonTextChar"/>
    <w:uiPriority w:val="99"/>
    <w:rsid w:val="008B67C5"/>
    <w:rPr>
      <w:rFonts w:ascii="Tahoma" w:hAnsi="Tahoma" w:cs="Tahoma"/>
      <w:sz w:val="16"/>
      <w:szCs w:val="16"/>
    </w:rPr>
  </w:style>
  <w:style w:type="character" w:customStyle="1" w:styleId="BalloonTextChar">
    <w:name w:val="Balloon Text Char"/>
    <w:basedOn w:val="DefaultParagraphFont"/>
    <w:link w:val="BalloonText"/>
    <w:uiPriority w:val="99"/>
    <w:rsid w:val="008B67C5"/>
    <w:rPr>
      <w:rFonts w:ascii="Tahoma" w:hAnsi="Tahoma" w:cs="Tahoma"/>
      <w:sz w:val="16"/>
      <w:szCs w:val="16"/>
    </w:rPr>
  </w:style>
  <w:style w:type="paragraph" w:styleId="ListParagraph">
    <w:name w:val="List Paragraph"/>
    <w:basedOn w:val="Normal"/>
    <w:uiPriority w:val="34"/>
    <w:qFormat/>
    <w:rsid w:val="00B503F5"/>
    <w:pPr>
      <w:spacing w:after="80"/>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1474</Words>
  <Characters>8225</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Cylee Pressley</cp:lastModifiedBy>
  <cp:revision>2</cp:revision>
  <cp:lastPrinted>2019-10-18T22:33:00Z</cp:lastPrinted>
  <dcterms:created xsi:type="dcterms:W3CDTF">2019-10-18T22:34:00Z</dcterms:created>
  <dcterms:modified xsi:type="dcterms:W3CDTF">2019-10-18T22:34:00Z</dcterms:modified>
</cp:coreProperties>
</file>