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594" w:rsidRPr="0069285B" w:rsidRDefault="00A60594" w:rsidP="00A60594">
      <w:pPr>
        <w:tabs>
          <w:tab w:val="center" w:pos="1620"/>
        </w:tabs>
        <w:spacing w:after="0" w:line="240" w:lineRule="auto"/>
        <w:jc w:val="center"/>
        <w:rPr>
          <w:rFonts w:ascii="Baskerville Old Face" w:eastAsia="Times New Roman" w:hAnsi="Baskerville Old Face"/>
          <w:b/>
          <w:bCs/>
          <w:sz w:val="28"/>
          <w:szCs w:val="28"/>
        </w:rPr>
      </w:pPr>
      <w:r w:rsidRPr="0069285B">
        <w:rPr>
          <w:rFonts w:ascii="Baskerville Old Face" w:eastAsia="Times New Roman" w:hAnsi="Baskerville Old Face"/>
          <w:b/>
          <w:bCs/>
          <w:noProof/>
          <w:sz w:val="28"/>
          <w:szCs w:val="28"/>
        </w:rPr>
        <w:drawing>
          <wp:anchor distT="0" distB="0" distL="114300" distR="114300" simplePos="0" relativeHeight="251659264" behindDoc="1" locked="0" layoutInCell="1" allowOverlap="1" wp14:anchorId="6EDD7A11" wp14:editId="41A0DE01">
            <wp:simplePos x="0" y="0"/>
            <wp:positionH relativeFrom="column">
              <wp:posOffset>5089525</wp:posOffset>
            </wp:positionH>
            <wp:positionV relativeFrom="paragraph">
              <wp:posOffset>-543309</wp:posOffset>
            </wp:positionV>
            <wp:extent cx="1055875" cy="879895"/>
            <wp:effectExtent l="0" t="0" r="0" b="0"/>
            <wp:wrapNone/>
            <wp:docPr id="1" name="Picture 1" descr="C:\Users\Office1\Desktop\Toquerville_City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ffice1\Desktop\Toquerville_City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5875" cy="879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285B">
        <w:rPr>
          <w:rFonts w:ascii="Baskerville Old Face" w:eastAsia="Times New Roman" w:hAnsi="Baskerville Old Face"/>
          <w:b/>
          <w:bCs/>
          <w:sz w:val="28"/>
          <w:szCs w:val="28"/>
        </w:rPr>
        <w:t>TOQUERVILLE CITY</w:t>
      </w:r>
    </w:p>
    <w:p w:rsidR="00A60594" w:rsidRPr="004478A3" w:rsidRDefault="00A60594" w:rsidP="00A60594">
      <w:pPr>
        <w:tabs>
          <w:tab w:val="center" w:pos="1620"/>
        </w:tabs>
        <w:spacing w:after="0" w:line="240" w:lineRule="auto"/>
        <w:ind w:left="1620" w:hanging="1620"/>
        <w:jc w:val="center"/>
        <w:rPr>
          <w:rFonts w:ascii="Baskerville Old Face" w:eastAsia="Times New Roman" w:hAnsi="Baskerville Old Face"/>
          <w:b/>
          <w:bCs/>
          <w:sz w:val="23"/>
          <w:szCs w:val="23"/>
        </w:rPr>
      </w:pPr>
      <w:proofErr w:type="gramStart"/>
      <w:r w:rsidRPr="004478A3">
        <w:rPr>
          <w:rFonts w:ascii="Baskerville Old Face" w:eastAsia="Times New Roman" w:hAnsi="Baskerville Old Face"/>
          <w:b/>
          <w:bCs/>
          <w:sz w:val="23"/>
          <w:szCs w:val="23"/>
        </w:rPr>
        <w:t>ORDINANCE 201</w:t>
      </w:r>
      <w:r w:rsidR="00B17107">
        <w:rPr>
          <w:rFonts w:ascii="Baskerville Old Face" w:eastAsia="Times New Roman" w:hAnsi="Baskerville Old Face"/>
          <w:b/>
          <w:bCs/>
          <w:sz w:val="23"/>
          <w:szCs w:val="23"/>
        </w:rPr>
        <w:t>9.</w:t>
      </w:r>
      <w:proofErr w:type="gramEnd"/>
    </w:p>
    <w:p w:rsidR="00A60594" w:rsidRDefault="00A60594" w:rsidP="00A60594">
      <w:pPr>
        <w:tabs>
          <w:tab w:val="center" w:pos="1620"/>
        </w:tabs>
        <w:spacing w:after="0" w:line="240" w:lineRule="auto"/>
        <w:ind w:left="1620" w:hanging="1620"/>
        <w:jc w:val="center"/>
        <w:rPr>
          <w:rFonts w:ascii="Baskerville Old Face" w:eastAsia="Times New Roman" w:hAnsi="Baskerville Old Face"/>
          <w:b/>
          <w:bCs/>
          <w:sz w:val="23"/>
          <w:szCs w:val="23"/>
        </w:rPr>
      </w:pPr>
      <w:r>
        <w:rPr>
          <w:rFonts w:ascii="Baskerville Old Face" w:eastAsia="Times New Roman" w:hAnsi="Baskerville Old Face"/>
          <w:b/>
          <w:bCs/>
          <w:sz w:val="23"/>
          <w:szCs w:val="23"/>
        </w:rPr>
        <w:t>NOISE NUISANCE MODIFICATION</w:t>
      </w:r>
    </w:p>
    <w:p w:rsidR="00A60594" w:rsidRPr="004478A3" w:rsidRDefault="00A60594" w:rsidP="00A60594">
      <w:pPr>
        <w:tabs>
          <w:tab w:val="center" w:pos="1620"/>
        </w:tabs>
        <w:spacing w:after="0" w:line="240" w:lineRule="auto"/>
        <w:ind w:left="1620" w:hanging="1620"/>
        <w:jc w:val="center"/>
        <w:rPr>
          <w:rFonts w:ascii="Times New Roman" w:eastAsia="Times New Roman" w:hAnsi="Times New Roman" w:cs="Times New Roman"/>
          <w:bCs/>
          <w:color w:val="000000"/>
          <w:sz w:val="24"/>
          <w:szCs w:val="24"/>
        </w:rPr>
      </w:pPr>
    </w:p>
    <w:p w:rsidR="00A60594" w:rsidRPr="004478A3" w:rsidRDefault="00A60594" w:rsidP="00A60594">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AN ORDINANCE AMENDING TITLE 4, CHAPTER 1, ARTICLE A, SECTION 2 </w:t>
      </w:r>
      <w:proofErr w:type="gramStart"/>
      <w:r w:rsidR="00B17107">
        <w:rPr>
          <w:rFonts w:ascii="Times New Roman" w:eastAsia="Times New Roman" w:hAnsi="Times New Roman" w:cs="Times New Roman"/>
          <w:bCs/>
          <w:color w:val="000000"/>
          <w:sz w:val="24"/>
          <w:szCs w:val="24"/>
        </w:rPr>
        <w:t>ENUMERATION</w:t>
      </w:r>
      <w:proofErr w:type="gramEnd"/>
      <w:r>
        <w:rPr>
          <w:rFonts w:ascii="Times New Roman" w:eastAsia="Times New Roman" w:hAnsi="Times New Roman" w:cs="Times New Roman"/>
          <w:bCs/>
          <w:color w:val="000000"/>
          <w:sz w:val="24"/>
          <w:szCs w:val="24"/>
        </w:rPr>
        <w:t xml:space="preserve"> OF NUISANCES TO ADD CONSTRUCTION AND CONCRETE POURING SPECIFICATIONS.</w:t>
      </w:r>
    </w:p>
    <w:p w:rsidR="00A60594" w:rsidRPr="00693313" w:rsidRDefault="00A60594" w:rsidP="00A60594">
      <w:pPr>
        <w:spacing w:after="0" w:line="240" w:lineRule="auto"/>
        <w:jc w:val="center"/>
        <w:rPr>
          <w:rFonts w:ascii="Times New Roman" w:eastAsia="Times New Roman" w:hAnsi="Times New Roman" w:cs="Times New Roman"/>
          <w:sz w:val="16"/>
          <w:szCs w:val="23"/>
          <w:u w:val="single"/>
        </w:rPr>
      </w:pPr>
    </w:p>
    <w:p w:rsidR="00A60594" w:rsidRDefault="00A60594" w:rsidP="00A60594">
      <w:pPr>
        <w:spacing w:after="0" w:line="240" w:lineRule="auto"/>
        <w:jc w:val="center"/>
        <w:rPr>
          <w:rFonts w:ascii="Times New Roman" w:eastAsia="Times New Roman" w:hAnsi="Times New Roman" w:cs="Times New Roman"/>
          <w:sz w:val="23"/>
          <w:szCs w:val="23"/>
          <w:u w:val="single"/>
        </w:rPr>
      </w:pPr>
      <w:r w:rsidRPr="00F76176">
        <w:rPr>
          <w:rFonts w:ascii="Times New Roman" w:eastAsia="Times New Roman" w:hAnsi="Times New Roman" w:cs="Times New Roman"/>
          <w:sz w:val="23"/>
          <w:szCs w:val="23"/>
          <w:u w:val="single"/>
        </w:rPr>
        <w:t>RECITALS</w:t>
      </w:r>
    </w:p>
    <w:p w:rsidR="00A60594" w:rsidRDefault="00A60594" w:rsidP="00A60594">
      <w:pPr>
        <w:spacing w:after="0" w:line="240" w:lineRule="auto"/>
        <w:jc w:val="center"/>
        <w:rPr>
          <w:rFonts w:ascii="Times New Roman" w:eastAsia="Times New Roman" w:hAnsi="Times New Roman" w:cs="Times New Roman"/>
          <w:sz w:val="23"/>
          <w:szCs w:val="23"/>
          <w:u w:val="single"/>
        </w:rPr>
      </w:pPr>
    </w:p>
    <w:p w:rsidR="00A60594" w:rsidRDefault="00A60594" w:rsidP="00A60594">
      <w:pPr>
        <w:spacing w:after="0" w:line="240" w:lineRule="auto"/>
        <w:ind w:firstLine="720"/>
        <w:jc w:val="both"/>
        <w:rPr>
          <w:rFonts w:ascii="Times New Roman" w:hAnsi="Times New Roman" w:cs="Times New Roman"/>
          <w:sz w:val="23"/>
          <w:szCs w:val="23"/>
        </w:rPr>
      </w:pPr>
      <w:r>
        <w:rPr>
          <w:rFonts w:ascii="Times New Roman" w:hAnsi="Times New Roman" w:cs="Times New Roman"/>
          <w:sz w:val="23"/>
          <w:szCs w:val="23"/>
        </w:rPr>
        <w:t>WHEREAS, Toquerville City (“City”) is an incorporated municipality duly organized under the laws of the State of Utah; and</w:t>
      </w:r>
    </w:p>
    <w:p w:rsidR="00A60594" w:rsidRDefault="00A60594" w:rsidP="00A60594">
      <w:pPr>
        <w:spacing w:after="0" w:line="240" w:lineRule="auto"/>
        <w:ind w:firstLine="720"/>
        <w:jc w:val="both"/>
        <w:rPr>
          <w:rFonts w:ascii="Times New Roman" w:hAnsi="Times New Roman" w:cs="Times New Roman"/>
          <w:sz w:val="23"/>
          <w:szCs w:val="23"/>
        </w:rPr>
      </w:pPr>
    </w:p>
    <w:p w:rsidR="00A60594" w:rsidRDefault="00A60594" w:rsidP="00A60594">
      <w:pPr>
        <w:spacing w:after="0" w:line="240" w:lineRule="auto"/>
        <w:ind w:firstLine="720"/>
        <w:jc w:val="both"/>
        <w:rPr>
          <w:rFonts w:ascii="Times New Roman" w:hAnsi="Times New Roman" w:cs="Times New Roman"/>
          <w:sz w:val="23"/>
          <w:szCs w:val="23"/>
        </w:rPr>
      </w:pPr>
      <w:r>
        <w:rPr>
          <w:rFonts w:ascii="Times New Roman" w:hAnsi="Times New Roman" w:cs="Times New Roman"/>
          <w:sz w:val="23"/>
          <w:szCs w:val="23"/>
        </w:rPr>
        <w:t xml:space="preserve">WHEREAS, the </w:t>
      </w:r>
      <w:r w:rsidR="00B55A61">
        <w:rPr>
          <w:rFonts w:ascii="Times New Roman" w:hAnsi="Times New Roman" w:cs="Times New Roman"/>
          <w:sz w:val="23"/>
          <w:szCs w:val="23"/>
        </w:rPr>
        <w:t>residents of Toquerville have a reasonable ex</w:t>
      </w:r>
      <w:r w:rsidR="002A3AF7">
        <w:rPr>
          <w:rFonts w:ascii="Times New Roman" w:hAnsi="Times New Roman" w:cs="Times New Roman"/>
          <w:sz w:val="23"/>
          <w:szCs w:val="23"/>
        </w:rPr>
        <w:t>pectation of peace during regular</w:t>
      </w:r>
      <w:r w:rsidR="00B55A61">
        <w:rPr>
          <w:rFonts w:ascii="Times New Roman" w:hAnsi="Times New Roman" w:cs="Times New Roman"/>
          <w:sz w:val="23"/>
          <w:szCs w:val="23"/>
        </w:rPr>
        <w:t xml:space="preserve"> night time hours</w:t>
      </w:r>
      <w:r w:rsidR="002A3AF7">
        <w:rPr>
          <w:rFonts w:ascii="Times New Roman" w:hAnsi="Times New Roman" w:cs="Times New Roman"/>
          <w:sz w:val="23"/>
          <w:szCs w:val="23"/>
        </w:rPr>
        <w:t>; and</w:t>
      </w:r>
    </w:p>
    <w:p w:rsidR="002A3AF7" w:rsidRDefault="002A3AF7" w:rsidP="00A60594">
      <w:pPr>
        <w:spacing w:after="0" w:line="240" w:lineRule="auto"/>
        <w:ind w:firstLine="720"/>
        <w:jc w:val="both"/>
        <w:rPr>
          <w:rFonts w:ascii="Times New Roman" w:hAnsi="Times New Roman" w:cs="Times New Roman"/>
          <w:sz w:val="23"/>
          <w:szCs w:val="23"/>
        </w:rPr>
      </w:pPr>
    </w:p>
    <w:p w:rsidR="00425E46" w:rsidRDefault="00425E46" w:rsidP="00F30518">
      <w:pPr>
        <w:spacing w:after="0" w:line="240" w:lineRule="auto"/>
        <w:ind w:firstLine="720"/>
        <w:rPr>
          <w:rFonts w:ascii="Times New Roman" w:hAnsi="Times New Roman" w:cs="Times New Roman"/>
          <w:sz w:val="23"/>
          <w:szCs w:val="23"/>
        </w:rPr>
      </w:pPr>
      <w:proofErr w:type="gramStart"/>
      <w:r>
        <w:rPr>
          <w:rFonts w:ascii="Times New Roman" w:hAnsi="Times New Roman" w:cs="Times New Roman"/>
          <w:sz w:val="23"/>
          <w:szCs w:val="23"/>
        </w:rPr>
        <w:t>WHEREAS,</w:t>
      </w:r>
      <w:r w:rsidR="00F30518">
        <w:rPr>
          <w:rFonts w:ascii="Times New Roman" w:hAnsi="Times New Roman" w:cs="Times New Roman"/>
          <w:sz w:val="23"/>
          <w:szCs w:val="23"/>
        </w:rPr>
        <w:t xml:space="preserve"> </w:t>
      </w:r>
      <w:r>
        <w:rPr>
          <w:rFonts w:ascii="Times New Roman" w:hAnsi="Times New Roman" w:cs="Times New Roman"/>
          <w:sz w:val="23"/>
          <w:szCs w:val="23"/>
        </w:rPr>
        <w:t>the ordinance will provide</w:t>
      </w:r>
      <w:r w:rsidR="00F30518">
        <w:rPr>
          <w:rFonts w:ascii="Times New Roman" w:hAnsi="Times New Roman" w:cs="Times New Roman"/>
          <w:sz w:val="23"/>
          <w:szCs w:val="23"/>
        </w:rPr>
        <w:t xml:space="preserve"> a </w:t>
      </w:r>
      <w:r>
        <w:rPr>
          <w:rFonts w:ascii="Times New Roman" w:hAnsi="Times New Roman" w:cs="Times New Roman"/>
          <w:sz w:val="23"/>
          <w:szCs w:val="23"/>
        </w:rPr>
        <w:t xml:space="preserve">standard </w:t>
      </w:r>
      <w:r w:rsidR="00F30518">
        <w:rPr>
          <w:rFonts w:ascii="Times New Roman" w:hAnsi="Times New Roman" w:cs="Times New Roman"/>
          <w:sz w:val="23"/>
          <w:szCs w:val="23"/>
        </w:rPr>
        <w:t xml:space="preserve">and enforcement mechanism </w:t>
      </w:r>
      <w:r>
        <w:rPr>
          <w:rFonts w:ascii="Times New Roman" w:hAnsi="Times New Roman" w:cs="Times New Roman"/>
          <w:sz w:val="23"/>
          <w:szCs w:val="23"/>
        </w:rPr>
        <w:t>f</w:t>
      </w:r>
      <w:r w:rsidR="00F30518">
        <w:rPr>
          <w:rFonts w:ascii="Times New Roman" w:hAnsi="Times New Roman" w:cs="Times New Roman"/>
          <w:sz w:val="23"/>
          <w:szCs w:val="23"/>
        </w:rPr>
        <w:t>or nuisance violations</w:t>
      </w:r>
      <w:r>
        <w:rPr>
          <w:rFonts w:ascii="Times New Roman" w:hAnsi="Times New Roman" w:cs="Times New Roman"/>
          <w:sz w:val="23"/>
          <w:szCs w:val="23"/>
        </w:rPr>
        <w:t>.</w:t>
      </w:r>
      <w:proofErr w:type="gramEnd"/>
    </w:p>
    <w:p w:rsidR="00425E46" w:rsidRDefault="00425E46" w:rsidP="00425E46">
      <w:pPr>
        <w:spacing w:after="0" w:line="240" w:lineRule="auto"/>
        <w:ind w:firstLine="720"/>
        <w:jc w:val="both"/>
        <w:rPr>
          <w:rFonts w:ascii="Times New Roman" w:hAnsi="Times New Roman" w:cs="Times New Roman"/>
          <w:sz w:val="23"/>
          <w:szCs w:val="23"/>
        </w:rPr>
      </w:pPr>
    </w:p>
    <w:p w:rsidR="00425E46" w:rsidRDefault="00425E46" w:rsidP="00425E46">
      <w:pPr>
        <w:spacing w:after="0" w:line="240" w:lineRule="auto"/>
        <w:ind w:firstLine="720"/>
        <w:jc w:val="both"/>
        <w:rPr>
          <w:rFonts w:ascii="Times New Roman" w:hAnsi="Times New Roman" w:cs="Times New Roman"/>
          <w:sz w:val="23"/>
          <w:szCs w:val="23"/>
        </w:rPr>
      </w:pPr>
      <w:r>
        <w:rPr>
          <w:rFonts w:ascii="Times New Roman" w:hAnsi="Times New Roman" w:cs="Times New Roman"/>
          <w:sz w:val="23"/>
          <w:szCs w:val="23"/>
        </w:rPr>
        <w:t>NOW, THEREFORE BE IT ORDINANED BY THE CITY OF TOQUERVILLE:</w:t>
      </w:r>
    </w:p>
    <w:p w:rsidR="00A60594" w:rsidRPr="00A60594" w:rsidRDefault="00A60594" w:rsidP="00A60594">
      <w:pPr>
        <w:spacing w:after="0" w:line="240" w:lineRule="auto"/>
        <w:jc w:val="center"/>
        <w:rPr>
          <w:rFonts w:ascii="Times New Roman" w:eastAsia="Times New Roman" w:hAnsi="Times New Roman" w:cs="Times New Roman"/>
          <w:sz w:val="23"/>
          <w:szCs w:val="23"/>
          <w:u w:val="single"/>
        </w:rPr>
      </w:pPr>
    </w:p>
    <w:p w:rsidR="009E1C44" w:rsidRPr="00A60594" w:rsidRDefault="009E1C44" w:rsidP="009E1C44">
      <w:pPr>
        <w:spacing w:after="0" w:line="240" w:lineRule="auto"/>
        <w:rPr>
          <w:rFonts w:ascii="Times New Roman" w:eastAsia="Times New Roman" w:hAnsi="Times New Roman" w:cs="Times New Roman"/>
          <w:sz w:val="23"/>
          <w:szCs w:val="23"/>
        </w:rPr>
      </w:pPr>
      <w:bookmarkStart w:id="0" w:name="s1008689"/>
      <w:r w:rsidRPr="00A60594">
        <w:rPr>
          <w:rFonts w:ascii="Times New Roman" w:eastAsia="Times New Roman" w:hAnsi="Times New Roman" w:cs="Times New Roman"/>
          <w:b/>
          <w:bCs/>
          <w:color w:val="000000"/>
          <w:sz w:val="23"/>
          <w:szCs w:val="23"/>
        </w:rPr>
        <w:t>4-1-2: ENUMERATION OF NUISANCES:</w:t>
      </w:r>
      <w:bookmarkEnd w:id="0"/>
    </w:p>
    <w:p w:rsidR="009E1C44" w:rsidRPr="00A60594" w:rsidRDefault="009E1C44" w:rsidP="009E1C44">
      <w:pPr>
        <w:spacing w:after="0" w:line="240" w:lineRule="auto"/>
        <w:rPr>
          <w:rFonts w:ascii="Times New Roman" w:eastAsia="Times New Roman" w:hAnsi="Times New Roman" w:cs="Times New Roman"/>
          <w:color w:val="000000"/>
          <w:sz w:val="23"/>
          <w:szCs w:val="23"/>
        </w:rPr>
      </w:pPr>
    </w:p>
    <w:p w:rsidR="009E1C44" w:rsidRPr="00A60594" w:rsidRDefault="009E1C44" w:rsidP="009E1C44">
      <w:pPr>
        <w:spacing w:after="100" w:afterAutospacing="1" w:line="240" w:lineRule="auto"/>
        <w:ind w:left="315" w:hanging="315"/>
        <w:rPr>
          <w:rFonts w:ascii="Times New Roman" w:eastAsia="Times New Roman" w:hAnsi="Times New Roman" w:cs="Times New Roman"/>
          <w:color w:val="000000"/>
          <w:sz w:val="23"/>
          <w:szCs w:val="23"/>
        </w:rPr>
      </w:pPr>
      <w:r w:rsidRPr="00A60594">
        <w:rPr>
          <w:rFonts w:ascii="Times New Roman" w:eastAsia="Times New Roman" w:hAnsi="Times New Roman" w:cs="Times New Roman"/>
          <w:color w:val="000000"/>
          <w:sz w:val="23"/>
          <w:szCs w:val="23"/>
        </w:rPr>
        <w:t xml:space="preserve">A. Dead Animals: It is the responsibility of the owner or other person responsible for any domestic animal which dies to bury or otherwise dispose of it within two (2) days after death. If the person shall fail to do so within the time herein </w:t>
      </w:r>
      <w:proofErr w:type="gramStart"/>
      <w:r w:rsidRPr="00A60594">
        <w:rPr>
          <w:rFonts w:ascii="Times New Roman" w:eastAsia="Times New Roman" w:hAnsi="Times New Roman" w:cs="Times New Roman"/>
          <w:color w:val="000000"/>
          <w:sz w:val="23"/>
          <w:szCs w:val="23"/>
        </w:rPr>
        <w:t>provided</w:t>
      </w:r>
      <w:proofErr w:type="gramEnd"/>
      <w:r w:rsidRPr="00A60594">
        <w:rPr>
          <w:rFonts w:ascii="Times New Roman" w:eastAsia="Times New Roman" w:hAnsi="Times New Roman" w:cs="Times New Roman"/>
          <w:color w:val="000000"/>
          <w:sz w:val="23"/>
          <w:szCs w:val="23"/>
        </w:rPr>
        <w:t>, such omission shall be deemed a nuisance. If the owner or other person responsible for such an animal cannot be found, it is the duty of an animal control officer to bury the dead animal. In such event, the city shall be entitled to reimbursement of said burial from the owner of the dead animal.</w:t>
      </w:r>
    </w:p>
    <w:p w:rsidR="009E1C44" w:rsidRPr="00A60594" w:rsidRDefault="009E1C44" w:rsidP="009E1C44">
      <w:pPr>
        <w:spacing w:after="100" w:afterAutospacing="1" w:line="240" w:lineRule="auto"/>
        <w:ind w:left="315" w:hanging="315"/>
        <w:rPr>
          <w:rFonts w:ascii="Times New Roman" w:eastAsia="Times New Roman" w:hAnsi="Times New Roman" w:cs="Times New Roman"/>
          <w:color w:val="000000"/>
          <w:sz w:val="23"/>
          <w:szCs w:val="23"/>
        </w:rPr>
      </w:pPr>
      <w:r w:rsidRPr="00A60594">
        <w:rPr>
          <w:rFonts w:ascii="Times New Roman" w:eastAsia="Times New Roman" w:hAnsi="Times New Roman" w:cs="Times New Roman"/>
          <w:color w:val="000000"/>
          <w:sz w:val="23"/>
          <w:szCs w:val="23"/>
        </w:rPr>
        <w:t>B. Refuse In Public Streets: It shall be unlawful for any person intentionally or carelessly to throw, cast, put into, drop or leave in any street, gutter, sidewalk or public place any stones, gravel, sand, dirt, debris, garbage, leaves, lawn or tree clippings, paper material, handbills, ashes, rubbish of any kind, or any other item, material or substance which shall either constitute a nuisance, as designated herein, shall interfere with the free and unobstructed use and movement of either traffic or water on a public street or right of way, in the opinion of a law enforcement official or city enforcement officer, or shall constitute a fire hazard in the opinion of a fire official.</w:t>
      </w:r>
    </w:p>
    <w:p w:rsidR="009E1C44" w:rsidRPr="00A60594" w:rsidRDefault="009E1C44" w:rsidP="009E1C44">
      <w:pPr>
        <w:spacing w:after="100" w:afterAutospacing="1" w:line="240" w:lineRule="auto"/>
        <w:ind w:left="315" w:hanging="315"/>
        <w:rPr>
          <w:rFonts w:ascii="Times New Roman" w:eastAsia="Times New Roman" w:hAnsi="Times New Roman" w:cs="Times New Roman"/>
          <w:color w:val="000000"/>
          <w:sz w:val="23"/>
          <w:szCs w:val="23"/>
        </w:rPr>
      </w:pPr>
      <w:r w:rsidRPr="00A60594">
        <w:rPr>
          <w:rFonts w:ascii="Times New Roman" w:eastAsia="Times New Roman" w:hAnsi="Times New Roman" w:cs="Times New Roman"/>
          <w:color w:val="000000"/>
          <w:sz w:val="23"/>
          <w:szCs w:val="23"/>
        </w:rPr>
        <w:t>C. Offensive Condition Or Refuse On Private Property: Whenever there shall be found uncovered, stored openly or uncontained on or about any lot or parcel of property, whether vacant or occupied, any garbage, refuse, junk, business related equipment, materials, supplies and merchandise, effluvia, kitchen waste, trash, inoperable motor vehicles, broken machinery, rank and noxious weeds, or other unsightly or deleterious objects or conditions that are offensive to the order and economy of the city, as designated in this chapter, they shall be deemed a nuisance.</w:t>
      </w:r>
    </w:p>
    <w:p w:rsidR="009E1C44" w:rsidRPr="00A60594" w:rsidRDefault="009E1C44" w:rsidP="009E1C44">
      <w:pPr>
        <w:spacing w:after="100" w:afterAutospacing="1" w:line="240" w:lineRule="auto"/>
        <w:ind w:left="315" w:hanging="315"/>
        <w:rPr>
          <w:rFonts w:ascii="Times New Roman" w:eastAsia="Times New Roman" w:hAnsi="Times New Roman" w:cs="Times New Roman"/>
          <w:color w:val="000000"/>
          <w:sz w:val="23"/>
          <w:szCs w:val="23"/>
        </w:rPr>
      </w:pPr>
      <w:r w:rsidRPr="00A60594">
        <w:rPr>
          <w:rFonts w:ascii="Times New Roman" w:eastAsia="Times New Roman" w:hAnsi="Times New Roman" w:cs="Times New Roman"/>
          <w:color w:val="000000"/>
          <w:sz w:val="23"/>
          <w:szCs w:val="23"/>
        </w:rPr>
        <w:t xml:space="preserve">D. Slaughterhouses: If the owner of any state regulated slaughterhouse or other place wherein any swine, cattle, sheep or other animals are slaughtered, shall permit the same to remain unclean to the unnecessary annoyance of the citizens of the city, or in any state or condition detrimental to </w:t>
      </w:r>
      <w:r w:rsidRPr="00A60594">
        <w:rPr>
          <w:rFonts w:ascii="Times New Roman" w:eastAsia="Times New Roman" w:hAnsi="Times New Roman" w:cs="Times New Roman"/>
          <w:color w:val="000000"/>
          <w:sz w:val="23"/>
          <w:szCs w:val="23"/>
        </w:rPr>
        <w:lastRenderedPageBreak/>
        <w:t>the public health, the same shall be deemed a nuisance and enforceable by the city ordinance abatement procedures.</w:t>
      </w:r>
    </w:p>
    <w:p w:rsidR="009E1C44" w:rsidRPr="00A60594" w:rsidRDefault="009E1C44" w:rsidP="009E1C44">
      <w:pPr>
        <w:spacing w:after="100" w:afterAutospacing="1" w:line="240" w:lineRule="auto"/>
        <w:ind w:left="315" w:hanging="315"/>
        <w:rPr>
          <w:rFonts w:ascii="Times New Roman" w:eastAsia="Times New Roman" w:hAnsi="Times New Roman" w:cs="Times New Roman"/>
          <w:color w:val="000000"/>
          <w:sz w:val="23"/>
          <w:szCs w:val="23"/>
        </w:rPr>
      </w:pPr>
      <w:r w:rsidRPr="00A60594">
        <w:rPr>
          <w:rFonts w:ascii="Times New Roman" w:eastAsia="Times New Roman" w:hAnsi="Times New Roman" w:cs="Times New Roman"/>
          <w:color w:val="000000"/>
          <w:sz w:val="23"/>
          <w:szCs w:val="23"/>
        </w:rPr>
        <w:t>E. Water Pollution: Any pollution of the waters of this city, as defined in Utah Code Annotated section 19-5-102, shall constitute a nuisance within the meaning of this chapter.</w:t>
      </w:r>
    </w:p>
    <w:p w:rsidR="009E1C44" w:rsidRPr="00A60594" w:rsidRDefault="009E1C44" w:rsidP="009E1C44">
      <w:pPr>
        <w:spacing w:after="100" w:afterAutospacing="1" w:line="240" w:lineRule="auto"/>
        <w:ind w:left="315" w:hanging="315"/>
        <w:rPr>
          <w:rFonts w:ascii="Times New Roman" w:eastAsia="Times New Roman" w:hAnsi="Times New Roman" w:cs="Times New Roman"/>
          <w:color w:val="000000"/>
          <w:sz w:val="23"/>
          <w:szCs w:val="23"/>
        </w:rPr>
      </w:pPr>
      <w:r w:rsidRPr="00A60594">
        <w:rPr>
          <w:rFonts w:ascii="Times New Roman" w:eastAsia="Times New Roman" w:hAnsi="Times New Roman" w:cs="Times New Roman"/>
          <w:color w:val="000000"/>
          <w:sz w:val="23"/>
          <w:szCs w:val="23"/>
        </w:rPr>
        <w:t>F. Breeding Places For Flies: It shall be unlawful for any person, upon notification from the city, to maintain a condition within the city which unreasonably promotes through lack of care and cleanliness, or encourages the breeding of flies, mosquitoes, rats or other form of animal life which may be disease carriers or which otherwise constitutes a nuisance to adjoining property owners, as designated in this chapter. The city encourages use of fly bait and traps for aid and containment of flies.</w:t>
      </w:r>
    </w:p>
    <w:p w:rsidR="009E1C44" w:rsidRPr="00A60594" w:rsidRDefault="009E1C44" w:rsidP="009E1C44">
      <w:pPr>
        <w:spacing w:after="100" w:afterAutospacing="1" w:line="240" w:lineRule="auto"/>
        <w:ind w:left="315" w:hanging="315"/>
        <w:rPr>
          <w:rFonts w:ascii="Times New Roman" w:eastAsia="Times New Roman" w:hAnsi="Times New Roman" w:cs="Times New Roman"/>
          <w:color w:val="000000"/>
          <w:sz w:val="23"/>
          <w:szCs w:val="23"/>
        </w:rPr>
      </w:pPr>
      <w:r w:rsidRPr="00A60594">
        <w:rPr>
          <w:rFonts w:ascii="Times New Roman" w:eastAsia="Times New Roman" w:hAnsi="Times New Roman" w:cs="Times New Roman"/>
          <w:color w:val="000000"/>
          <w:sz w:val="23"/>
          <w:szCs w:val="23"/>
        </w:rPr>
        <w:t>G. Noises: It shall be unlawful for any person to make, continue, or cause to be made or continued, any loud, unnecessary or unusual noise, or any noise which annoys, disturbs, injures or endangers the comfort, repose, health, peace or safety of others, within the limits of the city. The following acts, when prolonged, unusual and unnatural in their time, place and use, may be a detriment to the public health, comfort, convenience, safety, welfare and prosperity: horns, radios, stereos, loudspeakers, yelling or shouting, exhausts, motor vehicles, drums or musical instruments, construction equipment, commercial vehicles, large diesel vehicles with refrigeration units, airplanes or blasting.</w:t>
      </w:r>
    </w:p>
    <w:p w:rsidR="009E1C44" w:rsidRPr="00A60594" w:rsidRDefault="009E1C44" w:rsidP="009E1C44">
      <w:pPr>
        <w:ind w:left="360" w:hanging="360"/>
        <w:rPr>
          <w:rFonts w:ascii="Times New Roman" w:eastAsia="Times New Roman" w:hAnsi="Times New Roman" w:cs="Times New Roman"/>
          <w:color w:val="000000"/>
          <w:sz w:val="23"/>
          <w:szCs w:val="23"/>
          <w:u w:val="single"/>
        </w:rPr>
      </w:pPr>
      <w:r w:rsidRPr="00A60594">
        <w:rPr>
          <w:rFonts w:ascii="Times New Roman" w:eastAsia="Times New Roman" w:hAnsi="Times New Roman" w:cs="Times New Roman"/>
          <w:color w:val="000000"/>
          <w:sz w:val="23"/>
          <w:szCs w:val="23"/>
          <w:highlight w:val="yellow"/>
          <w:u w:val="single"/>
        </w:rPr>
        <w:t>H.  C</w:t>
      </w:r>
      <w:r w:rsidR="003E1BB0">
        <w:rPr>
          <w:rFonts w:ascii="Times New Roman" w:eastAsia="Times New Roman" w:hAnsi="Times New Roman" w:cs="Times New Roman"/>
          <w:color w:val="000000"/>
          <w:sz w:val="23"/>
          <w:szCs w:val="23"/>
          <w:highlight w:val="yellow"/>
          <w:u w:val="single"/>
        </w:rPr>
        <w:t>onstruction and Concrete Work</w:t>
      </w:r>
      <w:r w:rsidRPr="00A60594">
        <w:rPr>
          <w:rFonts w:ascii="Times New Roman" w:eastAsia="Times New Roman" w:hAnsi="Times New Roman" w:cs="Times New Roman"/>
          <w:color w:val="000000"/>
          <w:sz w:val="23"/>
          <w:szCs w:val="23"/>
          <w:highlight w:val="yellow"/>
          <w:u w:val="single"/>
        </w:rPr>
        <w:t xml:space="preserve">:  </w:t>
      </w:r>
      <w:r w:rsidR="001418C8" w:rsidRPr="00A60594">
        <w:rPr>
          <w:rFonts w:ascii="Times New Roman" w:eastAsia="Times New Roman" w:hAnsi="Times New Roman" w:cs="Times New Roman"/>
          <w:color w:val="000000"/>
          <w:sz w:val="23"/>
          <w:szCs w:val="23"/>
          <w:highlight w:val="yellow"/>
          <w:u w:val="single"/>
        </w:rPr>
        <w:t>Work shall not proceed on Saturday, Sunday or on any legal holiday</w:t>
      </w:r>
      <w:r w:rsidR="006F547B">
        <w:rPr>
          <w:rFonts w:ascii="Times New Roman" w:eastAsia="Times New Roman" w:hAnsi="Times New Roman" w:cs="Times New Roman"/>
          <w:color w:val="000000"/>
          <w:sz w:val="23"/>
          <w:szCs w:val="23"/>
          <w:highlight w:val="yellow"/>
          <w:u w:val="single"/>
        </w:rPr>
        <w:t>s without prior approval f</w:t>
      </w:r>
      <w:r w:rsidR="003E1BB0">
        <w:rPr>
          <w:rFonts w:ascii="Times New Roman" w:eastAsia="Times New Roman" w:hAnsi="Times New Roman" w:cs="Times New Roman"/>
          <w:color w:val="000000"/>
          <w:sz w:val="23"/>
          <w:szCs w:val="23"/>
          <w:highlight w:val="yellow"/>
          <w:u w:val="single"/>
        </w:rPr>
        <w:t>rom an authorized city employee</w:t>
      </w:r>
      <w:r w:rsidR="001418C8" w:rsidRPr="00A60594">
        <w:rPr>
          <w:rFonts w:ascii="Times New Roman" w:eastAsia="Times New Roman" w:hAnsi="Times New Roman" w:cs="Times New Roman"/>
          <w:color w:val="000000"/>
          <w:sz w:val="23"/>
          <w:szCs w:val="23"/>
          <w:highlight w:val="yellow"/>
          <w:u w:val="single"/>
        </w:rPr>
        <w:t xml:space="preserve">.  </w:t>
      </w:r>
      <w:r w:rsidR="00E93986" w:rsidRPr="00A60594">
        <w:rPr>
          <w:rFonts w:ascii="Times New Roman" w:eastAsia="Times New Roman" w:hAnsi="Times New Roman" w:cs="Times New Roman"/>
          <w:color w:val="000000"/>
          <w:sz w:val="23"/>
          <w:szCs w:val="23"/>
          <w:highlight w:val="yellow"/>
          <w:u w:val="single"/>
        </w:rPr>
        <w:t>Contractors with construction</w:t>
      </w:r>
      <w:r w:rsidR="00FA3D1F">
        <w:rPr>
          <w:rFonts w:ascii="Times New Roman" w:eastAsia="Times New Roman" w:hAnsi="Times New Roman" w:cs="Times New Roman"/>
          <w:color w:val="000000"/>
          <w:sz w:val="23"/>
          <w:szCs w:val="23"/>
          <w:highlight w:val="yellow"/>
          <w:u w:val="single"/>
        </w:rPr>
        <w:t>, demolition,</w:t>
      </w:r>
      <w:r w:rsidR="00E93986" w:rsidRPr="00A60594">
        <w:rPr>
          <w:rFonts w:ascii="Times New Roman" w:eastAsia="Times New Roman" w:hAnsi="Times New Roman" w:cs="Times New Roman"/>
          <w:color w:val="000000"/>
          <w:sz w:val="23"/>
          <w:szCs w:val="23"/>
          <w:highlight w:val="yellow"/>
          <w:u w:val="single"/>
        </w:rPr>
        <w:t xml:space="preserve"> or concrete</w:t>
      </w:r>
      <w:r w:rsidR="001418C8" w:rsidRPr="00A60594">
        <w:rPr>
          <w:rFonts w:ascii="Times New Roman" w:eastAsia="Times New Roman" w:hAnsi="Times New Roman" w:cs="Times New Roman"/>
          <w:color w:val="000000"/>
          <w:sz w:val="23"/>
          <w:szCs w:val="23"/>
          <w:highlight w:val="yellow"/>
          <w:u w:val="single"/>
        </w:rPr>
        <w:t xml:space="preserve"> requests</w:t>
      </w:r>
      <w:r w:rsidRPr="00A60594">
        <w:rPr>
          <w:rFonts w:ascii="Times New Roman" w:eastAsia="Times New Roman" w:hAnsi="Times New Roman" w:cs="Times New Roman"/>
          <w:color w:val="000000"/>
          <w:sz w:val="23"/>
          <w:szCs w:val="23"/>
          <w:highlight w:val="yellow"/>
          <w:u w:val="single"/>
        </w:rPr>
        <w:t xml:space="preserve"> </w:t>
      </w:r>
      <w:r w:rsidR="006F547B">
        <w:rPr>
          <w:rFonts w:ascii="Times New Roman" w:eastAsia="Times New Roman" w:hAnsi="Times New Roman" w:cs="Times New Roman"/>
          <w:color w:val="000000"/>
          <w:sz w:val="23"/>
          <w:szCs w:val="23"/>
          <w:highlight w:val="yellow"/>
          <w:u w:val="single"/>
        </w:rPr>
        <w:t xml:space="preserve">scheduled between the hours of </w:t>
      </w:r>
      <w:r w:rsidRPr="00A60594">
        <w:rPr>
          <w:rFonts w:ascii="Times New Roman" w:eastAsia="Times New Roman" w:hAnsi="Times New Roman" w:cs="Times New Roman"/>
          <w:color w:val="000000"/>
          <w:sz w:val="23"/>
          <w:szCs w:val="23"/>
          <w:highlight w:val="yellow"/>
          <w:u w:val="single"/>
        </w:rPr>
        <w:t>ten o'clock (10:00) P.M. and six o'clock (6:00) A</w:t>
      </w:r>
      <w:r w:rsidR="006F547B">
        <w:rPr>
          <w:rFonts w:ascii="Times New Roman" w:eastAsia="Times New Roman" w:hAnsi="Times New Roman" w:cs="Times New Roman"/>
          <w:color w:val="000000"/>
          <w:sz w:val="23"/>
          <w:szCs w:val="23"/>
          <w:highlight w:val="yellow"/>
          <w:u w:val="single"/>
        </w:rPr>
        <w:t>.M. shall submit an applicatio</w:t>
      </w:r>
      <w:bookmarkStart w:id="1" w:name="_GoBack"/>
      <w:bookmarkEnd w:id="1"/>
      <w:r w:rsidR="006F547B">
        <w:rPr>
          <w:rFonts w:ascii="Times New Roman" w:eastAsia="Times New Roman" w:hAnsi="Times New Roman" w:cs="Times New Roman"/>
          <w:color w:val="000000"/>
          <w:sz w:val="23"/>
          <w:szCs w:val="23"/>
          <w:highlight w:val="yellow"/>
          <w:u w:val="single"/>
        </w:rPr>
        <w:t xml:space="preserve">n to the City office and notify all residents within a 300-foot radius of a scheduled work site </w:t>
      </w:r>
      <w:r w:rsidR="001D6CF7" w:rsidRPr="00A60594">
        <w:rPr>
          <w:rFonts w:ascii="Times New Roman" w:eastAsia="Times New Roman" w:hAnsi="Times New Roman" w:cs="Times New Roman"/>
          <w:color w:val="000000"/>
          <w:sz w:val="23"/>
          <w:szCs w:val="23"/>
          <w:highlight w:val="yellow"/>
          <w:u w:val="single"/>
        </w:rPr>
        <w:t>no less than forty eight (48</w:t>
      </w:r>
      <w:r w:rsidR="00E93986" w:rsidRPr="00A60594">
        <w:rPr>
          <w:rFonts w:ascii="Times New Roman" w:eastAsia="Times New Roman" w:hAnsi="Times New Roman" w:cs="Times New Roman"/>
          <w:color w:val="000000"/>
          <w:sz w:val="23"/>
          <w:szCs w:val="23"/>
          <w:highlight w:val="yellow"/>
          <w:u w:val="single"/>
        </w:rPr>
        <w:t>) hours</w:t>
      </w:r>
      <w:r w:rsidR="003E1BB0">
        <w:rPr>
          <w:rFonts w:ascii="Times New Roman" w:eastAsia="Times New Roman" w:hAnsi="Times New Roman" w:cs="Times New Roman"/>
          <w:color w:val="000000"/>
          <w:sz w:val="23"/>
          <w:szCs w:val="23"/>
          <w:highlight w:val="yellow"/>
          <w:u w:val="single"/>
        </w:rPr>
        <w:t xml:space="preserve"> prior to proposed work request</w:t>
      </w:r>
      <w:r w:rsidR="006F547B">
        <w:rPr>
          <w:rFonts w:ascii="Times New Roman" w:eastAsia="Times New Roman" w:hAnsi="Times New Roman" w:cs="Times New Roman"/>
          <w:color w:val="000000"/>
          <w:sz w:val="23"/>
          <w:szCs w:val="23"/>
          <w:highlight w:val="yellow"/>
          <w:u w:val="single"/>
        </w:rPr>
        <w:t xml:space="preserve"> </w:t>
      </w:r>
      <w:r w:rsidR="00E93986" w:rsidRPr="00A60594">
        <w:rPr>
          <w:rFonts w:ascii="Times New Roman" w:eastAsia="Times New Roman" w:hAnsi="Times New Roman" w:cs="Times New Roman"/>
          <w:color w:val="000000"/>
          <w:sz w:val="23"/>
          <w:szCs w:val="23"/>
          <w:highlight w:val="yellow"/>
          <w:u w:val="single"/>
        </w:rPr>
        <w:t xml:space="preserve"> </w:t>
      </w:r>
    </w:p>
    <w:p w:rsidR="009E1C44" w:rsidRPr="00A60594" w:rsidRDefault="00E93986" w:rsidP="009E1C44">
      <w:pPr>
        <w:spacing w:after="100" w:afterAutospacing="1" w:line="240" w:lineRule="auto"/>
        <w:ind w:left="315" w:hanging="315"/>
        <w:rPr>
          <w:rFonts w:ascii="Times New Roman" w:eastAsia="Times New Roman" w:hAnsi="Times New Roman" w:cs="Times New Roman"/>
          <w:color w:val="000000"/>
          <w:sz w:val="23"/>
          <w:szCs w:val="23"/>
        </w:rPr>
      </w:pPr>
      <w:r w:rsidRPr="00A60594">
        <w:rPr>
          <w:rFonts w:ascii="Times New Roman" w:eastAsia="Times New Roman" w:hAnsi="Times New Roman" w:cs="Times New Roman"/>
          <w:color w:val="000000"/>
          <w:sz w:val="23"/>
          <w:szCs w:val="23"/>
          <w:highlight w:val="yellow"/>
          <w:u w:val="single"/>
        </w:rPr>
        <w:t>I.</w:t>
      </w:r>
      <w:r w:rsidRPr="00A60594">
        <w:rPr>
          <w:rFonts w:ascii="Times New Roman" w:eastAsia="Times New Roman" w:hAnsi="Times New Roman" w:cs="Times New Roman"/>
          <w:color w:val="000000"/>
          <w:sz w:val="23"/>
          <w:szCs w:val="23"/>
          <w:highlight w:val="yellow"/>
        </w:rPr>
        <w:t xml:space="preserve">  </w:t>
      </w:r>
      <w:r w:rsidR="009E1C44" w:rsidRPr="00A60594">
        <w:rPr>
          <w:rFonts w:ascii="Times New Roman" w:eastAsia="Times New Roman" w:hAnsi="Times New Roman" w:cs="Times New Roman"/>
          <w:strike/>
          <w:color w:val="000000"/>
          <w:sz w:val="23"/>
          <w:szCs w:val="23"/>
          <w:highlight w:val="yellow"/>
        </w:rPr>
        <w:t>H</w:t>
      </w:r>
      <w:r w:rsidR="009E1C44" w:rsidRPr="00A60594">
        <w:rPr>
          <w:rFonts w:ascii="Times New Roman" w:eastAsia="Times New Roman" w:hAnsi="Times New Roman" w:cs="Times New Roman"/>
          <w:color w:val="000000"/>
          <w:sz w:val="23"/>
          <w:szCs w:val="23"/>
          <w:highlight w:val="yellow"/>
        </w:rPr>
        <w:t>.</w:t>
      </w:r>
      <w:r w:rsidR="009E1C44" w:rsidRPr="00A60594">
        <w:rPr>
          <w:rFonts w:ascii="Times New Roman" w:eastAsia="Times New Roman" w:hAnsi="Times New Roman" w:cs="Times New Roman"/>
          <w:color w:val="000000"/>
          <w:sz w:val="23"/>
          <w:szCs w:val="23"/>
        </w:rPr>
        <w:t xml:space="preserve"> Garbage, Improper Placement: Placement of garbage at curbside or in other than a protected area shall be considered a nuisance within the meaning of this chapter, except during the period of twenty four (24) hours preceding scheduled collection of such garbage. On garbage collection days, garbage and waste placed at curbside must be contained within bags, cans or other receptacles, unless the trash material is of such size and nature that it would not be practical to fully enclose it.</w:t>
      </w:r>
    </w:p>
    <w:p w:rsidR="009E1C44" w:rsidRPr="00A60594" w:rsidRDefault="009E1C44" w:rsidP="009E1C44">
      <w:pPr>
        <w:spacing w:after="0" w:line="240" w:lineRule="auto"/>
        <w:rPr>
          <w:rFonts w:ascii="Times New Roman" w:eastAsia="Times New Roman" w:hAnsi="Times New Roman" w:cs="Times New Roman"/>
          <w:color w:val="000000"/>
          <w:sz w:val="23"/>
          <w:szCs w:val="23"/>
        </w:rPr>
      </w:pPr>
    </w:p>
    <w:p w:rsidR="009E1C44" w:rsidRPr="00A60594" w:rsidRDefault="001418C8" w:rsidP="009E1C44">
      <w:pPr>
        <w:spacing w:after="100" w:afterAutospacing="1" w:line="240" w:lineRule="auto"/>
        <w:ind w:left="315" w:hanging="315"/>
        <w:rPr>
          <w:rFonts w:ascii="Times New Roman" w:eastAsia="Times New Roman" w:hAnsi="Times New Roman" w:cs="Times New Roman"/>
          <w:color w:val="000000"/>
          <w:sz w:val="23"/>
          <w:szCs w:val="23"/>
        </w:rPr>
      </w:pPr>
      <w:r w:rsidRPr="00A60594">
        <w:rPr>
          <w:rFonts w:ascii="Times New Roman" w:eastAsia="Times New Roman" w:hAnsi="Times New Roman" w:cs="Times New Roman"/>
          <w:color w:val="000000"/>
          <w:sz w:val="23"/>
          <w:szCs w:val="23"/>
          <w:highlight w:val="yellow"/>
          <w:u w:val="single"/>
        </w:rPr>
        <w:t>J</w:t>
      </w:r>
      <w:r w:rsidRPr="00A60594">
        <w:rPr>
          <w:rFonts w:ascii="Times New Roman" w:eastAsia="Times New Roman" w:hAnsi="Times New Roman" w:cs="Times New Roman"/>
          <w:strike/>
          <w:color w:val="000000"/>
          <w:sz w:val="23"/>
          <w:szCs w:val="23"/>
          <w:highlight w:val="yellow"/>
        </w:rPr>
        <w:t xml:space="preserve"> </w:t>
      </w:r>
      <w:r w:rsidR="009E1C44" w:rsidRPr="00A60594">
        <w:rPr>
          <w:rFonts w:ascii="Times New Roman" w:eastAsia="Times New Roman" w:hAnsi="Times New Roman" w:cs="Times New Roman"/>
          <w:strike/>
          <w:color w:val="000000"/>
          <w:sz w:val="23"/>
          <w:szCs w:val="23"/>
          <w:highlight w:val="yellow"/>
        </w:rPr>
        <w:t>I.</w:t>
      </w:r>
      <w:r w:rsidR="009E1C44" w:rsidRPr="00A60594">
        <w:rPr>
          <w:rFonts w:ascii="Times New Roman" w:eastAsia="Times New Roman" w:hAnsi="Times New Roman" w:cs="Times New Roman"/>
          <w:color w:val="000000"/>
          <w:sz w:val="23"/>
          <w:szCs w:val="23"/>
        </w:rPr>
        <w:t xml:space="preserve"> Applicability </w:t>
      </w:r>
      <w:proofErr w:type="gramStart"/>
      <w:r w:rsidR="009E1C44" w:rsidRPr="00A60594">
        <w:rPr>
          <w:rFonts w:ascii="Times New Roman" w:eastAsia="Times New Roman" w:hAnsi="Times New Roman" w:cs="Times New Roman"/>
          <w:color w:val="000000"/>
          <w:sz w:val="23"/>
          <w:szCs w:val="23"/>
        </w:rPr>
        <w:t>Of</w:t>
      </w:r>
      <w:proofErr w:type="gramEnd"/>
      <w:r w:rsidR="009E1C44" w:rsidRPr="00A60594">
        <w:rPr>
          <w:rFonts w:ascii="Times New Roman" w:eastAsia="Times New Roman" w:hAnsi="Times New Roman" w:cs="Times New Roman"/>
          <w:color w:val="000000"/>
          <w:sz w:val="23"/>
          <w:szCs w:val="23"/>
        </w:rPr>
        <w:t xml:space="preserve"> Nuisance Animals: The provisions of section </w:t>
      </w:r>
      <w:hyperlink r:id="rId9" w:history="1">
        <w:r w:rsidR="009E1C44" w:rsidRPr="00A60594">
          <w:rPr>
            <w:rFonts w:ascii="Times New Roman" w:eastAsia="Times New Roman" w:hAnsi="Times New Roman" w:cs="Times New Roman"/>
            <w:color w:val="0000FF"/>
            <w:sz w:val="23"/>
            <w:szCs w:val="23"/>
            <w:u w:val="single"/>
          </w:rPr>
          <w:t>5-1-7</w:t>
        </w:r>
      </w:hyperlink>
      <w:r w:rsidR="009E1C44" w:rsidRPr="00A60594">
        <w:rPr>
          <w:rFonts w:ascii="Times New Roman" w:eastAsia="Times New Roman" w:hAnsi="Times New Roman" w:cs="Times New Roman"/>
          <w:color w:val="000000"/>
          <w:sz w:val="23"/>
          <w:szCs w:val="23"/>
        </w:rPr>
        <w:t xml:space="preserve">, "Nuisance Animals", of this code, shall be included in this enumeration of nuisances. (Ord. 03-09-06, 3-9-2006; </w:t>
      </w:r>
      <w:proofErr w:type="spellStart"/>
      <w:r w:rsidR="009E1C44" w:rsidRPr="00A60594">
        <w:rPr>
          <w:rFonts w:ascii="Times New Roman" w:eastAsia="Times New Roman" w:hAnsi="Times New Roman" w:cs="Times New Roman"/>
          <w:color w:val="000000"/>
          <w:sz w:val="23"/>
          <w:szCs w:val="23"/>
        </w:rPr>
        <w:t>amd</w:t>
      </w:r>
      <w:proofErr w:type="spellEnd"/>
      <w:r w:rsidR="009E1C44" w:rsidRPr="00A60594">
        <w:rPr>
          <w:rFonts w:ascii="Times New Roman" w:eastAsia="Times New Roman" w:hAnsi="Times New Roman" w:cs="Times New Roman"/>
          <w:color w:val="000000"/>
          <w:sz w:val="23"/>
          <w:szCs w:val="23"/>
        </w:rPr>
        <w:t>. 2014 Code)</w:t>
      </w:r>
    </w:p>
    <w:p w:rsidR="009E1C44" w:rsidRPr="00A60594" w:rsidRDefault="009E1C44" w:rsidP="009E1C44">
      <w:pPr>
        <w:spacing w:after="0" w:line="240" w:lineRule="auto"/>
        <w:rPr>
          <w:rFonts w:ascii="Times New Roman" w:eastAsia="Times New Roman" w:hAnsi="Times New Roman" w:cs="Times New Roman"/>
          <w:sz w:val="23"/>
          <w:szCs w:val="23"/>
        </w:rPr>
      </w:pPr>
      <w:bookmarkStart w:id="2" w:name="s1008690"/>
      <w:r w:rsidRPr="00A60594">
        <w:rPr>
          <w:rFonts w:ascii="Times New Roman" w:eastAsia="Times New Roman" w:hAnsi="Times New Roman" w:cs="Times New Roman"/>
          <w:b/>
          <w:bCs/>
          <w:color w:val="000000"/>
          <w:sz w:val="23"/>
          <w:szCs w:val="23"/>
        </w:rPr>
        <w:t>4-1-3: MAINTENANCE OF NUISANCE PROHIBITED:</w:t>
      </w:r>
      <w:bookmarkEnd w:id="2"/>
    </w:p>
    <w:p w:rsidR="009E1C44" w:rsidRPr="00A60594" w:rsidRDefault="009E1C44" w:rsidP="009E1C44">
      <w:pPr>
        <w:spacing w:line="240" w:lineRule="auto"/>
        <w:rPr>
          <w:rFonts w:ascii="Times New Roman" w:eastAsia="Times New Roman" w:hAnsi="Times New Roman" w:cs="Times New Roman"/>
          <w:color w:val="000000"/>
          <w:sz w:val="23"/>
          <w:szCs w:val="23"/>
        </w:rPr>
      </w:pPr>
      <w:r w:rsidRPr="00A60594">
        <w:rPr>
          <w:rFonts w:ascii="Times New Roman" w:eastAsia="Times New Roman" w:hAnsi="Times New Roman" w:cs="Times New Roman"/>
          <w:color w:val="000000"/>
          <w:sz w:val="23"/>
          <w:szCs w:val="23"/>
        </w:rPr>
        <w:br/>
        <w:t>It shall be unlawful for any person to maintain or permit to remain or be maintained upon his premises any nuisance as in this chapter designated. (Ord. 03-09-06, 3-9-2006)</w:t>
      </w:r>
    </w:p>
    <w:p w:rsidR="009E1C44" w:rsidRPr="00A60594" w:rsidRDefault="009E1C44" w:rsidP="009E1C44">
      <w:pPr>
        <w:spacing w:after="0" w:line="240" w:lineRule="auto"/>
        <w:rPr>
          <w:rFonts w:ascii="Times New Roman" w:eastAsia="Times New Roman" w:hAnsi="Times New Roman" w:cs="Times New Roman"/>
          <w:sz w:val="23"/>
          <w:szCs w:val="23"/>
        </w:rPr>
      </w:pPr>
      <w:bookmarkStart w:id="3" w:name="s1008691"/>
      <w:r w:rsidRPr="00A60594">
        <w:rPr>
          <w:rFonts w:ascii="Times New Roman" w:eastAsia="Times New Roman" w:hAnsi="Times New Roman" w:cs="Times New Roman"/>
          <w:b/>
          <w:bCs/>
          <w:color w:val="000000"/>
          <w:sz w:val="23"/>
          <w:szCs w:val="23"/>
        </w:rPr>
        <w:t>4-1-4: ENFORCEMENT:</w:t>
      </w:r>
      <w:bookmarkEnd w:id="3"/>
    </w:p>
    <w:p w:rsidR="009E1C44" w:rsidRPr="00A60594" w:rsidRDefault="009E1C44" w:rsidP="009E1C44">
      <w:pPr>
        <w:spacing w:line="240" w:lineRule="auto"/>
        <w:rPr>
          <w:rFonts w:ascii="Times New Roman" w:eastAsia="Times New Roman" w:hAnsi="Times New Roman" w:cs="Times New Roman"/>
          <w:color w:val="000000"/>
          <w:sz w:val="23"/>
          <w:szCs w:val="23"/>
        </w:rPr>
      </w:pPr>
      <w:r w:rsidRPr="00A60594">
        <w:rPr>
          <w:rFonts w:ascii="Times New Roman" w:eastAsia="Times New Roman" w:hAnsi="Times New Roman" w:cs="Times New Roman"/>
          <w:color w:val="000000"/>
          <w:sz w:val="23"/>
          <w:szCs w:val="23"/>
        </w:rPr>
        <w:lastRenderedPageBreak/>
        <w:br/>
        <w:t xml:space="preserve">It shall be the duty of a law enforcement official, a fire official, an animal control officer and any other city officer charged or entrusted with the duty of enforcing those laws intended to protect the public health, safety and </w:t>
      </w:r>
      <w:proofErr w:type="spellStart"/>
      <w:r w:rsidRPr="00A60594">
        <w:rPr>
          <w:rFonts w:ascii="Times New Roman" w:eastAsia="Times New Roman" w:hAnsi="Times New Roman" w:cs="Times New Roman"/>
          <w:color w:val="000000"/>
          <w:sz w:val="23"/>
          <w:szCs w:val="23"/>
        </w:rPr>
        <w:t>well being</w:t>
      </w:r>
      <w:proofErr w:type="spellEnd"/>
      <w:r w:rsidRPr="00A60594">
        <w:rPr>
          <w:rFonts w:ascii="Times New Roman" w:eastAsia="Times New Roman" w:hAnsi="Times New Roman" w:cs="Times New Roman"/>
          <w:color w:val="000000"/>
          <w:sz w:val="23"/>
          <w:szCs w:val="23"/>
        </w:rPr>
        <w:t xml:space="preserve">, to enforce the provisions of this chapter. The city, by and through its agents, have authority within those areas, by themselves or by their agents, in the daytime, to enter upon any lot or other premises, or any building or structure, in order to inspect and examine the same for the purpose of determining whether or not any conditions or nuisances exist which are prohibited by this chapter. (Ord. 03-09-06, 3-9-2006; </w:t>
      </w:r>
      <w:proofErr w:type="spellStart"/>
      <w:r w:rsidRPr="00A60594">
        <w:rPr>
          <w:rFonts w:ascii="Times New Roman" w:eastAsia="Times New Roman" w:hAnsi="Times New Roman" w:cs="Times New Roman"/>
          <w:color w:val="000000"/>
          <w:sz w:val="23"/>
          <w:szCs w:val="23"/>
        </w:rPr>
        <w:t>amd</w:t>
      </w:r>
      <w:proofErr w:type="spellEnd"/>
      <w:r w:rsidRPr="00A60594">
        <w:rPr>
          <w:rFonts w:ascii="Times New Roman" w:eastAsia="Times New Roman" w:hAnsi="Times New Roman" w:cs="Times New Roman"/>
          <w:color w:val="000000"/>
          <w:sz w:val="23"/>
          <w:szCs w:val="23"/>
        </w:rPr>
        <w:t>. 2014 Code)</w:t>
      </w:r>
    </w:p>
    <w:p w:rsidR="009E1C44" w:rsidRPr="00A60594" w:rsidRDefault="009E1C44" w:rsidP="009E1C44">
      <w:pPr>
        <w:spacing w:after="0" w:line="240" w:lineRule="auto"/>
        <w:rPr>
          <w:rFonts w:ascii="Times New Roman" w:eastAsia="Times New Roman" w:hAnsi="Times New Roman" w:cs="Times New Roman"/>
          <w:sz w:val="23"/>
          <w:szCs w:val="23"/>
        </w:rPr>
      </w:pPr>
      <w:bookmarkStart w:id="4" w:name="s1008692"/>
      <w:r w:rsidRPr="00A60594">
        <w:rPr>
          <w:rFonts w:ascii="Times New Roman" w:eastAsia="Times New Roman" w:hAnsi="Times New Roman" w:cs="Times New Roman"/>
          <w:b/>
          <w:bCs/>
          <w:color w:val="000000"/>
          <w:sz w:val="23"/>
          <w:szCs w:val="23"/>
        </w:rPr>
        <w:t>4-1-5: ABATEMENT PROCEDURES:</w:t>
      </w:r>
      <w:bookmarkEnd w:id="4"/>
    </w:p>
    <w:p w:rsidR="009E1C44" w:rsidRPr="00A60594" w:rsidRDefault="009E1C44" w:rsidP="009E1C44">
      <w:pPr>
        <w:spacing w:after="0" w:line="240" w:lineRule="auto"/>
        <w:rPr>
          <w:rFonts w:ascii="Times New Roman" w:eastAsia="Times New Roman" w:hAnsi="Times New Roman" w:cs="Times New Roman"/>
          <w:color w:val="000000"/>
          <w:sz w:val="23"/>
          <w:szCs w:val="23"/>
        </w:rPr>
      </w:pPr>
    </w:p>
    <w:p w:rsidR="009E1C44" w:rsidRPr="00A60594" w:rsidRDefault="009E1C44" w:rsidP="009E1C44">
      <w:pPr>
        <w:spacing w:after="100" w:afterAutospacing="1" w:line="240" w:lineRule="auto"/>
        <w:ind w:left="315" w:hanging="315"/>
        <w:rPr>
          <w:rFonts w:ascii="Times New Roman" w:eastAsia="Times New Roman" w:hAnsi="Times New Roman" w:cs="Times New Roman"/>
          <w:color w:val="000000"/>
          <w:sz w:val="23"/>
          <w:szCs w:val="23"/>
        </w:rPr>
      </w:pPr>
      <w:r w:rsidRPr="00A60594">
        <w:rPr>
          <w:rFonts w:ascii="Times New Roman" w:eastAsia="Times New Roman" w:hAnsi="Times New Roman" w:cs="Times New Roman"/>
          <w:color w:val="000000"/>
          <w:sz w:val="23"/>
          <w:szCs w:val="23"/>
        </w:rPr>
        <w:t>A. Notice To Abate: The city may notify in writing the owner or occupant of any property within the city upon which a nuisance may be found, or it may notify such other person who causes or permits a nuisance to exist, advising that there is a nuisance, describing the same, and requiring the nuisance to be abated in a manner described in the notification within ten (10) days after receipt thereof, unless some other time is specified therein. However, failure to give notice as provided herein shall not relieve the author of a nuisance from the obligation to abate such nuisance, or from the penalty provided herein for the maintenance of that nuisance.</w:t>
      </w:r>
    </w:p>
    <w:p w:rsidR="009E1C44" w:rsidRPr="00A60594" w:rsidRDefault="009E1C44" w:rsidP="009E1C44">
      <w:pPr>
        <w:spacing w:after="0" w:line="240" w:lineRule="auto"/>
        <w:rPr>
          <w:rFonts w:ascii="Times New Roman" w:eastAsia="Times New Roman" w:hAnsi="Times New Roman" w:cs="Times New Roman"/>
          <w:color w:val="000000"/>
          <w:sz w:val="23"/>
          <w:szCs w:val="23"/>
        </w:rPr>
      </w:pPr>
    </w:p>
    <w:p w:rsidR="009E1C44" w:rsidRPr="00A60594" w:rsidRDefault="009E1C44" w:rsidP="009E1C44">
      <w:pPr>
        <w:spacing w:after="100" w:afterAutospacing="1" w:line="240" w:lineRule="auto"/>
        <w:ind w:left="315" w:hanging="315"/>
        <w:rPr>
          <w:rFonts w:ascii="Times New Roman" w:eastAsia="Times New Roman" w:hAnsi="Times New Roman" w:cs="Times New Roman"/>
          <w:color w:val="000000"/>
          <w:sz w:val="23"/>
          <w:szCs w:val="23"/>
        </w:rPr>
      </w:pPr>
      <w:r w:rsidRPr="00A60594">
        <w:rPr>
          <w:rFonts w:ascii="Times New Roman" w:eastAsia="Times New Roman" w:hAnsi="Times New Roman" w:cs="Times New Roman"/>
          <w:color w:val="000000"/>
          <w:sz w:val="23"/>
          <w:szCs w:val="23"/>
        </w:rPr>
        <w:t xml:space="preserve">B. Refusal </w:t>
      </w:r>
      <w:proofErr w:type="gramStart"/>
      <w:r w:rsidRPr="00A60594">
        <w:rPr>
          <w:rFonts w:ascii="Times New Roman" w:eastAsia="Times New Roman" w:hAnsi="Times New Roman" w:cs="Times New Roman"/>
          <w:color w:val="000000"/>
          <w:sz w:val="23"/>
          <w:szCs w:val="23"/>
        </w:rPr>
        <w:t>To</w:t>
      </w:r>
      <w:proofErr w:type="gramEnd"/>
      <w:r w:rsidRPr="00A60594">
        <w:rPr>
          <w:rFonts w:ascii="Times New Roman" w:eastAsia="Times New Roman" w:hAnsi="Times New Roman" w:cs="Times New Roman"/>
          <w:color w:val="000000"/>
          <w:sz w:val="23"/>
          <w:szCs w:val="23"/>
        </w:rPr>
        <w:t xml:space="preserve"> Abate: Upon the failure, neglect or refusal of any person to abate a nuisance after notice in writing has been given, the city is hereby authorized and empowered to order the disposal of the nuisance or to pay for the disposing of the same. When the city effects removal of a nuisance or pays for such removal, the actual cost thereof, plus accrued interest at the rate of ten percent (10%) per annum from the date of the completion of the work, shall be charged to the owner of the property on which the nuisance existed. The city may cause a sworn statement to be recorded in the office of the county recorder showing the cost and expense incurred for the work, the date the work was done, and the location of the property on which the work was done. Such recordation of sworn statement shall constitute a lien on the property and shall remain in full force and effect for the amount due in principal and interest, plus collection costs, if any, until final payment has been made. A sworn statement recorded in accordance with the provisions hereof shall be prima facie evidence that all legal formalities have been complied with and that the work has been done properly and satisfactorily, and shall be full notice to every person concerned that the amount of the statement, plus interest, constitutes a charge against the property designated or described in the statement and that the same is due and collectible as provided by law. (Ord. 03-09-06, 3-9-2006)</w:t>
      </w:r>
    </w:p>
    <w:p w:rsidR="009E1C44" w:rsidRPr="00A60594" w:rsidRDefault="009E1C44" w:rsidP="009E1C44">
      <w:pPr>
        <w:spacing w:after="0" w:line="240" w:lineRule="auto"/>
        <w:rPr>
          <w:rFonts w:ascii="Times New Roman" w:eastAsia="Times New Roman" w:hAnsi="Times New Roman" w:cs="Times New Roman"/>
          <w:sz w:val="23"/>
          <w:szCs w:val="23"/>
        </w:rPr>
      </w:pPr>
      <w:bookmarkStart w:id="5" w:name="s1008693"/>
      <w:r w:rsidRPr="00A60594">
        <w:rPr>
          <w:rFonts w:ascii="Times New Roman" w:eastAsia="Times New Roman" w:hAnsi="Times New Roman" w:cs="Times New Roman"/>
          <w:b/>
          <w:bCs/>
          <w:color w:val="000000"/>
          <w:sz w:val="23"/>
          <w:szCs w:val="23"/>
        </w:rPr>
        <w:t>4-1-6: PENALTY:</w:t>
      </w:r>
      <w:bookmarkEnd w:id="5"/>
    </w:p>
    <w:p w:rsidR="009E1C44" w:rsidRPr="00A60594" w:rsidRDefault="009E1C44" w:rsidP="009E1C44">
      <w:pPr>
        <w:spacing w:line="240" w:lineRule="auto"/>
        <w:rPr>
          <w:rFonts w:ascii="Times New Roman" w:eastAsia="Times New Roman" w:hAnsi="Times New Roman" w:cs="Times New Roman"/>
          <w:color w:val="000000"/>
          <w:sz w:val="23"/>
          <w:szCs w:val="23"/>
        </w:rPr>
      </w:pPr>
      <w:r w:rsidRPr="00A60594">
        <w:rPr>
          <w:rFonts w:ascii="Times New Roman" w:eastAsia="Times New Roman" w:hAnsi="Times New Roman" w:cs="Times New Roman"/>
          <w:color w:val="000000"/>
          <w:sz w:val="23"/>
          <w:szCs w:val="23"/>
        </w:rPr>
        <w:br/>
        <w:t xml:space="preserve">Every nuisance shall be removed or abated as herein provided, and unless otherwise provided, any person who shall be the author or keeper of a nuisance or otherwise guilty of a violation of any of the provisions of this chapter shall be guilty of a class B misdemeanor and, upon conviction, subject to penalty as provided in section </w:t>
      </w:r>
      <w:hyperlink r:id="rId10" w:history="1">
        <w:r w:rsidRPr="00A60594">
          <w:rPr>
            <w:rFonts w:ascii="Times New Roman" w:eastAsia="Times New Roman" w:hAnsi="Times New Roman" w:cs="Times New Roman"/>
            <w:color w:val="0000FF"/>
            <w:sz w:val="23"/>
            <w:szCs w:val="23"/>
            <w:u w:val="single"/>
          </w:rPr>
          <w:t>1-4-1</w:t>
        </w:r>
      </w:hyperlink>
      <w:r w:rsidRPr="00A60594">
        <w:rPr>
          <w:rFonts w:ascii="Times New Roman" w:eastAsia="Times New Roman" w:hAnsi="Times New Roman" w:cs="Times New Roman"/>
          <w:color w:val="000000"/>
          <w:sz w:val="23"/>
          <w:szCs w:val="23"/>
        </w:rPr>
        <w:t xml:space="preserve"> of this code. (Ord. 03-09-06, 3-9-2006; </w:t>
      </w:r>
      <w:proofErr w:type="spellStart"/>
      <w:r w:rsidRPr="00A60594">
        <w:rPr>
          <w:rFonts w:ascii="Times New Roman" w:eastAsia="Times New Roman" w:hAnsi="Times New Roman" w:cs="Times New Roman"/>
          <w:color w:val="000000"/>
          <w:sz w:val="23"/>
          <w:szCs w:val="23"/>
        </w:rPr>
        <w:t>amd</w:t>
      </w:r>
      <w:proofErr w:type="spellEnd"/>
      <w:r w:rsidRPr="00A60594">
        <w:rPr>
          <w:rFonts w:ascii="Times New Roman" w:eastAsia="Times New Roman" w:hAnsi="Times New Roman" w:cs="Times New Roman"/>
          <w:color w:val="000000"/>
          <w:sz w:val="23"/>
          <w:szCs w:val="23"/>
        </w:rPr>
        <w:t>. 2014 Code)</w:t>
      </w:r>
    </w:p>
    <w:p w:rsidR="00A60594" w:rsidRPr="00A60594" w:rsidRDefault="00A60594" w:rsidP="00A60594">
      <w:pPr>
        <w:spacing w:after="0" w:line="240" w:lineRule="auto"/>
        <w:rPr>
          <w:rFonts w:ascii="Times New Roman" w:eastAsia="Times New Roman" w:hAnsi="Times New Roman" w:cs="Times New Roman"/>
          <w:color w:val="000000"/>
          <w:sz w:val="23"/>
          <w:szCs w:val="23"/>
        </w:rPr>
      </w:pPr>
    </w:p>
    <w:p w:rsidR="00A60594" w:rsidRPr="00A60594" w:rsidRDefault="00A60594" w:rsidP="00A60594">
      <w:pPr>
        <w:pStyle w:val="ListParagraph"/>
        <w:numPr>
          <w:ilvl w:val="0"/>
          <w:numId w:val="1"/>
        </w:numPr>
        <w:spacing w:after="0"/>
        <w:ind w:left="0" w:firstLine="720"/>
        <w:jc w:val="both"/>
        <w:rPr>
          <w:rFonts w:cs="Times New Roman"/>
          <w:sz w:val="23"/>
          <w:szCs w:val="23"/>
        </w:rPr>
      </w:pPr>
      <w:r w:rsidRPr="00A60594">
        <w:rPr>
          <w:rFonts w:cs="Times New Roman"/>
          <w:sz w:val="23"/>
          <w:szCs w:val="23"/>
        </w:rPr>
        <w:t>REPEALER.  This Ordinance shall repeal and supersede all prior ordinances and resolutions governing the same.</w:t>
      </w:r>
    </w:p>
    <w:p w:rsidR="00A60594" w:rsidRPr="00A60594" w:rsidRDefault="00A60594" w:rsidP="00A60594">
      <w:pPr>
        <w:pStyle w:val="ListParagraph"/>
        <w:spacing w:after="0"/>
        <w:ind w:left="0"/>
        <w:jc w:val="both"/>
        <w:rPr>
          <w:rFonts w:cs="Times New Roman"/>
          <w:sz w:val="23"/>
          <w:szCs w:val="23"/>
        </w:rPr>
      </w:pPr>
    </w:p>
    <w:p w:rsidR="00A60594" w:rsidRPr="00A60594" w:rsidRDefault="00A60594" w:rsidP="00A60594">
      <w:pPr>
        <w:pStyle w:val="ListParagraph"/>
        <w:numPr>
          <w:ilvl w:val="0"/>
          <w:numId w:val="1"/>
        </w:numPr>
        <w:spacing w:after="0"/>
        <w:ind w:left="0" w:firstLine="720"/>
        <w:jc w:val="both"/>
        <w:rPr>
          <w:rFonts w:cs="Times New Roman"/>
          <w:sz w:val="23"/>
          <w:szCs w:val="23"/>
        </w:rPr>
      </w:pPr>
      <w:r w:rsidRPr="00A60594">
        <w:rPr>
          <w:rFonts w:cs="Times New Roman"/>
          <w:color w:val="000000"/>
          <w:sz w:val="23"/>
          <w:szCs w:val="23"/>
        </w:rPr>
        <w:lastRenderedPageBreak/>
        <w:t xml:space="preserve">SAVINGS CLAUSE: If any provision or clause in this Ordinance or the application thereof to any person or entity or circumstance is held to be unconstitutional or otherwise invalid by any court of competent jurisdiction, such invalidity shall not affect other sections, provisions, clauses, or applications hereof which can be implemented without the invalid provision, clause, or application hereof, and to this end the provisions and clauses of this Ordinance are declared to be severable. </w:t>
      </w:r>
    </w:p>
    <w:p w:rsidR="00A60594" w:rsidRPr="00A60594" w:rsidRDefault="00A60594" w:rsidP="00A60594">
      <w:pPr>
        <w:pStyle w:val="ListParagraph"/>
        <w:ind w:left="0"/>
        <w:jc w:val="both"/>
        <w:rPr>
          <w:rFonts w:cs="Times New Roman"/>
          <w:sz w:val="23"/>
          <w:szCs w:val="23"/>
        </w:rPr>
      </w:pPr>
    </w:p>
    <w:p w:rsidR="00A60594" w:rsidRPr="00A60594" w:rsidRDefault="00A60594" w:rsidP="00A60594">
      <w:pPr>
        <w:spacing w:after="0"/>
        <w:jc w:val="both"/>
        <w:rPr>
          <w:rFonts w:ascii="Times New Roman" w:hAnsi="Times New Roman" w:cs="Times New Roman"/>
          <w:sz w:val="23"/>
          <w:szCs w:val="23"/>
        </w:rPr>
      </w:pPr>
      <w:proofErr w:type="gramStart"/>
      <w:r w:rsidRPr="00A60594">
        <w:rPr>
          <w:rFonts w:ascii="Times New Roman" w:hAnsi="Times New Roman" w:cs="Times New Roman"/>
          <w:sz w:val="23"/>
          <w:szCs w:val="23"/>
        </w:rPr>
        <w:t>EFFECTIVE DATE.</w:t>
      </w:r>
      <w:proofErr w:type="gramEnd"/>
      <w:r w:rsidRPr="00A60594">
        <w:rPr>
          <w:rFonts w:ascii="Times New Roman" w:hAnsi="Times New Roman" w:cs="Times New Roman"/>
          <w:sz w:val="23"/>
          <w:szCs w:val="23"/>
        </w:rPr>
        <w:t xml:space="preserve"> This Ordinance shall take effect immediately upon approved by the City Council.</w:t>
      </w:r>
    </w:p>
    <w:p w:rsidR="00A60594" w:rsidRPr="00F76176" w:rsidRDefault="00A60594" w:rsidP="00A60594">
      <w:pPr>
        <w:autoSpaceDE w:val="0"/>
        <w:autoSpaceDN w:val="0"/>
        <w:adjustRightInd w:val="0"/>
        <w:spacing w:after="0" w:line="240" w:lineRule="auto"/>
        <w:ind w:right="-115"/>
        <w:rPr>
          <w:rFonts w:ascii="Times New Roman" w:hAnsi="Times New Roman" w:cs="Times New Roman"/>
          <w:sz w:val="23"/>
          <w:szCs w:val="23"/>
        </w:rPr>
      </w:pPr>
    </w:p>
    <w:p w:rsidR="00A60594" w:rsidRPr="00E34D2F" w:rsidRDefault="00B17107" w:rsidP="00A60594">
      <w:pPr>
        <w:tabs>
          <w:tab w:val="left" w:pos="90"/>
        </w:tabs>
        <w:autoSpaceDE w:val="0"/>
        <w:autoSpaceDN w:val="0"/>
        <w:adjustRightInd w:val="0"/>
        <w:spacing w:after="0" w:line="240" w:lineRule="auto"/>
        <w:ind w:right="-115"/>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PASSED AND APPROVED THIS 5TH</w:t>
      </w:r>
      <w:r w:rsidR="00A60594" w:rsidRPr="00E34D2F">
        <w:rPr>
          <w:rFonts w:ascii="Times New Roman" w:eastAsia="Times New Roman" w:hAnsi="Times New Roman" w:cs="Times New Roman"/>
          <w:color w:val="000000"/>
          <w:sz w:val="23"/>
          <w:szCs w:val="23"/>
        </w:rPr>
        <w:t xml:space="preserve"> DAY </w:t>
      </w:r>
      <w:r>
        <w:rPr>
          <w:rFonts w:ascii="Times New Roman" w:eastAsia="Times New Roman" w:hAnsi="Times New Roman" w:cs="Times New Roman"/>
          <w:color w:val="000000"/>
          <w:sz w:val="23"/>
          <w:szCs w:val="23"/>
        </w:rPr>
        <w:t>OF SEPTEMBER</w:t>
      </w:r>
      <w:r w:rsidR="00A60594" w:rsidRPr="00E34D2F">
        <w:rPr>
          <w:rFonts w:ascii="Times New Roman" w:eastAsia="Times New Roman" w:hAnsi="Times New Roman" w:cs="Times New Roman"/>
          <w:color w:val="000000"/>
          <w:sz w:val="23"/>
          <w:szCs w:val="23"/>
        </w:rPr>
        <w:t xml:space="preserve"> 201</w:t>
      </w:r>
      <w:r w:rsidR="00A60594">
        <w:rPr>
          <w:rFonts w:ascii="Times New Roman" w:eastAsia="Times New Roman" w:hAnsi="Times New Roman" w:cs="Times New Roman"/>
          <w:color w:val="000000"/>
          <w:sz w:val="23"/>
          <w:szCs w:val="23"/>
        </w:rPr>
        <w:t>9</w:t>
      </w:r>
      <w:r w:rsidR="00A60594" w:rsidRPr="00E34D2F">
        <w:rPr>
          <w:rFonts w:ascii="Times New Roman" w:eastAsia="Times New Roman" w:hAnsi="Times New Roman" w:cs="Times New Roman"/>
          <w:color w:val="000000"/>
          <w:sz w:val="23"/>
          <w:szCs w:val="23"/>
        </w:rPr>
        <w:t xml:space="preserve">.  </w:t>
      </w:r>
    </w:p>
    <w:p w:rsidR="00A60594" w:rsidRPr="00A547CF" w:rsidRDefault="00A60594" w:rsidP="00A60594">
      <w:pPr>
        <w:autoSpaceDE w:val="0"/>
        <w:autoSpaceDN w:val="0"/>
        <w:adjustRightInd w:val="0"/>
        <w:spacing w:after="0" w:line="240" w:lineRule="auto"/>
        <w:rPr>
          <w:rFonts w:ascii="Times New Roman" w:eastAsia="Times New Roman" w:hAnsi="Times New Roman" w:cs="Times New Roman"/>
          <w:color w:val="000000"/>
          <w:sz w:val="10"/>
          <w:szCs w:val="10"/>
        </w:rPr>
      </w:pPr>
    </w:p>
    <w:p w:rsidR="00A60594" w:rsidRPr="00E34D2F" w:rsidRDefault="00A60594" w:rsidP="00A60594">
      <w:pPr>
        <w:spacing w:after="0" w:line="240" w:lineRule="auto"/>
        <w:ind w:left="1080"/>
        <w:rPr>
          <w:rFonts w:ascii="Times New Roman" w:eastAsia="Calibri" w:hAnsi="Times New Roman" w:cs="Times New Roman"/>
          <w:sz w:val="23"/>
          <w:szCs w:val="23"/>
          <w:lang w:bidi="en-US"/>
        </w:rPr>
      </w:pPr>
      <w:r w:rsidRPr="00E34D2F">
        <w:rPr>
          <w:rFonts w:ascii="Times New Roman" w:eastAsia="Calibri" w:hAnsi="Times New Roman" w:cs="Times New Roman"/>
          <w:sz w:val="23"/>
          <w:szCs w:val="23"/>
          <w:lang w:bidi="en-US"/>
        </w:rPr>
        <w:t>Justin Sip</w:t>
      </w:r>
      <w:r w:rsidRPr="00E34D2F">
        <w:rPr>
          <w:rFonts w:ascii="Times New Roman" w:eastAsia="Calibri" w:hAnsi="Times New Roman" w:cs="Times New Roman"/>
          <w:sz w:val="23"/>
          <w:szCs w:val="23"/>
          <w:lang w:bidi="en-US"/>
        </w:rPr>
        <w:tab/>
      </w:r>
      <w:r w:rsidRPr="00E34D2F">
        <w:rPr>
          <w:rFonts w:ascii="Times New Roman" w:eastAsia="Calibri" w:hAnsi="Times New Roman" w:cs="Times New Roman"/>
          <w:sz w:val="23"/>
          <w:szCs w:val="23"/>
          <w:lang w:bidi="en-US"/>
        </w:rPr>
        <w:tab/>
      </w:r>
      <w:r>
        <w:rPr>
          <w:rFonts w:ascii="Times New Roman" w:eastAsia="Calibri" w:hAnsi="Times New Roman" w:cs="Times New Roman"/>
          <w:sz w:val="23"/>
          <w:szCs w:val="23"/>
          <w:lang w:bidi="en-US"/>
        </w:rPr>
        <w:tab/>
      </w:r>
      <w:r w:rsidRPr="00E34D2F">
        <w:rPr>
          <w:rFonts w:ascii="Times New Roman" w:eastAsia="Calibri" w:hAnsi="Times New Roman" w:cs="Times New Roman"/>
          <w:sz w:val="23"/>
          <w:szCs w:val="23"/>
          <w:lang w:bidi="en-US"/>
        </w:rPr>
        <w:t xml:space="preserve">Aye ___ </w:t>
      </w:r>
      <w:r w:rsidRPr="00E34D2F">
        <w:rPr>
          <w:rFonts w:ascii="Times New Roman" w:eastAsia="Calibri" w:hAnsi="Times New Roman" w:cs="Times New Roman"/>
          <w:sz w:val="23"/>
          <w:szCs w:val="23"/>
          <w:lang w:bidi="en-US"/>
        </w:rPr>
        <w:tab/>
        <w:t>Nay ____</w:t>
      </w:r>
      <w:r w:rsidRPr="00E34D2F">
        <w:rPr>
          <w:rFonts w:ascii="Times New Roman" w:eastAsia="Calibri" w:hAnsi="Times New Roman" w:cs="Times New Roman"/>
          <w:sz w:val="23"/>
          <w:szCs w:val="23"/>
          <w:lang w:bidi="en-US"/>
        </w:rPr>
        <w:tab/>
      </w:r>
      <w:r w:rsidRPr="00E34D2F">
        <w:rPr>
          <w:rFonts w:ascii="Times New Roman" w:eastAsia="Times New Roman" w:hAnsi="Times New Roman" w:cs="Times New Roman"/>
          <w:color w:val="000000"/>
          <w:sz w:val="23"/>
          <w:szCs w:val="23"/>
        </w:rPr>
        <w:t>Abstain/Absent____</w:t>
      </w:r>
    </w:p>
    <w:p w:rsidR="00A60594" w:rsidRPr="00E34D2F" w:rsidRDefault="00A60594" w:rsidP="00A60594">
      <w:pPr>
        <w:spacing w:after="0" w:line="240" w:lineRule="auto"/>
        <w:ind w:left="1080"/>
        <w:rPr>
          <w:rFonts w:ascii="Times New Roman" w:eastAsia="Calibri" w:hAnsi="Times New Roman" w:cs="Times New Roman"/>
          <w:sz w:val="23"/>
          <w:szCs w:val="23"/>
          <w:lang w:bidi="en-US"/>
        </w:rPr>
      </w:pPr>
      <w:r w:rsidRPr="00E34D2F">
        <w:rPr>
          <w:rFonts w:ascii="Times New Roman" w:eastAsia="Calibri" w:hAnsi="Times New Roman" w:cs="Times New Roman"/>
          <w:sz w:val="23"/>
          <w:szCs w:val="23"/>
          <w:lang w:bidi="en-US"/>
        </w:rPr>
        <w:t>Ty Bringhurst</w:t>
      </w:r>
      <w:r w:rsidRPr="00E34D2F">
        <w:rPr>
          <w:rFonts w:ascii="Times New Roman" w:eastAsia="Calibri" w:hAnsi="Times New Roman" w:cs="Times New Roman"/>
          <w:sz w:val="23"/>
          <w:szCs w:val="23"/>
          <w:lang w:bidi="en-US"/>
        </w:rPr>
        <w:tab/>
      </w:r>
      <w:r w:rsidRPr="00E34D2F">
        <w:rPr>
          <w:rFonts w:ascii="Times New Roman" w:eastAsia="Calibri" w:hAnsi="Times New Roman" w:cs="Times New Roman"/>
          <w:sz w:val="23"/>
          <w:szCs w:val="23"/>
          <w:lang w:bidi="en-US"/>
        </w:rPr>
        <w:tab/>
        <w:t>Aye ___</w:t>
      </w:r>
      <w:r w:rsidRPr="00E34D2F">
        <w:rPr>
          <w:rFonts w:ascii="Times New Roman" w:eastAsia="Calibri" w:hAnsi="Times New Roman" w:cs="Times New Roman"/>
          <w:sz w:val="23"/>
          <w:szCs w:val="23"/>
          <w:lang w:bidi="en-US"/>
        </w:rPr>
        <w:tab/>
        <w:t>Nay ____</w:t>
      </w:r>
      <w:r w:rsidRPr="00E34D2F">
        <w:rPr>
          <w:rFonts w:ascii="Times New Roman" w:eastAsia="Calibri" w:hAnsi="Times New Roman" w:cs="Times New Roman"/>
          <w:sz w:val="23"/>
          <w:szCs w:val="23"/>
          <w:lang w:bidi="en-US"/>
        </w:rPr>
        <w:tab/>
      </w:r>
      <w:r w:rsidRPr="00E34D2F">
        <w:rPr>
          <w:rFonts w:ascii="Times New Roman" w:eastAsia="Times New Roman" w:hAnsi="Times New Roman" w:cs="Times New Roman"/>
          <w:color w:val="000000"/>
          <w:sz w:val="23"/>
          <w:szCs w:val="23"/>
        </w:rPr>
        <w:t>Abstain/Absent____</w:t>
      </w:r>
    </w:p>
    <w:p w:rsidR="00A60594" w:rsidRPr="00E34D2F" w:rsidRDefault="00A60594" w:rsidP="00A60594">
      <w:pPr>
        <w:spacing w:after="0" w:line="240" w:lineRule="auto"/>
        <w:ind w:left="1080"/>
        <w:rPr>
          <w:rFonts w:ascii="Times New Roman" w:eastAsia="Calibri" w:hAnsi="Times New Roman" w:cs="Times New Roman"/>
          <w:sz w:val="23"/>
          <w:szCs w:val="23"/>
          <w:lang w:bidi="en-US"/>
        </w:rPr>
      </w:pPr>
      <w:r w:rsidRPr="00E34D2F">
        <w:rPr>
          <w:rFonts w:ascii="Times New Roman" w:eastAsia="Calibri" w:hAnsi="Times New Roman" w:cs="Times New Roman"/>
          <w:sz w:val="23"/>
          <w:szCs w:val="23"/>
          <w:lang w:bidi="en-US"/>
        </w:rPr>
        <w:t>Keen Ellsworth</w:t>
      </w:r>
      <w:r w:rsidRPr="00E34D2F">
        <w:rPr>
          <w:rFonts w:ascii="Times New Roman" w:eastAsia="Calibri" w:hAnsi="Times New Roman" w:cs="Times New Roman"/>
          <w:sz w:val="23"/>
          <w:szCs w:val="23"/>
          <w:lang w:bidi="en-US"/>
        </w:rPr>
        <w:tab/>
      </w:r>
      <w:r>
        <w:rPr>
          <w:rFonts w:ascii="Times New Roman" w:eastAsia="Calibri" w:hAnsi="Times New Roman" w:cs="Times New Roman"/>
          <w:sz w:val="23"/>
          <w:szCs w:val="23"/>
          <w:lang w:bidi="en-US"/>
        </w:rPr>
        <w:tab/>
      </w:r>
      <w:r w:rsidRPr="00E34D2F">
        <w:rPr>
          <w:rFonts w:ascii="Times New Roman" w:eastAsia="Calibri" w:hAnsi="Times New Roman" w:cs="Times New Roman"/>
          <w:sz w:val="23"/>
          <w:szCs w:val="23"/>
          <w:lang w:bidi="en-US"/>
        </w:rPr>
        <w:t>Aye ___</w:t>
      </w:r>
      <w:r w:rsidRPr="00E34D2F">
        <w:rPr>
          <w:rFonts w:ascii="Times New Roman" w:eastAsia="Calibri" w:hAnsi="Times New Roman" w:cs="Times New Roman"/>
          <w:sz w:val="23"/>
          <w:szCs w:val="23"/>
          <w:lang w:bidi="en-US"/>
        </w:rPr>
        <w:tab/>
        <w:t>Nay ____</w:t>
      </w:r>
      <w:r w:rsidRPr="00E34D2F">
        <w:rPr>
          <w:rFonts w:ascii="Times New Roman" w:eastAsia="Calibri" w:hAnsi="Times New Roman" w:cs="Times New Roman"/>
          <w:sz w:val="23"/>
          <w:szCs w:val="23"/>
          <w:lang w:bidi="en-US"/>
        </w:rPr>
        <w:tab/>
      </w:r>
      <w:r w:rsidRPr="00E34D2F">
        <w:rPr>
          <w:rFonts w:ascii="Times New Roman" w:eastAsia="Times New Roman" w:hAnsi="Times New Roman" w:cs="Times New Roman"/>
          <w:color w:val="000000"/>
          <w:sz w:val="23"/>
          <w:szCs w:val="23"/>
        </w:rPr>
        <w:t>Abstain/Absent____</w:t>
      </w:r>
    </w:p>
    <w:p w:rsidR="00A60594" w:rsidRPr="00E34D2F" w:rsidRDefault="00A60594" w:rsidP="00A60594">
      <w:pPr>
        <w:spacing w:after="0" w:line="240" w:lineRule="auto"/>
        <w:ind w:left="1080"/>
        <w:rPr>
          <w:rFonts w:ascii="Times New Roman" w:eastAsia="Calibri" w:hAnsi="Times New Roman" w:cs="Times New Roman"/>
          <w:sz w:val="23"/>
          <w:szCs w:val="23"/>
          <w:lang w:bidi="en-US"/>
        </w:rPr>
      </w:pPr>
      <w:r>
        <w:rPr>
          <w:rFonts w:ascii="Times New Roman" w:eastAsia="Calibri" w:hAnsi="Times New Roman" w:cs="Times New Roman"/>
          <w:sz w:val="23"/>
          <w:szCs w:val="23"/>
          <w:lang w:bidi="en-US"/>
        </w:rPr>
        <w:t>Alex Chamberlain</w:t>
      </w:r>
      <w:r w:rsidRPr="00E34D2F">
        <w:rPr>
          <w:rFonts w:ascii="Times New Roman" w:eastAsia="Calibri" w:hAnsi="Times New Roman" w:cs="Times New Roman"/>
          <w:sz w:val="23"/>
          <w:szCs w:val="23"/>
          <w:lang w:bidi="en-US"/>
        </w:rPr>
        <w:tab/>
      </w:r>
      <w:r w:rsidRPr="00E34D2F">
        <w:rPr>
          <w:rFonts w:ascii="Times New Roman" w:eastAsia="Calibri" w:hAnsi="Times New Roman" w:cs="Times New Roman"/>
          <w:sz w:val="23"/>
          <w:szCs w:val="23"/>
          <w:lang w:bidi="en-US"/>
        </w:rPr>
        <w:tab/>
        <w:t>Aye ___</w:t>
      </w:r>
      <w:r w:rsidRPr="00E34D2F">
        <w:rPr>
          <w:rFonts w:ascii="Times New Roman" w:eastAsia="Calibri" w:hAnsi="Times New Roman" w:cs="Times New Roman"/>
          <w:sz w:val="23"/>
          <w:szCs w:val="23"/>
          <w:lang w:bidi="en-US"/>
        </w:rPr>
        <w:tab/>
        <w:t>Nay ____</w:t>
      </w:r>
      <w:r w:rsidRPr="00E34D2F">
        <w:rPr>
          <w:rFonts w:ascii="Times New Roman" w:eastAsia="Calibri" w:hAnsi="Times New Roman" w:cs="Times New Roman"/>
          <w:sz w:val="23"/>
          <w:szCs w:val="23"/>
          <w:lang w:bidi="en-US"/>
        </w:rPr>
        <w:tab/>
      </w:r>
      <w:r w:rsidRPr="00E34D2F">
        <w:rPr>
          <w:rFonts w:ascii="Times New Roman" w:eastAsia="Times New Roman" w:hAnsi="Times New Roman" w:cs="Times New Roman"/>
          <w:color w:val="000000"/>
          <w:sz w:val="23"/>
          <w:szCs w:val="23"/>
        </w:rPr>
        <w:t>Abstain/Absent____</w:t>
      </w:r>
    </w:p>
    <w:p w:rsidR="00A60594" w:rsidRPr="00E34D2F" w:rsidRDefault="00A60594" w:rsidP="00A60594">
      <w:pPr>
        <w:autoSpaceDE w:val="0"/>
        <w:autoSpaceDN w:val="0"/>
        <w:adjustRightInd w:val="0"/>
        <w:spacing w:after="0" w:line="240" w:lineRule="auto"/>
        <w:ind w:left="1080"/>
        <w:rPr>
          <w:rFonts w:ascii="Times New Roman" w:eastAsia="Times New Roman" w:hAnsi="Times New Roman" w:cs="Times New Roman"/>
          <w:color w:val="000000"/>
          <w:sz w:val="23"/>
          <w:szCs w:val="23"/>
        </w:rPr>
      </w:pPr>
      <w:r w:rsidRPr="00E34D2F">
        <w:rPr>
          <w:rFonts w:ascii="Times New Roman" w:eastAsia="Times New Roman" w:hAnsi="Times New Roman" w:cs="Times New Roman"/>
          <w:color w:val="000000"/>
          <w:sz w:val="23"/>
          <w:szCs w:val="23"/>
        </w:rPr>
        <w:t>Paul Heideman</w:t>
      </w:r>
      <w:r>
        <w:rPr>
          <w:rFonts w:ascii="Times New Roman" w:eastAsia="Times New Roman" w:hAnsi="Times New Roman" w:cs="Times New Roman"/>
          <w:color w:val="000000"/>
          <w:sz w:val="23"/>
          <w:szCs w:val="23"/>
        </w:rPr>
        <w:tab/>
      </w:r>
      <w:r w:rsidRPr="00E34D2F">
        <w:rPr>
          <w:rFonts w:ascii="Times New Roman" w:eastAsia="Times New Roman" w:hAnsi="Times New Roman" w:cs="Times New Roman"/>
          <w:color w:val="000000"/>
          <w:sz w:val="23"/>
          <w:szCs w:val="23"/>
        </w:rPr>
        <w:tab/>
        <w:t>Aye ___</w:t>
      </w:r>
      <w:r w:rsidRPr="00E34D2F">
        <w:rPr>
          <w:rFonts w:ascii="Times New Roman" w:eastAsia="Times New Roman" w:hAnsi="Times New Roman" w:cs="Times New Roman"/>
          <w:color w:val="000000"/>
          <w:sz w:val="23"/>
          <w:szCs w:val="23"/>
        </w:rPr>
        <w:tab/>
        <w:t>Nay ____</w:t>
      </w:r>
      <w:r w:rsidRPr="00E34D2F">
        <w:rPr>
          <w:rFonts w:ascii="Times New Roman" w:eastAsia="Times New Roman" w:hAnsi="Times New Roman" w:cs="Times New Roman"/>
          <w:color w:val="000000"/>
          <w:sz w:val="23"/>
          <w:szCs w:val="23"/>
        </w:rPr>
        <w:tab/>
        <w:t>Abstain/Absent____</w:t>
      </w:r>
    </w:p>
    <w:p w:rsidR="00A60594" w:rsidRPr="00F96680" w:rsidRDefault="00A60594" w:rsidP="00A60594">
      <w:pPr>
        <w:autoSpaceDE w:val="0"/>
        <w:autoSpaceDN w:val="0"/>
        <w:adjustRightInd w:val="0"/>
        <w:spacing w:after="0" w:line="240" w:lineRule="auto"/>
        <w:ind w:right="-115"/>
        <w:rPr>
          <w:rFonts w:ascii="Times New Roman" w:eastAsia="Times New Roman" w:hAnsi="Times New Roman" w:cs="Times New Roman"/>
          <w:color w:val="000000"/>
          <w:sz w:val="16"/>
          <w:szCs w:val="16"/>
        </w:rPr>
      </w:pPr>
    </w:p>
    <w:p w:rsidR="00A60594" w:rsidRPr="00E34D2F" w:rsidRDefault="00A60594" w:rsidP="00A60594">
      <w:pPr>
        <w:autoSpaceDE w:val="0"/>
        <w:autoSpaceDN w:val="0"/>
        <w:adjustRightInd w:val="0"/>
        <w:spacing w:after="0" w:line="240" w:lineRule="auto"/>
        <w:ind w:right="-115"/>
        <w:rPr>
          <w:rFonts w:ascii="Times New Roman" w:eastAsia="Times New Roman" w:hAnsi="Times New Roman" w:cs="Times New Roman"/>
          <w:color w:val="000000"/>
          <w:sz w:val="23"/>
          <w:szCs w:val="23"/>
        </w:rPr>
      </w:pPr>
      <w:r w:rsidRPr="00E34D2F">
        <w:rPr>
          <w:rFonts w:ascii="Times New Roman" w:eastAsia="Times New Roman" w:hAnsi="Times New Roman" w:cs="Times New Roman"/>
          <w:color w:val="000000"/>
          <w:sz w:val="23"/>
          <w:szCs w:val="23"/>
        </w:rPr>
        <w:t xml:space="preserve">CITY OF TOQUERVILLE </w:t>
      </w:r>
    </w:p>
    <w:p w:rsidR="00A60594" w:rsidRPr="00E34D2F" w:rsidRDefault="00A60594" w:rsidP="00A60594">
      <w:pPr>
        <w:autoSpaceDE w:val="0"/>
        <w:autoSpaceDN w:val="0"/>
        <w:adjustRightInd w:val="0"/>
        <w:spacing w:after="0" w:line="240" w:lineRule="auto"/>
        <w:ind w:right="-115"/>
        <w:rPr>
          <w:rFonts w:ascii="Times New Roman" w:eastAsia="Times New Roman" w:hAnsi="Times New Roman" w:cs="Times New Roman"/>
          <w:color w:val="000000"/>
          <w:sz w:val="23"/>
          <w:szCs w:val="23"/>
        </w:rPr>
      </w:pPr>
      <w:proofErr w:type="gramStart"/>
      <w:r w:rsidRPr="00E34D2F">
        <w:rPr>
          <w:rFonts w:ascii="Times New Roman" w:eastAsia="Times New Roman" w:hAnsi="Times New Roman" w:cs="Times New Roman"/>
          <w:color w:val="000000"/>
          <w:sz w:val="23"/>
          <w:szCs w:val="23"/>
        </w:rPr>
        <w:t>a</w:t>
      </w:r>
      <w:proofErr w:type="gramEnd"/>
      <w:r w:rsidRPr="00E34D2F">
        <w:rPr>
          <w:rFonts w:ascii="Times New Roman" w:eastAsia="Times New Roman" w:hAnsi="Times New Roman" w:cs="Times New Roman"/>
          <w:color w:val="000000"/>
          <w:sz w:val="23"/>
          <w:szCs w:val="23"/>
        </w:rPr>
        <w:t xml:space="preserve"> Utah Municipal Corporation</w:t>
      </w:r>
    </w:p>
    <w:p w:rsidR="00A60594" w:rsidRPr="00E34D2F" w:rsidRDefault="00A60594" w:rsidP="00A60594">
      <w:pPr>
        <w:spacing w:after="0" w:line="240" w:lineRule="auto"/>
        <w:rPr>
          <w:rFonts w:ascii="Times New Roman" w:eastAsia="Calibri" w:hAnsi="Times New Roman" w:cs="Times New Roman"/>
          <w:sz w:val="23"/>
          <w:szCs w:val="23"/>
          <w:lang w:bidi="en-US"/>
        </w:rPr>
      </w:pPr>
    </w:p>
    <w:p w:rsidR="00A60594" w:rsidRPr="00E34D2F" w:rsidRDefault="00A60594" w:rsidP="00A60594">
      <w:pPr>
        <w:spacing w:after="0" w:line="240" w:lineRule="auto"/>
        <w:rPr>
          <w:rFonts w:ascii="Times New Roman" w:hAnsi="Times New Roman" w:cs="Times New Roman"/>
          <w:sz w:val="23"/>
          <w:szCs w:val="23"/>
        </w:rPr>
      </w:pPr>
    </w:p>
    <w:p w:rsidR="00A60594" w:rsidRPr="00E34D2F" w:rsidRDefault="00A60594" w:rsidP="00A60594">
      <w:pPr>
        <w:spacing w:after="0" w:line="240" w:lineRule="auto"/>
        <w:rPr>
          <w:rFonts w:ascii="Times New Roman" w:hAnsi="Times New Roman" w:cs="Times New Roman"/>
          <w:sz w:val="23"/>
          <w:szCs w:val="23"/>
        </w:rPr>
      </w:pPr>
      <w:r w:rsidRPr="00E34D2F">
        <w:rPr>
          <w:rFonts w:ascii="Times New Roman" w:hAnsi="Times New Roman" w:cs="Times New Roman"/>
          <w:sz w:val="23"/>
          <w:szCs w:val="23"/>
        </w:rPr>
        <w:t>______________________________________</w:t>
      </w:r>
      <w:r w:rsidRPr="00E34D2F">
        <w:rPr>
          <w:rFonts w:ascii="Times New Roman" w:hAnsi="Times New Roman" w:cs="Times New Roman"/>
          <w:sz w:val="23"/>
          <w:szCs w:val="23"/>
        </w:rPr>
        <w:tab/>
        <w:t xml:space="preserve"> Date_______________________</w:t>
      </w:r>
    </w:p>
    <w:p w:rsidR="00A60594" w:rsidRPr="00E34D2F" w:rsidRDefault="00A60594" w:rsidP="00A60594">
      <w:pPr>
        <w:spacing w:after="0" w:line="240" w:lineRule="auto"/>
        <w:rPr>
          <w:rFonts w:ascii="Times New Roman" w:hAnsi="Times New Roman" w:cs="Times New Roman"/>
          <w:sz w:val="23"/>
          <w:szCs w:val="23"/>
        </w:rPr>
      </w:pPr>
      <w:r w:rsidRPr="00E34D2F">
        <w:rPr>
          <w:rFonts w:ascii="Times New Roman" w:hAnsi="Times New Roman" w:cs="Times New Roman"/>
          <w:sz w:val="23"/>
          <w:szCs w:val="23"/>
        </w:rPr>
        <w:t>Lynn Chamberlain, Mayor</w:t>
      </w:r>
    </w:p>
    <w:p w:rsidR="00A60594" w:rsidRPr="00E34D2F" w:rsidRDefault="00A60594" w:rsidP="00A60594">
      <w:pPr>
        <w:spacing w:after="0" w:line="240" w:lineRule="auto"/>
        <w:rPr>
          <w:rFonts w:ascii="Times New Roman" w:hAnsi="Times New Roman" w:cs="Times New Roman"/>
          <w:sz w:val="23"/>
          <w:szCs w:val="23"/>
        </w:rPr>
      </w:pPr>
    </w:p>
    <w:p w:rsidR="00A60594" w:rsidRPr="00E34D2F" w:rsidRDefault="00A60594" w:rsidP="00A60594">
      <w:pPr>
        <w:spacing w:after="0" w:line="240" w:lineRule="auto"/>
        <w:rPr>
          <w:rFonts w:ascii="Times New Roman" w:hAnsi="Times New Roman" w:cs="Times New Roman"/>
          <w:sz w:val="23"/>
          <w:szCs w:val="23"/>
        </w:rPr>
      </w:pPr>
    </w:p>
    <w:p w:rsidR="00A60594" w:rsidRPr="00E34D2F" w:rsidRDefault="00A60594" w:rsidP="00A60594">
      <w:pPr>
        <w:spacing w:after="0" w:line="240" w:lineRule="auto"/>
        <w:rPr>
          <w:rFonts w:ascii="Times New Roman" w:hAnsi="Times New Roman" w:cs="Times New Roman"/>
          <w:sz w:val="23"/>
          <w:szCs w:val="23"/>
        </w:rPr>
      </w:pPr>
      <w:r w:rsidRPr="00E34D2F">
        <w:rPr>
          <w:rFonts w:ascii="Times New Roman" w:hAnsi="Times New Roman" w:cs="Times New Roman"/>
          <w:sz w:val="23"/>
          <w:szCs w:val="23"/>
        </w:rPr>
        <w:t>______________________________________</w:t>
      </w:r>
    </w:p>
    <w:p w:rsidR="00A60594" w:rsidRPr="00E34D2F" w:rsidRDefault="00A60594" w:rsidP="00A60594">
      <w:pPr>
        <w:spacing w:after="0" w:line="240" w:lineRule="auto"/>
        <w:rPr>
          <w:rFonts w:ascii="Times New Roman" w:hAnsi="Times New Roman" w:cs="Times New Roman"/>
          <w:b/>
          <w:sz w:val="23"/>
          <w:szCs w:val="23"/>
        </w:rPr>
      </w:pPr>
      <w:r w:rsidRPr="00E34D2F">
        <w:rPr>
          <w:rFonts w:ascii="Times New Roman" w:hAnsi="Times New Roman" w:cs="Times New Roman"/>
          <w:sz w:val="23"/>
          <w:szCs w:val="23"/>
        </w:rPr>
        <w:t>Attest: Dana McKim, City Recorder</w:t>
      </w:r>
    </w:p>
    <w:p w:rsidR="009E1C44" w:rsidRDefault="009E1C44"/>
    <w:sectPr w:rsidR="009E1C4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868" w:rsidRDefault="007A3868" w:rsidP="001D6CF7">
      <w:pPr>
        <w:spacing w:after="0" w:line="240" w:lineRule="auto"/>
      </w:pPr>
      <w:r>
        <w:separator/>
      </w:r>
    </w:p>
  </w:endnote>
  <w:endnote w:type="continuationSeparator" w:id="0">
    <w:p w:rsidR="007A3868" w:rsidRDefault="007A3868" w:rsidP="001D6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CF7" w:rsidRDefault="001D6C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CF7" w:rsidRDefault="001D6CF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CF7" w:rsidRDefault="001D6C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868" w:rsidRDefault="007A3868" w:rsidP="001D6CF7">
      <w:pPr>
        <w:spacing w:after="0" w:line="240" w:lineRule="auto"/>
      </w:pPr>
      <w:r>
        <w:separator/>
      </w:r>
    </w:p>
  </w:footnote>
  <w:footnote w:type="continuationSeparator" w:id="0">
    <w:p w:rsidR="007A3868" w:rsidRDefault="007A3868" w:rsidP="001D6C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CF7" w:rsidRDefault="001D6C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8297653"/>
      <w:docPartObj>
        <w:docPartGallery w:val="Watermarks"/>
        <w:docPartUnique/>
      </w:docPartObj>
    </w:sdtPr>
    <w:sdtEndPr/>
    <w:sdtContent>
      <w:p w:rsidR="001D6CF7" w:rsidRDefault="009E738A">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CF7" w:rsidRDefault="001D6C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4E6A5F"/>
    <w:multiLevelType w:val="multilevel"/>
    <w:tmpl w:val="E794A2AE"/>
    <w:lvl w:ilvl="0">
      <w:start w:val="2"/>
      <w:numFmt w:val="decimal"/>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B0C"/>
    <w:rsid w:val="00050146"/>
    <w:rsid w:val="00103B0C"/>
    <w:rsid w:val="001418C8"/>
    <w:rsid w:val="001631AA"/>
    <w:rsid w:val="001D6CF7"/>
    <w:rsid w:val="002A3AF7"/>
    <w:rsid w:val="003E1BB0"/>
    <w:rsid w:val="00425E46"/>
    <w:rsid w:val="00434C52"/>
    <w:rsid w:val="004A64D2"/>
    <w:rsid w:val="00555E74"/>
    <w:rsid w:val="00661DBD"/>
    <w:rsid w:val="006F547B"/>
    <w:rsid w:val="00771F01"/>
    <w:rsid w:val="007A3868"/>
    <w:rsid w:val="009E1C44"/>
    <w:rsid w:val="009E738A"/>
    <w:rsid w:val="00A60594"/>
    <w:rsid w:val="00B17107"/>
    <w:rsid w:val="00B55A61"/>
    <w:rsid w:val="00C62300"/>
    <w:rsid w:val="00E93986"/>
    <w:rsid w:val="00EA3F2B"/>
    <w:rsid w:val="00F30518"/>
    <w:rsid w:val="00FA3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1C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ction">
    <w:name w:val="section"/>
    <w:basedOn w:val="DefaultParagraphFont"/>
    <w:rsid w:val="009E1C44"/>
  </w:style>
  <w:style w:type="character" w:styleId="Hyperlink">
    <w:name w:val="Hyperlink"/>
    <w:basedOn w:val="DefaultParagraphFont"/>
    <w:uiPriority w:val="99"/>
    <w:semiHidden/>
    <w:unhideWhenUsed/>
    <w:rsid w:val="009E1C44"/>
    <w:rPr>
      <w:color w:val="0000FF"/>
      <w:u w:val="single"/>
    </w:rPr>
  </w:style>
  <w:style w:type="paragraph" w:customStyle="1" w:styleId="level1">
    <w:name w:val="level1"/>
    <w:basedOn w:val="Normal"/>
    <w:rsid w:val="009E1C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vel2">
    <w:name w:val="level2"/>
    <w:basedOn w:val="Normal"/>
    <w:rsid w:val="009E1C4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E1C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C44"/>
    <w:rPr>
      <w:rFonts w:ascii="Tahoma" w:hAnsi="Tahoma" w:cs="Tahoma"/>
      <w:sz w:val="16"/>
      <w:szCs w:val="16"/>
    </w:rPr>
  </w:style>
  <w:style w:type="paragraph" w:styleId="Header">
    <w:name w:val="header"/>
    <w:basedOn w:val="Normal"/>
    <w:link w:val="HeaderChar"/>
    <w:uiPriority w:val="99"/>
    <w:unhideWhenUsed/>
    <w:rsid w:val="001D6C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6CF7"/>
  </w:style>
  <w:style w:type="paragraph" w:styleId="Footer">
    <w:name w:val="footer"/>
    <w:basedOn w:val="Normal"/>
    <w:link w:val="FooterChar"/>
    <w:uiPriority w:val="99"/>
    <w:unhideWhenUsed/>
    <w:rsid w:val="001D6C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6CF7"/>
  </w:style>
  <w:style w:type="paragraph" w:styleId="ListParagraph">
    <w:name w:val="List Paragraph"/>
    <w:basedOn w:val="Normal"/>
    <w:uiPriority w:val="34"/>
    <w:qFormat/>
    <w:rsid w:val="00A60594"/>
    <w:pPr>
      <w:spacing w:line="240" w:lineRule="auto"/>
      <w:ind w:left="720"/>
      <w:contextualSpacing/>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1C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ction">
    <w:name w:val="section"/>
    <w:basedOn w:val="DefaultParagraphFont"/>
    <w:rsid w:val="009E1C44"/>
  </w:style>
  <w:style w:type="character" w:styleId="Hyperlink">
    <w:name w:val="Hyperlink"/>
    <w:basedOn w:val="DefaultParagraphFont"/>
    <w:uiPriority w:val="99"/>
    <w:semiHidden/>
    <w:unhideWhenUsed/>
    <w:rsid w:val="009E1C44"/>
    <w:rPr>
      <w:color w:val="0000FF"/>
      <w:u w:val="single"/>
    </w:rPr>
  </w:style>
  <w:style w:type="paragraph" w:customStyle="1" w:styleId="level1">
    <w:name w:val="level1"/>
    <w:basedOn w:val="Normal"/>
    <w:rsid w:val="009E1C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vel2">
    <w:name w:val="level2"/>
    <w:basedOn w:val="Normal"/>
    <w:rsid w:val="009E1C4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E1C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C44"/>
    <w:rPr>
      <w:rFonts w:ascii="Tahoma" w:hAnsi="Tahoma" w:cs="Tahoma"/>
      <w:sz w:val="16"/>
      <w:szCs w:val="16"/>
    </w:rPr>
  </w:style>
  <w:style w:type="paragraph" w:styleId="Header">
    <w:name w:val="header"/>
    <w:basedOn w:val="Normal"/>
    <w:link w:val="HeaderChar"/>
    <w:uiPriority w:val="99"/>
    <w:unhideWhenUsed/>
    <w:rsid w:val="001D6C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6CF7"/>
  </w:style>
  <w:style w:type="paragraph" w:styleId="Footer">
    <w:name w:val="footer"/>
    <w:basedOn w:val="Normal"/>
    <w:link w:val="FooterChar"/>
    <w:uiPriority w:val="99"/>
    <w:unhideWhenUsed/>
    <w:rsid w:val="001D6C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6CF7"/>
  </w:style>
  <w:style w:type="paragraph" w:styleId="ListParagraph">
    <w:name w:val="List Paragraph"/>
    <w:basedOn w:val="Normal"/>
    <w:uiPriority w:val="34"/>
    <w:qFormat/>
    <w:rsid w:val="00A60594"/>
    <w:pPr>
      <w:spacing w:line="240" w:lineRule="auto"/>
      <w:ind w:left="720"/>
      <w:contextualSpacing/>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103315">
      <w:bodyDiv w:val="1"/>
      <w:marLeft w:val="0"/>
      <w:marRight w:val="0"/>
      <w:marTop w:val="0"/>
      <w:marBottom w:val="0"/>
      <w:divBdr>
        <w:top w:val="none" w:sz="0" w:space="0" w:color="auto"/>
        <w:left w:val="none" w:sz="0" w:space="0" w:color="auto"/>
        <w:bottom w:val="none" w:sz="0" w:space="0" w:color="auto"/>
        <w:right w:val="none" w:sz="0" w:space="0" w:color="auto"/>
      </w:divBdr>
      <w:divsChild>
        <w:div w:id="743572146">
          <w:marLeft w:val="0"/>
          <w:marRight w:val="0"/>
          <w:marTop w:val="0"/>
          <w:marBottom w:val="450"/>
          <w:divBdr>
            <w:top w:val="none" w:sz="0" w:space="0" w:color="auto"/>
            <w:left w:val="none" w:sz="0" w:space="0" w:color="auto"/>
            <w:bottom w:val="none" w:sz="0" w:space="0" w:color="auto"/>
            <w:right w:val="none" w:sz="0" w:space="0" w:color="auto"/>
          </w:divBdr>
        </w:div>
        <w:div w:id="919799223">
          <w:marLeft w:val="0"/>
          <w:marRight w:val="0"/>
          <w:marTop w:val="0"/>
          <w:marBottom w:val="450"/>
          <w:divBdr>
            <w:top w:val="none" w:sz="0" w:space="0" w:color="auto"/>
            <w:left w:val="none" w:sz="0" w:space="0" w:color="auto"/>
            <w:bottom w:val="none" w:sz="0" w:space="0" w:color="auto"/>
            <w:right w:val="none" w:sz="0" w:space="0" w:color="auto"/>
          </w:divBdr>
        </w:div>
        <w:div w:id="929004795">
          <w:marLeft w:val="0"/>
          <w:marRight w:val="0"/>
          <w:marTop w:val="0"/>
          <w:marBottom w:val="450"/>
          <w:divBdr>
            <w:top w:val="none" w:sz="0" w:space="0" w:color="auto"/>
            <w:left w:val="none" w:sz="0" w:space="0" w:color="auto"/>
            <w:bottom w:val="none" w:sz="0" w:space="0" w:color="auto"/>
            <w:right w:val="none" w:sz="0" w:space="0" w:color="auto"/>
          </w:divBdr>
        </w:div>
        <w:div w:id="1531603816">
          <w:marLeft w:val="0"/>
          <w:marRight w:val="0"/>
          <w:marTop w:val="0"/>
          <w:marBottom w:val="450"/>
          <w:divBdr>
            <w:top w:val="none" w:sz="0" w:space="0" w:color="auto"/>
            <w:left w:val="none" w:sz="0" w:space="0" w:color="auto"/>
            <w:bottom w:val="none" w:sz="0" w:space="0" w:color="auto"/>
            <w:right w:val="none" w:sz="0" w:space="0" w:color="auto"/>
          </w:divBdr>
        </w:div>
        <w:div w:id="1661957056">
          <w:marLeft w:val="0"/>
          <w:marRight w:val="0"/>
          <w:marTop w:val="0"/>
          <w:marBottom w:val="450"/>
          <w:divBdr>
            <w:top w:val="none" w:sz="0" w:space="0" w:color="auto"/>
            <w:left w:val="none" w:sz="0" w:space="0" w:color="auto"/>
            <w:bottom w:val="none" w:sz="0" w:space="0" w:color="auto"/>
            <w:right w:val="none" w:sz="0" w:space="0" w:color="auto"/>
          </w:divBdr>
        </w:div>
        <w:div w:id="2008050241">
          <w:marLeft w:val="0"/>
          <w:marRight w:val="0"/>
          <w:marTop w:val="0"/>
          <w:marBottom w:val="450"/>
          <w:divBdr>
            <w:top w:val="none" w:sz="0" w:space="0" w:color="auto"/>
            <w:left w:val="none" w:sz="0" w:space="0" w:color="auto"/>
            <w:bottom w:val="none" w:sz="0" w:space="0" w:color="auto"/>
            <w:right w:val="none" w:sz="0" w:space="0" w:color="auto"/>
          </w:divBdr>
        </w:div>
      </w:divsChild>
    </w:div>
    <w:div w:id="1954900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sterlingcodifiers.com/codebook/getBookData.php?ft=3&amp;find=1-4-1" TargetMode="External"/><Relationship Id="rId4" Type="http://schemas.openxmlformats.org/officeDocument/2006/relationships/settings" Target="settings.xml"/><Relationship Id="rId9" Type="http://schemas.openxmlformats.org/officeDocument/2006/relationships/hyperlink" Target="https://www.sterlingcodifiers.com/codebook/getBookData.php?ft=3&amp;find=5-1-7"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4</Pages>
  <Words>1546</Words>
  <Characters>8816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Recorder</dc:creator>
  <cp:lastModifiedBy>Recorder</cp:lastModifiedBy>
  <cp:revision>3</cp:revision>
  <cp:lastPrinted>2019-08-29T18:32:00Z</cp:lastPrinted>
  <dcterms:created xsi:type="dcterms:W3CDTF">2019-08-29T19:51:00Z</dcterms:created>
  <dcterms:modified xsi:type="dcterms:W3CDTF">2019-09-30T21:55:00Z</dcterms:modified>
</cp:coreProperties>
</file>