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464" w:rsidRDefault="00E66464" w:rsidP="00E66464">
      <w:pPr>
        <w:spacing w:after="0"/>
        <w:ind w:firstLine="720"/>
        <w:jc w:val="center"/>
        <w:rPr>
          <w:rFonts w:ascii="Times New Roman" w:hAnsi="Times New Roman" w:cs="Times New Roman"/>
          <w:b/>
          <w:i/>
          <w:sz w:val="28"/>
          <w:szCs w:val="28"/>
        </w:rPr>
      </w:pPr>
      <w:r>
        <w:rPr>
          <w:noProof/>
        </w:rPr>
        <w:drawing>
          <wp:anchor distT="0" distB="0" distL="114300" distR="114300" simplePos="0" relativeHeight="251659264" behindDoc="1" locked="0" layoutInCell="1" allowOverlap="1" wp14:anchorId="5F87A45D" wp14:editId="71B962DE">
            <wp:simplePos x="0" y="0"/>
            <wp:positionH relativeFrom="column">
              <wp:posOffset>-121920</wp:posOffset>
            </wp:positionH>
            <wp:positionV relativeFrom="paragraph">
              <wp:posOffset>-381635</wp:posOffset>
            </wp:positionV>
            <wp:extent cx="1049020" cy="875665"/>
            <wp:effectExtent l="0" t="0" r="0" b="635"/>
            <wp:wrapNone/>
            <wp:docPr id="1" name="Picture 1" descr="Toquerville_C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querville_City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020" cy="8756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i/>
          <w:sz w:val="28"/>
          <w:szCs w:val="28"/>
        </w:rPr>
        <w:t>TOQUERVILLE CITY</w:t>
      </w:r>
    </w:p>
    <w:p w:rsidR="00E66464" w:rsidRDefault="00E66464" w:rsidP="00E66464">
      <w:pPr>
        <w:spacing w:after="0"/>
        <w:ind w:firstLine="720"/>
        <w:jc w:val="center"/>
        <w:rPr>
          <w:rFonts w:ascii="Times New Roman" w:hAnsi="Times New Roman" w:cs="Times New Roman"/>
          <w:b/>
          <w:sz w:val="28"/>
          <w:szCs w:val="28"/>
        </w:rPr>
      </w:pPr>
      <w:r>
        <w:rPr>
          <w:rFonts w:ascii="Times New Roman" w:hAnsi="Times New Roman" w:cs="Times New Roman"/>
          <w:b/>
          <w:i/>
          <w:sz w:val="28"/>
          <w:szCs w:val="28"/>
        </w:rPr>
        <w:t>RESOLUTION # RES.2019.XX</w:t>
      </w:r>
    </w:p>
    <w:p w:rsidR="00E66464" w:rsidRPr="00B3376F" w:rsidRDefault="00E66464" w:rsidP="00E66464">
      <w:pPr>
        <w:spacing w:after="0"/>
        <w:ind w:firstLine="720"/>
        <w:jc w:val="center"/>
        <w:rPr>
          <w:rFonts w:ascii="Times New Roman" w:hAnsi="Times New Roman" w:cs="Times New Roman"/>
          <w:b/>
          <w:sz w:val="28"/>
          <w:szCs w:val="28"/>
          <w:u w:val="single"/>
        </w:rPr>
      </w:pPr>
      <w:r>
        <w:rPr>
          <w:rFonts w:ascii="Times New Roman" w:hAnsi="Times New Roman" w:cs="Times New Roman"/>
          <w:b/>
          <w:sz w:val="28"/>
          <w:szCs w:val="28"/>
          <w:u w:val="single"/>
        </w:rPr>
        <w:t>CONSTITUTION WEEK PROCLAMATION</w:t>
      </w:r>
    </w:p>
    <w:p w:rsidR="00E66464" w:rsidRDefault="00E66464" w:rsidP="00E66464">
      <w:pPr>
        <w:spacing w:after="0"/>
        <w:jc w:val="center"/>
        <w:rPr>
          <w:b/>
        </w:rPr>
      </w:pPr>
    </w:p>
    <w:p w:rsidR="00E66464" w:rsidRPr="002E54A7" w:rsidRDefault="00E66464" w:rsidP="00E66464">
      <w:pPr>
        <w:spacing w:after="80" w:line="240" w:lineRule="auto"/>
        <w:ind w:right="-90"/>
        <w:jc w:val="center"/>
        <w:rPr>
          <w:rFonts w:ascii="Times New Roman" w:hAnsi="Times New Roman" w:cs="Times New Roman"/>
          <w:b/>
        </w:rPr>
      </w:pPr>
      <w:r>
        <w:rPr>
          <w:rFonts w:ascii="Times New Roman" w:hAnsi="Times New Roman" w:cs="Times New Roman"/>
          <w:b/>
        </w:rPr>
        <w:t>A RESOLUTION TO SUPPORT CONSTITUTION WEEK AS PROPOSED BY</w:t>
      </w:r>
      <w:bookmarkStart w:id="0" w:name="_GoBack"/>
      <w:bookmarkEnd w:id="0"/>
      <w:r>
        <w:rPr>
          <w:rFonts w:ascii="Times New Roman" w:hAnsi="Times New Roman" w:cs="Times New Roman"/>
          <w:b/>
        </w:rPr>
        <w:t xml:space="preserve"> THE NATIONAL SOCIETY DAUGHTERS OF THE AMERICAN REVOLUTION</w:t>
      </w:r>
      <w:r w:rsidRPr="00733B56">
        <w:rPr>
          <w:rFonts w:ascii="Times New Roman" w:hAnsi="Times New Roman" w:cs="Times New Roman"/>
          <w:b/>
        </w:rPr>
        <w:t xml:space="preserve"> </w:t>
      </w:r>
      <w:r>
        <w:rPr>
          <w:rFonts w:ascii="Times New Roman" w:hAnsi="Times New Roman" w:cs="Times New Roman"/>
          <w:b/>
        </w:rPr>
        <w:t>COLOR COUNTRY CHAPTER.</w:t>
      </w:r>
    </w:p>
    <w:p w:rsidR="00E66464" w:rsidRPr="002E54A7" w:rsidRDefault="00E66464" w:rsidP="00E66464">
      <w:pPr>
        <w:spacing w:after="80" w:line="240" w:lineRule="auto"/>
        <w:ind w:left="720"/>
        <w:jc w:val="both"/>
        <w:rPr>
          <w:rFonts w:ascii="Times New Roman" w:hAnsi="Times New Roman" w:cs="Times New Roman"/>
          <w:sz w:val="10"/>
          <w:szCs w:val="10"/>
        </w:rPr>
      </w:pPr>
    </w:p>
    <w:p w:rsidR="00E66464" w:rsidRDefault="00E66464" w:rsidP="00E66464">
      <w:pPr>
        <w:spacing w:after="80" w:line="240" w:lineRule="auto"/>
        <w:ind w:firstLine="720"/>
        <w:jc w:val="both"/>
        <w:rPr>
          <w:rFonts w:ascii="Times New Roman" w:hAnsi="Times New Roman" w:cs="Times New Roman"/>
        </w:rPr>
      </w:pPr>
      <w:r>
        <w:rPr>
          <w:rFonts w:ascii="Times New Roman" w:hAnsi="Times New Roman" w:cs="Times New Roman"/>
        </w:rPr>
        <w:t>WHEREAS, September 17, 201</w:t>
      </w:r>
      <w:r w:rsidR="009716E8">
        <w:rPr>
          <w:rFonts w:ascii="Times New Roman" w:hAnsi="Times New Roman" w:cs="Times New Roman"/>
        </w:rPr>
        <w:t>9</w:t>
      </w:r>
      <w:r>
        <w:rPr>
          <w:rFonts w:ascii="Times New Roman" w:hAnsi="Times New Roman" w:cs="Times New Roman"/>
        </w:rPr>
        <w:t xml:space="preserve">, marks the </w:t>
      </w:r>
      <w:r w:rsidR="009716E8">
        <w:rPr>
          <w:rFonts w:ascii="Times New Roman" w:hAnsi="Times New Roman" w:cs="Times New Roman"/>
        </w:rPr>
        <w:t>two hundred and thirty-second</w:t>
      </w:r>
      <w:r>
        <w:rPr>
          <w:rFonts w:ascii="Times New Roman" w:hAnsi="Times New Roman" w:cs="Times New Roman"/>
        </w:rPr>
        <w:t xml:space="preserve"> anniversary of the drafting of the Constitution of the United States of America by the Constitutional Convention; and</w:t>
      </w:r>
    </w:p>
    <w:p w:rsidR="00E66464" w:rsidRPr="002E54A7" w:rsidRDefault="00E66464" w:rsidP="00E66464">
      <w:pPr>
        <w:spacing w:after="80" w:line="240" w:lineRule="auto"/>
        <w:ind w:firstLine="720"/>
        <w:jc w:val="both"/>
        <w:rPr>
          <w:rFonts w:ascii="Times New Roman" w:hAnsi="Times New Roman" w:cs="Times New Roman"/>
          <w:sz w:val="10"/>
          <w:szCs w:val="10"/>
        </w:rPr>
      </w:pPr>
    </w:p>
    <w:p w:rsidR="00E66464" w:rsidRPr="002E54A7" w:rsidRDefault="00E66464" w:rsidP="00E66464">
      <w:pPr>
        <w:spacing w:after="80" w:line="240" w:lineRule="auto"/>
        <w:ind w:firstLine="720"/>
        <w:jc w:val="both"/>
        <w:rPr>
          <w:rFonts w:ascii="Times New Roman" w:hAnsi="Times New Roman" w:cs="Times New Roman"/>
          <w:sz w:val="10"/>
          <w:szCs w:val="10"/>
        </w:rPr>
      </w:pPr>
      <w:r>
        <w:rPr>
          <w:rFonts w:ascii="Times New Roman" w:hAnsi="Times New Roman" w:cs="Times New Roman"/>
        </w:rPr>
        <w:t>WHEREAS, it is fitting and proper to accord official recognition to this magnificent document and its memorable anniversary; and to the patriotic celebrations which will commemorate the occasion; and</w:t>
      </w:r>
    </w:p>
    <w:p w:rsidR="00E66464" w:rsidRDefault="00E66464" w:rsidP="00E66464">
      <w:pPr>
        <w:spacing w:after="80" w:line="240" w:lineRule="auto"/>
        <w:ind w:firstLine="720"/>
        <w:jc w:val="both"/>
        <w:rPr>
          <w:rFonts w:ascii="Times New Roman" w:hAnsi="Times New Roman" w:cs="Times New Roman"/>
        </w:rPr>
      </w:pPr>
      <w:r>
        <w:rPr>
          <w:rFonts w:ascii="Times New Roman" w:hAnsi="Times New Roman" w:cs="Times New Roman"/>
        </w:rPr>
        <w:t>WHEREAS, Public Law 915 guarantees the issuing of a proclamation each year by the President of the United States of America designating September 17 through 23 as Constitution Week; and</w:t>
      </w:r>
    </w:p>
    <w:p w:rsidR="00E66464" w:rsidRDefault="00E66464" w:rsidP="00E66464">
      <w:pPr>
        <w:spacing w:after="80" w:line="240" w:lineRule="auto"/>
        <w:ind w:firstLine="720"/>
        <w:jc w:val="both"/>
        <w:rPr>
          <w:rFonts w:ascii="Times New Roman" w:hAnsi="Times New Roman" w:cs="Times New Roman"/>
          <w:sz w:val="10"/>
          <w:szCs w:val="10"/>
        </w:rPr>
      </w:pPr>
    </w:p>
    <w:p w:rsidR="00E66464" w:rsidRDefault="00E66464" w:rsidP="00E66464">
      <w:pPr>
        <w:spacing w:after="80" w:line="240" w:lineRule="auto"/>
        <w:jc w:val="both"/>
        <w:rPr>
          <w:rFonts w:ascii="Times New Roman" w:hAnsi="Times New Roman" w:cs="Times New Roman"/>
        </w:rPr>
      </w:pPr>
      <w:r>
        <w:rPr>
          <w:rFonts w:ascii="Times New Roman" w:hAnsi="Times New Roman" w:cs="Times New Roman"/>
        </w:rPr>
        <w:t xml:space="preserve">NOW, THEREFORE I, Mayor Lynn Chamberlain by virtue of the authority vested in me as Mayor of Toquerville, Utah do hereby proclaim the week of September 17 - 23 as </w:t>
      </w:r>
    </w:p>
    <w:p w:rsidR="00E66464" w:rsidRPr="00733B56" w:rsidRDefault="00E66464" w:rsidP="00E66464">
      <w:pPr>
        <w:spacing w:after="80" w:line="240" w:lineRule="auto"/>
        <w:jc w:val="center"/>
        <w:rPr>
          <w:rFonts w:ascii="Times New Roman" w:hAnsi="Times New Roman" w:cs="Times New Roman"/>
          <w:b/>
        </w:rPr>
      </w:pPr>
      <w:r w:rsidRPr="00733B56">
        <w:rPr>
          <w:rFonts w:ascii="Times New Roman" w:hAnsi="Times New Roman" w:cs="Times New Roman"/>
          <w:b/>
        </w:rPr>
        <w:t>CONSTITUTION WEEK</w:t>
      </w:r>
    </w:p>
    <w:p w:rsidR="00E66464" w:rsidRDefault="00E66464" w:rsidP="00E66464">
      <w:pPr>
        <w:spacing w:after="80" w:line="240" w:lineRule="auto"/>
        <w:jc w:val="both"/>
        <w:rPr>
          <w:rFonts w:ascii="Times New Roman" w:hAnsi="Times New Roman" w:cs="Times New Roman"/>
        </w:rPr>
      </w:pPr>
      <w:proofErr w:type="gramStart"/>
      <w:r>
        <w:rPr>
          <w:rFonts w:ascii="Times New Roman" w:hAnsi="Times New Roman" w:cs="Times New Roman"/>
        </w:rPr>
        <w:t>and</w:t>
      </w:r>
      <w:proofErr w:type="gramEnd"/>
      <w:r>
        <w:rPr>
          <w:rFonts w:ascii="Times New Roman" w:hAnsi="Times New Roman" w:cs="Times New Roman"/>
        </w:rPr>
        <w:t xml:space="preserve"> ask our citizens to reaffirm the ideals of the Framers of the constitution had in 1787 by vigilantly protecting the freedoms guaranteed to us through this guardian of our liberties, remembering that lost rights may never be regained.</w:t>
      </w:r>
    </w:p>
    <w:p w:rsidR="00E66464" w:rsidRDefault="00E66464" w:rsidP="00E66464">
      <w:pPr>
        <w:spacing w:after="80" w:line="240" w:lineRule="auto"/>
        <w:jc w:val="both"/>
        <w:rPr>
          <w:rFonts w:ascii="Times New Roman" w:hAnsi="Times New Roman" w:cs="Times New Roman"/>
          <w:sz w:val="20"/>
          <w:szCs w:val="20"/>
          <w:lang w:val="en-CA"/>
        </w:rPr>
      </w:pPr>
    </w:p>
    <w:p w:rsidR="00E66464" w:rsidRDefault="00E66464" w:rsidP="00E66464">
      <w:pPr>
        <w:widowControl w:val="0"/>
        <w:tabs>
          <w:tab w:val="right" w:leader="dot" w:pos="-1080"/>
          <w:tab w:val="left" w:pos="0"/>
        </w:tabs>
        <w:spacing w:line="260" w:lineRule="exact"/>
        <w:rPr>
          <w:rFonts w:ascii="Times New Roman" w:hAnsi="Times New Roman" w:cs="Times New Roman"/>
          <w:snapToGrid w:val="0"/>
          <w:sz w:val="20"/>
          <w:szCs w:val="20"/>
        </w:rPr>
      </w:pPr>
      <w:r>
        <w:rPr>
          <w:rFonts w:ascii="Times New Roman" w:hAnsi="Times New Roman" w:cs="Times New Roman"/>
          <w:sz w:val="20"/>
          <w:szCs w:val="20"/>
          <w:lang w:val="en-CA"/>
        </w:rPr>
        <w:t xml:space="preserve">ADOPTED BY THE </w:t>
      </w:r>
      <w:r>
        <w:rPr>
          <w:rFonts w:ascii="Times New Roman" w:hAnsi="Times New Roman" w:cs="Times New Roman"/>
          <w:sz w:val="20"/>
          <w:szCs w:val="20"/>
        </w:rPr>
        <w:t>TOQUERVILLE CITY COU</w:t>
      </w:r>
      <w:r>
        <w:rPr>
          <w:rFonts w:ascii="Times New Roman" w:hAnsi="Times New Roman" w:cs="Times New Roman"/>
          <w:sz w:val="20"/>
          <w:szCs w:val="20"/>
        </w:rPr>
        <w:t>NCIL, STATE OF UTAH, ON THIS 5TH</w:t>
      </w:r>
      <w:r w:rsidR="009716E8">
        <w:rPr>
          <w:rFonts w:ascii="Times New Roman" w:hAnsi="Times New Roman" w:cs="Times New Roman"/>
          <w:sz w:val="20"/>
          <w:szCs w:val="20"/>
        </w:rPr>
        <w:t xml:space="preserve"> DAY OF SEPTEMBER</w:t>
      </w:r>
      <w:r>
        <w:rPr>
          <w:rFonts w:ascii="Times New Roman" w:hAnsi="Times New Roman" w:cs="Times New Roman"/>
          <w:sz w:val="20"/>
          <w:szCs w:val="20"/>
        </w:rPr>
        <w:t>,</w:t>
      </w:r>
      <w:r w:rsidR="009716E8">
        <w:rPr>
          <w:rFonts w:ascii="Times New Roman" w:hAnsi="Times New Roman" w:cs="Times New Roman"/>
          <w:sz w:val="20"/>
          <w:szCs w:val="20"/>
        </w:rPr>
        <w:t xml:space="preserve"> </w:t>
      </w:r>
      <w:r>
        <w:rPr>
          <w:rFonts w:ascii="Times New Roman" w:hAnsi="Times New Roman" w:cs="Times New Roman"/>
          <w:sz w:val="20"/>
          <w:szCs w:val="20"/>
        </w:rPr>
        <w:t>2019 ON THE FOLLOWING</w:t>
      </w:r>
      <w:r w:rsidR="009716E8">
        <w:rPr>
          <w:rFonts w:ascii="Times New Roman" w:hAnsi="Times New Roman" w:cs="Times New Roman"/>
          <w:sz w:val="20"/>
          <w:szCs w:val="20"/>
        </w:rPr>
        <w:t xml:space="preserve"> </w:t>
      </w:r>
      <w:proofErr w:type="gramStart"/>
      <w:r>
        <w:rPr>
          <w:rFonts w:ascii="Times New Roman" w:hAnsi="Times New Roman" w:cs="Times New Roman"/>
          <w:sz w:val="20"/>
          <w:szCs w:val="20"/>
        </w:rPr>
        <w:t>VOTE</w:t>
      </w:r>
      <w:proofErr w:type="gramEnd"/>
      <w:r>
        <w:rPr>
          <w:rFonts w:ascii="Times New Roman" w:hAnsi="Times New Roman" w:cs="Times New Roman"/>
          <w:sz w:val="20"/>
          <w:szCs w:val="20"/>
        </w:rPr>
        <w:t xml:space="preserve">: </w:t>
      </w:r>
    </w:p>
    <w:p w:rsidR="00E66464" w:rsidRPr="002E54A7" w:rsidRDefault="00E66464" w:rsidP="00E66464">
      <w:pPr>
        <w:spacing w:after="0" w:line="260" w:lineRule="exact"/>
        <w:rPr>
          <w:rFonts w:ascii="Times New Roman" w:hAnsi="Times New Roman" w:cs="Times New Roman"/>
          <w:b/>
          <w:sz w:val="20"/>
          <w:szCs w:val="20"/>
        </w:rPr>
      </w:pPr>
      <w:r>
        <w:rPr>
          <w:rFonts w:ascii="Times New Roman" w:hAnsi="Times New Roman" w:cs="Times New Roman"/>
          <w:sz w:val="20"/>
          <w:szCs w:val="20"/>
        </w:rPr>
        <w:t>Councilperson:</w:t>
      </w:r>
      <w:r>
        <w:rPr>
          <w:rFonts w:ascii="Times New Roman" w:hAnsi="Times New Roman" w:cs="Times New Roman"/>
          <w:sz w:val="20"/>
          <w:szCs w:val="20"/>
        </w:rPr>
        <w:tab/>
      </w:r>
      <w:r>
        <w:rPr>
          <w:rFonts w:ascii="Times New Roman" w:hAnsi="Times New Roman" w:cs="Times New Roman"/>
          <w:sz w:val="20"/>
          <w:szCs w:val="20"/>
        </w:rPr>
        <w:tab/>
        <w:t>Keen Ellsworth</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AYE___</w:t>
      </w:r>
      <w:r>
        <w:rPr>
          <w:rFonts w:ascii="Times New Roman" w:hAnsi="Times New Roman" w:cs="Times New Roman"/>
          <w:sz w:val="20"/>
          <w:szCs w:val="20"/>
        </w:rPr>
        <w:tab/>
        <w:t>NAE___ABSTAIN___ ABSENT___</w:t>
      </w:r>
    </w:p>
    <w:p w:rsidR="00E66464" w:rsidRDefault="00E66464" w:rsidP="00E66464">
      <w:pPr>
        <w:spacing w:after="0" w:line="260" w:lineRule="exac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Ty Bringhurst</w:t>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AYE___</w:t>
      </w:r>
      <w:r>
        <w:rPr>
          <w:rFonts w:ascii="Times New Roman" w:hAnsi="Times New Roman" w:cs="Times New Roman"/>
          <w:sz w:val="20"/>
          <w:szCs w:val="20"/>
        </w:rPr>
        <w:tab/>
        <w:t>NAE___ABSTAIN___ ABSENT___</w:t>
      </w:r>
    </w:p>
    <w:p w:rsidR="00E66464" w:rsidRDefault="00E66464" w:rsidP="00E66464">
      <w:pPr>
        <w:spacing w:after="0" w:line="260" w:lineRule="exac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Paul Heideman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AYE___</w:t>
      </w:r>
      <w:r>
        <w:rPr>
          <w:rFonts w:ascii="Times New Roman" w:hAnsi="Times New Roman" w:cs="Times New Roman"/>
          <w:sz w:val="20"/>
          <w:szCs w:val="20"/>
        </w:rPr>
        <w:tab/>
        <w:t>NAE___ABSTAIN___ ABSENT___</w:t>
      </w:r>
    </w:p>
    <w:p w:rsidR="00E66464" w:rsidRDefault="00E66464" w:rsidP="00E66464">
      <w:pPr>
        <w:spacing w:after="0" w:line="260" w:lineRule="exac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Justin Sip</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AYE___</w:t>
      </w:r>
      <w:r>
        <w:rPr>
          <w:rFonts w:ascii="Times New Roman" w:hAnsi="Times New Roman" w:cs="Times New Roman"/>
          <w:sz w:val="20"/>
          <w:szCs w:val="20"/>
        </w:rPr>
        <w:tab/>
        <w:t>NAE___ABSTAIN___ ABSENT___</w:t>
      </w:r>
    </w:p>
    <w:p w:rsidR="00E66464" w:rsidRPr="005D363D" w:rsidRDefault="00E66464" w:rsidP="00E66464">
      <w:pPr>
        <w:spacing w:after="0" w:line="260" w:lineRule="exact"/>
        <w:ind w:left="1440" w:firstLine="720"/>
        <w:rPr>
          <w:rFonts w:ascii="Times New Roman" w:hAnsi="Times New Roman" w:cs="Times New Roman"/>
          <w:sz w:val="20"/>
          <w:szCs w:val="20"/>
        </w:rPr>
      </w:pPr>
      <w:r w:rsidRPr="005D363D">
        <w:rPr>
          <w:rFonts w:ascii="Times New Roman" w:hAnsi="Times New Roman" w:cs="Times New Roman"/>
          <w:sz w:val="20"/>
          <w:szCs w:val="20"/>
        </w:rPr>
        <w:t>Alex Chamberlain</w:t>
      </w:r>
      <w:r w:rsidRPr="005D363D">
        <w:rPr>
          <w:rFonts w:ascii="Times New Roman" w:hAnsi="Times New Roman" w:cs="Times New Roman"/>
          <w:sz w:val="20"/>
          <w:szCs w:val="20"/>
        </w:rPr>
        <w:tab/>
      </w:r>
      <w:r w:rsidRPr="005D363D">
        <w:rPr>
          <w:rFonts w:ascii="Times New Roman" w:hAnsi="Times New Roman" w:cs="Times New Roman"/>
          <w:sz w:val="20"/>
          <w:szCs w:val="20"/>
        </w:rPr>
        <w:tab/>
        <w:t>AYE___</w:t>
      </w:r>
      <w:r w:rsidRPr="005D363D">
        <w:rPr>
          <w:rFonts w:ascii="Times New Roman" w:hAnsi="Times New Roman" w:cs="Times New Roman"/>
          <w:sz w:val="20"/>
          <w:szCs w:val="20"/>
        </w:rPr>
        <w:tab/>
        <w:t>NAE___ABSTAIN___ ABSENT___</w:t>
      </w:r>
    </w:p>
    <w:p w:rsidR="00E66464" w:rsidRPr="005D363D" w:rsidRDefault="00E66464" w:rsidP="00E66464">
      <w:pPr>
        <w:spacing w:after="0" w:line="260" w:lineRule="exact"/>
        <w:rPr>
          <w:rFonts w:ascii="Times New Roman" w:hAnsi="Times New Roman" w:cs="Times New Roman"/>
          <w:b/>
          <w:sz w:val="20"/>
          <w:szCs w:val="20"/>
        </w:rPr>
      </w:pPr>
    </w:p>
    <w:p w:rsidR="00E66464" w:rsidRPr="005D363D" w:rsidRDefault="00E66464" w:rsidP="00E66464">
      <w:pPr>
        <w:tabs>
          <w:tab w:val="left" w:pos="2895"/>
        </w:tabs>
        <w:spacing w:after="0" w:line="240" w:lineRule="auto"/>
        <w:rPr>
          <w:rFonts w:ascii="Times New Roman" w:hAnsi="Times New Roman" w:cs="FrankRuehl"/>
        </w:rPr>
      </w:pPr>
    </w:p>
    <w:p w:rsidR="00E66464" w:rsidRPr="005D363D" w:rsidRDefault="00E66464" w:rsidP="00E66464">
      <w:pPr>
        <w:spacing w:after="0" w:line="240" w:lineRule="auto"/>
        <w:rPr>
          <w:rFonts w:ascii="Times New Roman" w:hAnsi="Times New Roman" w:cs="FrankRuehl"/>
        </w:rPr>
      </w:pPr>
    </w:p>
    <w:p w:rsidR="00E66464" w:rsidRDefault="00E66464" w:rsidP="00E66464">
      <w:pPr>
        <w:spacing w:after="0" w:line="240" w:lineRule="auto"/>
        <w:rPr>
          <w:rFonts w:ascii="Times New Roman" w:hAnsi="Times New Roman" w:cs="FrankRuehl"/>
        </w:rPr>
      </w:pPr>
      <w:r>
        <w:rPr>
          <w:rFonts w:ascii="Times New Roman" w:hAnsi="Times New Roman" w:cs="FrankRuehl"/>
        </w:rPr>
        <w:t xml:space="preserve">Approved By: ______________________________ </w:t>
      </w:r>
      <w:r>
        <w:rPr>
          <w:rFonts w:ascii="Times New Roman" w:hAnsi="Times New Roman" w:cs="FrankRuehl"/>
        </w:rPr>
        <w:tab/>
      </w:r>
    </w:p>
    <w:p w:rsidR="00E66464" w:rsidRDefault="00E66464" w:rsidP="00E66464">
      <w:pPr>
        <w:spacing w:after="0" w:line="240" w:lineRule="auto"/>
        <w:ind w:left="720" w:firstLine="720"/>
        <w:rPr>
          <w:rFonts w:ascii="Times New Roman" w:hAnsi="Times New Roman" w:cs="FrankRuehl"/>
        </w:rPr>
      </w:pPr>
      <w:r>
        <w:rPr>
          <w:rFonts w:ascii="Times New Roman" w:hAnsi="Times New Roman" w:cs="FrankRuehl"/>
        </w:rPr>
        <w:t>Lynn Chamberlain, Mayor</w:t>
      </w:r>
    </w:p>
    <w:p w:rsidR="00E66464" w:rsidRDefault="00E66464" w:rsidP="00E66464">
      <w:pPr>
        <w:spacing w:after="0" w:line="240" w:lineRule="auto"/>
        <w:rPr>
          <w:rFonts w:ascii="Times New Roman" w:hAnsi="Times New Roman" w:cs="FrankRuehl"/>
        </w:rPr>
      </w:pPr>
    </w:p>
    <w:p w:rsidR="00E66464" w:rsidRDefault="00E66464" w:rsidP="00E66464">
      <w:pPr>
        <w:spacing w:after="0" w:line="240" w:lineRule="auto"/>
        <w:rPr>
          <w:rFonts w:ascii="Times New Roman" w:hAnsi="Times New Roman" w:cs="FrankRuehl"/>
        </w:rPr>
      </w:pPr>
    </w:p>
    <w:p w:rsidR="00E66464" w:rsidRDefault="00E66464" w:rsidP="00E66464">
      <w:pPr>
        <w:spacing w:after="0" w:line="240" w:lineRule="auto"/>
        <w:rPr>
          <w:rFonts w:ascii="Times New Roman" w:hAnsi="Times New Roman" w:cs="FrankRuehl"/>
        </w:rPr>
      </w:pPr>
    </w:p>
    <w:p w:rsidR="00E66464" w:rsidRDefault="00E66464" w:rsidP="00E66464">
      <w:pPr>
        <w:spacing w:after="0" w:line="240" w:lineRule="auto"/>
        <w:rPr>
          <w:rFonts w:ascii="Times New Roman" w:hAnsi="Times New Roman" w:cs="FrankRuehl"/>
        </w:rPr>
      </w:pPr>
      <w:r>
        <w:rPr>
          <w:rFonts w:ascii="Times New Roman" w:hAnsi="Times New Roman" w:cs="FrankRuehl"/>
        </w:rPr>
        <w:t>Attested By: ________________________________</w:t>
      </w:r>
    </w:p>
    <w:p w:rsidR="00E66464" w:rsidRDefault="00E66464" w:rsidP="00E66464">
      <w:pPr>
        <w:spacing w:after="0" w:line="240" w:lineRule="auto"/>
        <w:ind w:left="720" w:firstLine="720"/>
        <w:rPr>
          <w:rFonts w:ascii="Times New Roman" w:hAnsi="Times New Roman" w:cs="FrankRuehl"/>
        </w:rPr>
      </w:pPr>
      <w:r>
        <w:rPr>
          <w:rFonts w:ascii="Times New Roman" w:hAnsi="Times New Roman" w:cs="FrankRuehl"/>
        </w:rPr>
        <w:t>Dana M. McKim, City Recorder</w:t>
      </w:r>
    </w:p>
    <w:p w:rsidR="00E66464" w:rsidRDefault="00E66464" w:rsidP="00E66464"/>
    <w:sectPr w:rsidR="00E66464" w:rsidSect="00E66464">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464" w:rsidRDefault="00E66464" w:rsidP="00E66464">
      <w:pPr>
        <w:spacing w:after="0" w:line="240" w:lineRule="auto"/>
      </w:pPr>
      <w:r>
        <w:separator/>
      </w:r>
    </w:p>
  </w:endnote>
  <w:endnote w:type="continuationSeparator" w:id="0">
    <w:p w:rsidR="00E66464" w:rsidRDefault="00E66464" w:rsidP="00E6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Ruehl">
    <w:charset w:val="B1"/>
    <w:family w:val="swiss"/>
    <w:pitch w:val="variable"/>
    <w:sig w:usb0="00000801" w:usb1="00000000" w:usb2="00000000" w:usb3="00000000" w:csb0="00000020"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E3" w:rsidRPr="00A40CE3" w:rsidRDefault="00E66464">
    <w:pPr>
      <w:pStyle w:val="Footer"/>
      <w:rPr>
        <w:rFonts w:ascii="Californian FB" w:hAnsi="Californian FB"/>
        <w:i/>
        <w:sz w:val="20"/>
        <w:szCs w:val="20"/>
      </w:rPr>
    </w:pPr>
    <w:r>
      <w:rPr>
        <w:rFonts w:ascii="Californian FB" w:hAnsi="Californian FB"/>
        <w:i/>
        <w:sz w:val="20"/>
        <w:szCs w:val="20"/>
      </w:rPr>
      <w:t>Resolution 2019.XX</w:t>
    </w:r>
    <w:r w:rsidR="000C44FB">
      <w:rPr>
        <w:rFonts w:ascii="Californian FB" w:hAnsi="Californian FB"/>
        <w:i/>
        <w:sz w:val="20"/>
        <w:szCs w:val="20"/>
      </w:rPr>
      <w:t xml:space="preserve"> – </w:t>
    </w:r>
    <w:r w:rsidR="000C44FB">
      <w:rPr>
        <w:rFonts w:ascii="Californian FB" w:hAnsi="Californian FB"/>
        <w:i/>
        <w:sz w:val="20"/>
        <w:szCs w:val="20"/>
      </w:rPr>
      <w:t>Constitution Week</w:t>
    </w:r>
    <w:r w:rsidR="000C44FB">
      <w:rPr>
        <w:rFonts w:ascii="Californian FB" w:hAnsi="Californian FB"/>
        <w:i/>
        <w:sz w:val="20"/>
        <w:szCs w:val="20"/>
      </w:rPr>
      <w:tab/>
    </w:r>
    <w:sdt>
      <w:sdtPr>
        <w:rPr>
          <w:rFonts w:ascii="Californian FB" w:hAnsi="Californian FB"/>
          <w:i/>
          <w:sz w:val="20"/>
          <w:szCs w:val="20"/>
        </w:rPr>
        <w:id w:val="-53088120"/>
        <w:docPartObj>
          <w:docPartGallery w:val="Page Numbers (Bottom of Page)"/>
          <w:docPartUnique/>
        </w:docPartObj>
      </w:sdtPr>
      <w:sdtEndPr/>
      <w:sdtContent>
        <w:sdt>
          <w:sdtPr>
            <w:rPr>
              <w:rFonts w:ascii="Californian FB" w:hAnsi="Californian FB"/>
              <w:i/>
              <w:sz w:val="20"/>
              <w:szCs w:val="20"/>
            </w:rPr>
            <w:id w:val="98381352"/>
            <w:docPartObj>
              <w:docPartGallery w:val="Page Numbers (Top of Page)"/>
              <w:docPartUnique/>
            </w:docPartObj>
          </w:sdtPr>
          <w:sdtEndPr/>
          <w:sdtContent>
            <w:r w:rsidR="000C44FB">
              <w:rPr>
                <w:rFonts w:ascii="Californian FB" w:hAnsi="Californian FB"/>
                <w:i/>
                <w:sz w:val="20"/>
                <w:szCs w:val="20"/>
              </w:rPr>
              <w:tab/>
            </w:r>
            <w:r w:rsidR="000C44FB" w:rsidRPr="00A40CE3">
              <w:rPr>
                <w:rFonts w:ascii="Californian FB" w:hAnsi="Californian FB"/>
                <w:i/>
                <w:sz w:val="20"/>
                <w:szCs w:val="20"/>
              </w:rPr>
              <w:t xml:space="preserve">Page </w:t>
            </w:r>
            <w:r w:rsidR="000C44FB" w:rsidRPr="00A40CE3">
              <w:rPr>
                <w:rFonts w:ascii="Californian FB" w:hAnsi="Californian FB"/>
                <w:b/>
                <w:bCs/>
                <w:i/>
                <w:sz w:val="20"/>
                <w:szCs w:val="20"/>
              </w:rPr>
              <w:fldChar w:fldCharType="begin"/>
            </w:r>
            <w:r w:rsidR="000C44FB" w:rsidRPr="00A40CE3">
              <w:rPr>
                <w:rFonts w:ascii="Californian FB" w:hAnsi="Californian FB"/>
                <w:b/>
                <w:bCs/>
                <w:i/>
                <w:sz w:val="20"/>
                <w:szCs w:val="20"/>
              </w:rPr>
              <w:instrText xml:space="preserve"> PAGE </w:instrText>
            </w:r>
            <w:r w:rsidR="000C44FB" w:rsidRPr="00A40CE3">
              <w:rPr>
                <w:rFonts w:ascii="Californian FB" w:hAnsi="Californian FB"/>
                <w:b/>
                <w:bCs/>
                <w:i/>
                <w:sz w:val="20"/>
                <w:szCs w:val="20"/>
              </w:rPr>
              <w:fldChar w:fldCharType="separate"/>
            </w:r>
            <w:r w:rsidR="000C44FB">
              <w:rPr>
                <w:rFonts w:ascii="Californian FB" w:hAnsi="Californian FB"/>
                <w:b/>
                <w:bCs/>
                <w:i/>
                <w:noProof/>
                <w:sz w:val="20"/>
                <w:szCs w:val="20"/>
              </w:rPr>
              <w:t>1</w:t>
            </w:r>
            <w:r w:rsidR="000C44FB" w:rsidRPr="00A40CE3">
              <w:rPr>
                <w:rFonts w:ascii="Californian FB" w:hAnsi="Californian FB"/>
                <w:b/>
                <w:bCs/>
                <w:i/>
                <w:sz w:val="20"/>
                <w:szCs w:val="20"/>
              </w:rPr>
              <w:fldChar w:fldCharType="end"/>
            </w:r>
            <w:r w:rsidR="000C44FB" w:rsidRPr="00A40CE3">
              <w:rPr>
                <w:rFonts w:ascii="Californian FB" w:hAnsi="Californian FB"/>
                <w:i/>
                <w:sz w:val="20"/>
                <w:szCs w:val="20"/>
              </w:rPr>
              <w:t xml:space="preserve"> of </w:t>
            </w:r>
            <w:r w:rsidR="000C44FB" w:rsidRPr="00A40CE3">
              <w:rPr>
                <w:rFonts w:ascii="Californian FB" w:hAnsi="Californian FB"/>
                <w:b/>
                <w:bCs/>
                <w:i/>
                <w:sz w:val="20"/>
                <w:szCs w:val="20"/>
              </w:rPr>
              <w:fldChar w:fldCharType="begin"/>
            </w:r>
            <w:r w:rsidR="000C44FB" w:rsidRPr="00A40CE3">
              <w:rPr>
                <w:rFonts w:ascii="Californian FB" w:hAnsi="Californian FB"/>
                <w:b/>
                <w:bCs/>
                <w:i/>
                <w:sz w:val="20"/>
                <w:szCs w:val="20"/>
              </w:rPr>
              <w:instrText xml:space="preserve"> NUMPAGES  </w:instrText>
            </w:r>
            <w:r w:rsidR="000C44FB" w:rsidRPr="00A40CE3">
              <w:rPr>
                <w:rFonts w:ascii="Californian FB" w:hAnsi="Californian FB"/>
                <w:b/>
                <w:bCs/>
                <w:i/>
                <w:sz w:val="20"/>
                <w:szCs w:val="20"/>
              </w:rPr>
              <w:fldChar w:fldCharType="separate"/>
            </w:r>
            <w:r w:rsidR="000C44FB">
              <w:rPr>
                <w:rFonts w:ascii="Californian FB" w:hAnsi="Californian FB"/>
                <w:b/>
                <w:bCs/>
                <w:i/>
                <w:noProof/>
                <w:sz w:val="20"/>
                <w:szCs w:val="20"/>
              </w:rPr>
              <w:t>1</w:t>
            </w:r>
            <w:r w:rsidR="000C44FB" w:rsidRPr="00A40CE3">
              <w:rPr>
                <w:rFonts w:ascii="Californian FB" w:hAnsi="Californian FB"/>
                <w:b/>
                <w:bCs/>
                <w:i/>
                <w:sz w:val="20"/>
                <w:szCs w:val="20"/>
              </w:rPr>
              <w:fldChar w:fldCharType="end"/>
            </w:r>
          </w:sdtContent>
        </w:sdt>
      </w:sdtContent>
    </w:sdt>
  </w:p>
  <w:p w:rsidR="00A40CE3" w:rsidRDefault="000C44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464" w:rsidRDefault="00E66464" w:rsidP="00E66464">
      <w:pPr>
        <w:spacing w:after="0" w:line="240" w:lineRule="auto"/>
      </w:pPr>
      <w:r>
        <w:separator/>
      </w:r>
    </w:p>
  </w:footnote>
  <w:footnote w:type="continuationSeparator" w:id="0">
    <w:p w:rsidR="00E66464" w:rsidRDefault="00E66464" w:rsidP="00E664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464"/>
    <w:rsid w:val="000C44FB"/>
    <w:rsid w:val="0013294A"/>
    <w:rsid w:val="009716E8"/>
    <w:rsid w:val="00CC358C"/>
    <w:rsid w:val="00E6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464"/>
  </w:style>
  <w:style w:type="paragraph" w:styleId="Header">
    <w:name w:val="header"/>
    <w:basedOn w:val="Normal"/>
    <w:link w:val="HeaderChar"/>
    <w:uiPriority w:val="99"/>
    <w:unhideWhenUsed/>
    <w:rsid w:val="00E6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464"/>
  </w:style>
  <w:style w:type="paragraph" w:styleId="Header">
    <w:name w:val="header"/>
    <w:basedOn w:val="Normal"/>
    <w:link w:val="HeaderChar"/>
    <w:uiPriority w:val="99"/>
    <w:unhideWhenUsed/>
    <w:rsid w:val="00E6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Recorder</dc:creator>
  <cp:lastModifiedBy>Recorder</cp:lastModifiedBy>
  <cp:revision>2</cp:revision>
  <dcterms:created xsi:type="dcterms:W3CDTF">2019-08-26T19:18:00Z</dcterms:created>
  <dcterms:modified xsi:type="dcterms:W3CDTF">2019-08-26T19:18:00Z</dcterms:modified>
</cp:coreProperties>
</file>