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192190A" w14:textId="3A17C543" w:rsidR="006E6FC0" w:rsidRDefault="00EB20CB" w:rsidP="006E6FC0">
      <w:pPr>
        <w:jc w:val="center"/>
        <w:rPr>
          <w:rFonts w:ascii="Cambria" w:hAnsi="Cambria"/>
        </w:rPr>
      </w:pPr>
      <w:r>
        <w:rPr>
          <w:rFonts w:ascii="Cambria" w:hAnsi="Cambria"/>
        </w:rPr>
        <w:t>MINUTES</w:t>
      </w:r>
      <w:bookmarkStart w:id="0" w:name="_GoBack"/>
      <w:bookmarkEnd w:id="0"/>
    </w:p>
    <w:p w14:paraId="3C3242B6" w14:textId="15E580C2" w:rsidR="006E6FC0" w:rsidRDefault="006E6FC0" w:rsidP="006E6FC0">
      <w:pPr>
        <w:jc w:val="center"/>
        <w:rPr>
          <w:rFonts w:ascii="Cambria" w:hAnsi="Cambria"/>
        </w:rPr>
      </w:pPr>
      <w:r>
        <w:rPr>
          <w:rFonts w:ascii="Cambria" w:hAnsi="Cambria"/>
        </w:rPr>
        <w:t>MANTI CITY PLANNING COMMISSION</w:t>
      </w:r>
    </w:p>
    <w:p w14:paraId="014FFA7C" w14:textId="636B6BE3" w:rsidR="006E6FC0" w:rsidRDefault="006E6FC0" w:rsidP="006E6FC0">
      <w:pPr>
        <w:jc w:val="center"/>
        <w:rPr>
          <w:rFonts w:ascii="Cambria" w:hAnsi="Cambria"/>
        </w:rPr>
      </w:pPr>
      <w:r>
        <w:rPr>
          <w:rFonts w:ascii="Cambria" w:hAnsi="Cambria"/>
        </w:rPr>
        <w:t>AUGUST 1</w:t>
      </w:r>
      <w:r w:rsidR="00F925DD">
        <w:rPr>
          <w:rFonts w:ascii="Cambria" w:hAnsi="Cambria"/>
        </w:rPr>
        <w:t>3</w:t>
      </w:r>
      <w:r>
        <w:rPr>
          <w:rFonts w:ascii="Cambria" w:hAnsi="Cambria"/>
        </w:rPr>
        <w:t>, 2019</w:t>
      </w:r>
    </w:p>
    <w:p w14:paraId="3258EFD0" w14:textId="07230319" w:rsidR="006E6FC0" w:rsidRDefault="006E6FC0" w:rsidP="006E6FC0">
      <w:pPr>
        <w:jc w:val="center"/>
        <w:rPr>
          <w:rFonts w:ascii="Cambria" w:hAnsi="Cambria"/>
        </w:rPr>
      </w:pPr>
      <w:r>
        <w:rPr>
          <w:rFonts w:ascii="Cambria" w:hAnsi="Cambria"/>
        </w:rPr>
        <w:t>6:00 P.M.</w:t>
      </w:r>
    </w:p>
    <w:p w14:paraId="653A84C3" w14:textId="11040CE7" w:rsidR="006E6FC0" w:rsidRDefault="006E6FC0">
      <w:pPr>
        <w:rPr>
          <w:rFonts w:ascii="Cambria" w:hAnsi="Cambria"/>
        </w:rPr>
      </w:pPr>
    </w:p>
    <w:p w14:paraId="02C5095A" w14:textId="32740519" w:rsidR="006E6FC0" w:rsidRDefault="006E6FC0" w:rsidP="006E6FC0">
      <w:pPr>
        <w:ind w:firstLine="720"/>
        <w:rPr>
          <w:rFonts w:ascii="Cambria" w:hAnsi="Cambria"/>
        </w:rPr>
      </w:pPr>
      <w:r w:rsidRPr="00847940">
        <w:rPr>
          <w:rFonts w:ascii="Cambria" w:hAnsi="Cambria"/>
        </w:rPr>
        <w:t>Planning Commission members present:  Chair</w:t>
      </w:r>
      <w:r w:rsidR="00A4624B">
        <w:rPr>
          <w:rFonts w:ascii="Cambria" w:hAnsi="Cambria"/>
        </w:rPr>
        <w:t>man</w:t>
      </w:r>
      <w:r w:rsidRPr="00847940">
        <w:rPr>
          <w:rFonts w:ascii="Cambria" w:hAnsi="Cambria"/>
        </w:rPr>
        <w:t xml:space="preserve"> Jeff Killian, Kristine Evertsen</w:t>
      </w:r>
      <w:r>
        <w:rPr>
          <w:rFonts w:ascii="Cambria" w:hAnsi="Cambria"/>
        </w:rPr>
        <w:t>,</w:t>
      </w:r>
      <w:r w:rsidRPr="00847940">
        <w:rPr>
          <w:rFonts w:ascii="Cambria" w:hAnsi="Cambria"/>
        </w:rPr>
        <w:t xml:space="preserve"> </w:t>
      </w:r>
      <w:r>
        <w:rPr>
          <w:rFonts w:ascii="Cambria" w:hAnsi="Cambria"/>
        </w:rPr>
        <w:t xml:space="preserve">Donna Birk, Brent Rasmussen and </w:t>
      </w:r>
      <w:r w:rsidRPr="00847940">
        <w:rPr>
          <w:rFonts w:ascii="Cambria" w:hAnsi="Cambria"/>
        </w:rPr>
        <w:t>Dale Bryan Henningson</w:t>
      </w:r>
      <w:r>
        <w:rPr>
          <w:rFonts w:ascii="Cambria" w:hAnsi="Cambria"/>
        </w:rPr>
        <w:t>,</w:t>
      </w:r>
    </w:p>
    <w:p w14:paraId="2728B216" w14:textId="5F44B8E7" w:rsidR="006E6FC0" w:rsidRDefault="006E6FC0" w:rsidP="006E6FC0">
      <w:pPr>
        <w:rPr>
          <w:rFonts w:ascii="Cambria" w:hAnsi="Cambria"/>
        </w:rPr>
      </w:pPr>
    </w:p>
    <w:p w14:paraId="63B53F36" w14:textId="0A2AC1D7" w:rsidR="006E6FC0" w:rsidRDefault="006E6FC0" w:rsidP="006E6FC0">
      <w:pPr>
        <w:rPr>
          <w:rFonts w:ascii="Cambria" w:hAnsi="Cambria"/>
        </w:rPr>
      </w:pPr>
      <w:r w:rsidRPr="00847940">
        <w:rPr>
          <w:rFonts w:ascii="Cambria" w:hAnsi="Cambria"/>
        </w:rPr>
        <w:t>1.</w:t>
      </w:r>
      <w:r w:rsidRPr="00847940">
        <w:rPr>
          <w:rFonts w:ascii="Cambria" w:hAnsi="Cambria"/>
        </w:rPr>
        <w:tab/>
      </w:r>
      <w:r w:rsidRPr="006E6FC0">
        <w:rPr>
          <w:rFonts w:ascii="Cambria" w:hAnsi="Cambria"/>
        </w:rPr>
        <w:t>Chairman Killian stated that Brice Duncan had applied for a home occupation license and requested that Deputy Recorder JoAnn Otten provide the details regarding same.</w:t>
      </w:r>
    </w:p>
    <w:p w14:paraId="255B1D90" w14:textId="374D0E49" w:rsidR="006E6FC0" w:rsidRDefault="006E6FC0" w:rsidP="006E6FC0">
      <w:pPr>
        <w:rPr>
          <w:rFonts w:ascii="Cambria" w:hAnsi="Cambria"/>
        </w:rPr>
      </w:pPr>
    </w:p>
    <w:p w14:paraId="2229E202" w14:textId="35CC62E2" w:rsidR="006E6FC0" w:rsidRDefault="006E6FC0" w:rsidP="006E6FC0">
      <w:pPr>
        <w:rPr>
          <w:rFonts w:ascii="Cambria" w:hAnsi="Cambria"/>
        </w:rPr>
      </w:pPr>
      <w:r>
        <w:rPr>
          <w:rFonts w:ascii="Cambria" w:hAnsi="Cambria"/>
        </w:rPr>
        <w:tab/>
        <w:t>Deputy Recorder Otten stated that Steve and Brice Duncan have applied for a home occupation permit to conduct a metal fabrication and welding business located at 630 East 300 North which is currently in a residential zone.  The following questions and concerns were addressed . . .</w:t>
      </w:r>
    </w:p>
    <w:p w14:paraId="758AF8EE" w14:textId="6F7CB1CD" w:rsidR="006E6FC0" w:rsidRPr="006E6FC0" w:rsidRDefault="006E6FC0" w:rsidP="006E6FC0">
      <w:pPr>
        <w:rPr>
          <w:rFonts w:ascii="Cambria" w:hAnsi="Cambria"/>
        </w:rPr>
      </w:pPr>
      <w:r>
        <w:rPr>
          <w:rFonts w:ascii="Cambria" w:hAnsi="Cambria"/>
        </w:rPr>
        <w:tab/>
      </w:r>
    </w:p>
    <w:p w14:paraId="1A75BA24" w14:textId="77777777" w:rsidR="006E6FC0" w:rsidRPr="006E6FC0" w:rsidRDefault="006E6FC0" w:rsidP="006E6FC0">
      <w:pPr>
        <w:rPr>
          <w:rFonts w:ascii="Cambria" w:hAnsi="Cambria"/>
        </w:rPr>
      </w:pPr>
      <w:r w:rsidRPr="006E6FC0">
        <w:rPr>
          <w:rFonts w:ascii="Cambria" w:hAnsi="Cambria"/>
        </w:rPr>
        <w:t xml:space="preserve">Questions . . .  </w:t>
      </w:r>
    </w:p>
    <w:p w14:paraId="3172B6D8" w14:textId="77777777" w:rsidR="006E6FC0" w:rsidRPr="006E6FC0" w:rsidRDefault="006E6FC0" w:rsidP="006E6FC0">
      <w:pPr>
        <w:pStyle w:val="ListParagraph"/>
        <w:numPr>
          <w:ilvl w:val="0"/>
          <w:numId w:val="13"/>
        </w:numPr>
        <w:rPr>
          <w:rFonts w:ascii="Cambria" w:hAnsi="Cambria"/>
        </w:rPr>
      </w:pPr>
      <w:r w:rsidRPr="006E6FC0">
        <w:rPr>
          <w:rFonts w:ascii="Cambria" w:hAnsi="Cambria"/>
        </w:rPr>
        <w:t>What type of welding will be conducted . . . are we talking small items such as fence or larger welding jobs.</w:t>
      </w:r>
    </w:p>
    <w:p w14:paraId="7BD5226E" w14:textId="77777777" w:rsidR="006E6FC0" w:rsidRPr="006E6FC0" w:rsidRDefault="006E6FC0" w:rsidP="006E6FC0">
      <w:pPr>
        <w:rPr>
          <w:rFonts w:ascii="Cambria" w:hAnsi="Cambria"/>
        </w:rPr>
      </w:pPr>
    </w:p>
    <w:p w14:paraId="3A96E1A1" w14:textId="77777777" w:rsidR="006E6FC0" w:rsidRPr="006E6FC0" w:rsidRDefault="006E6FC0" w:rsidP="006E6FC0">
      <w:pPr>
        <w:rPr>
          <w:rFonts w:ascii="Cambria" w:hAnsi="Cambria"/>
        </w:rPr>
      </w:pPr>
      <w:r w:rsidRPr="006E6FC0">
        <w:rPr>
          <w:rFonts w:ascii="Cambria" w:hAnsi="Cambria"/>
        </w:rPr>
        <w:t>Concerns</w:t>
      </w:r>
    </w:p>
    <w:p w14:paraId="495AA724" w14:textId="77777777" w:rsidR="006E6FC0" w:rsidRPr="006E6FC0" w:rsidRDefault="006E6FC0" w:rsidP="006E6FC0">
      <w:pPr>
        <w:pStyle w:val="ListParagraph"/>
        <w:numPr>
          <w:ilvl w:val="0"/>
          <w:numId w:val="13"/>
        </w:numPr>
        <w:rPr>
          <w:rFonts w:ascii="Cambria" w:hAnsi="Cambria"/>
        </w:rPr>
      </w:pPr>
      <w:r w:rsidRPr="006E6FC0">
        <w:rPr>
          <w:rFonts w:ascii="Cambria" w:hAnsi="Cambria"/>
        </w:rPr>
        <w:t>Who resides in the home – must be immediate family (within the first degree of kinship) full time.</w:t>
      </w:r>
    </w:p>
    <w:p w14:paraId="35CAFF1F" w14:textId="74990BEB" w:rsidR="006E6FC0" w:rsidRPr="006E6FC0" w:rsidRDefault="006E6FC0" w:rsidP="006E6FC0">
      <w:pPr>
        <w:pStyle w:val="ListParagraph"/>
        <w:numPr>
          <w:ilvl w:val="0"/>
          <w:numId w:val="13"/>
        </w:numPr>
        <w:rPr>
          <w:rFonts w:ascii="Cambria" w:hAnsi="Cambria"/>
        </w:rPr>
      </w:pPr>
      <w:r w:rsidRPr="006E6FC0">
        <w:rPr>
          <w:rFonts w:ascii="Cambria" w:hAnsi="Cambria"/>
        </w:rPr>
        <w:t>How many employees</w:t>
      </w:r>
      <w:r>
        <w:rPr>
          <w:rFonts w:ascii="Cambria" w:hAnsi="Cambria"/>
        </w:rPr>
        <w:t>.</w:t>
      </w:r>
    </w:p>
    <w:p w14:paraId="47AA2972" w14:textId="2E6B3201" w:rsidR="006E6FC0" w:rsidRPr="006E6FC0" w:rsidRDefault="006E6FC0" w:rsidP="006E6FC0">
      <w:pPr>
        <w:pStyle w:val="ListParagraph"/>
        <w:numPr>
          <w:ilvl w:val="0"/>
          <w:numId w:val="13"/>
        </w:numPr>
        <w:rPr>
          <w:rFonts w:ascii="Cambria" w:hAnsi="Cambria"/>
        </w:rPr>
      </w:pPr>
      <w:r w:rsidRPr="006E6FC0">
        <w:rPr>
          <w:rFonts w:ascii="Cambria" w:hAnsi="Cambria"/>
        </w:rPr>
        <w:t>Will this business change the residential character of the neighborhood</w:t>
      </w:r>
      <w:r>
        <w:rPr>
          <w:rFonts w:ascii="Cambria" w:hAnsi="Cambria"/>
        </w:rPr>
        <w:t>.</w:t>
      </w:r>
    </w:p>
    <w:p w14:paraId="6604C471" w14:textId="0B5E340F" w:rsidR="006E6FC0" w:rsidRPr="006E6FC0" w:rsidRDefault="006E6FC0" w:rsidP="006E6FC0">
      <w:pPr>
        <w:pStyle w:val="ListParagraph"/>
        <w:numPr>
          <w:ilvl w:val="0"/>
          <w:numId w:val="13"/>
        </w:numPr>
        <w:rPr>
          <w:rFonts w:ascii="Cambria" w:hAnsi="Cambria"/>
        </w:rPr>
      </w:pPr>
      <w:r w:rsidRPr="006E6FC0">
        <w:rPr>
          <w:rFonts w:ascii="Cambria" w:hAnsi="Cambria"/>
        </w:rPr>
        <w:t xml:space="preserve">How much of the home will the business occupy – 1,000 </w:t>
      </w:r>
      <w:r w:rsidR="00652009" w:rsidRPr="006E6FC0">
        <w:rPr>
          <w:rFonts w:ascii="Cambria" w:hAnsi="Cambria"/>
        </w:rPr>
        <w:t>sq.</w:t>
      </w:r>
      <w:r w:rsidRPr="006E6FC0">
        <w:rPr>
          <w:rFonts w:ascii="Cambria" w:hAnsi="Cambria"/>
        </w:rPr>
        <w:t xml:space="preserve"> feet – or 50 percent of the total floor space</w:t>
      </w:r>
      <w:r>
        <w:rPr>
          <w:rFonts w:ascii="Cambria" w:hAnsi="Cambria"/>
        </w:rPr>
        <w:t>.</w:t>
      </w:r>
    </w:p>
    <w:p w14:paraId="5FF10E92" w14:textId="77777777" w:rsidR="006E6FC0" w:rsidRPr="006E6FC0" w:rsidRDefault="006E6FC0" w:rsidP="006E6FC0">
      <w:pPr>
        <w:pStyle w:val="ListParagraph"/>
        <w:numPr>
          <w:ilvl w:val="0"/>
          <w:numId w:val="13"/>
        </w:numPr>
        <w:rPr>
          <w:rFonts w:ascii="Cambria" w:hAnsi="Cambria"/>
        </w:rPr>
      </w:pPr>
      <w:r w:rsidRPr="006E6FC0">
        <w:rPr>
          <w:rFonts w:ascii="Cambria" w:hAnsi="Cambria"/>
        </w:rPr>
        <w:t>Noise, odor, dust, fumes, smoke, etc. – must be compatible with existing neighborhood</w:t>
      </w:r>
    </w:p>
    <w:p w14:paraId="3DC8E9FB" w14:textId="77777777" w:rsidR="006E6FC0" w:rsidRPr="006E6FC0" w:rsidRDefault="006E6FC0" w:rsidP="006E6FC0">
      <w:pPr>
        <w:rPr>
          <w:rFonts w:ascii="Cambria" w:hAnsi="Cambria"/>
        </w:rPr>
      </w:pPr>
    </w:p>
    <w:p w14:paraId="25BA3BE8" w14:textId="48ACDA88" w:rsidR="006E6FC0" w:rsidRDefault="00161ECE" w:rsidP="00F925DD">
      <w:pPr>
        <w:ind w:firstLine="720"/>
        <w:rPr>
          <w:rFonts w:ascii="Cambria" w:hAnsi="Cambria"/>
        </w:rPr>
      </w:pPr>
      <w:r>
        <w:rPr>
          <w:rFonts w:ascii="Cambria" w:hAnsi="Cambria"/>
        </w:rPr>
        <w:t>She also stated that a home occupation must c</w:t>
      </w:r>
      <w:r w:rsidR="006E6FC0" w:rsidRPr="006E6FC0">
        <w:rPr>
          <w:rFonts w:ascii="Cambria" w:hAnsi="Cambria"/>
        </w:rPr>
        <w:t xml:space="preserve">omply with </w:t>
      </w:r>
      <w:r w:rsidR="00A4624B">
        <w:rPr>
          <w:rFonts w:ascii="Cambria" w:hAnsi="Cambria"/>
        </w:rPr>
        <w:t xml:space="preserve">the </w:t>
      </w:r>
      <w:r w:rsidR="006E6FC0" w:rsidRPr="006E6FC0">
        <w:rPr>
          <w:rFonts w:ascii="Cambria" w:hAnsi="Cambria"/>
        </w:rPr>
        <w:t xml:space="preserve">ordinance as written and any other conditions </w:t>
      </w:r>
      <w:r w:rsidR="00A4624B">
        <w:rPr>
          <w:rFonts w:ascii="Cambria" w:hAnsi="Cambria"/>
        </w:rPr>
        <w:t xml:space="preserve">that </w:t>
      </w:r>
      <w:r w:rsidR="006E6FC0" w:rsidRPr="006E6FC0">
        <w:rPr>
          <w:rFonts w:ascii="Cambria" w:hAnsi="Cambria"/>
        </w:rPr>
        <w:t xml:space="preserve">the planning commission may set. </w:t>
      </w:r>
    </w:p>
    <w:p w14:paraId="2676DC53" w14:textId="38EF17A5" w:rsidR="00F925DD" w:rsidRDefault="00F925DD" w:rsidP="00161ECE">
      <w:pPr>
        <w:ind w:firstLine="360"/>
        <w:rPr>
          <w:rFonts w:ascii="Cambria" w:hAnsi="Cambria"/>
        </w:rPr>
      </w:pPr>
    </w:p>
    <w:p w14:paraId="476AF752" w14:textId="74239830" w:rsidR="00F925DD" w:rsidRDefault="00F925DD" w:rsidP="00F925DD">
      <w:pPr>
        <w:ind w:firstLine="720"/>
        <w:rPr>
          <w:rFonts w:ascii="Cambria" w:hAnsi="Cambria"/>
        </w:rPr>
      </w:pPr>
      <w:r>
        <w:rPr>
          <w:rFonts w:ascii="Cambria" w:hAnsi="Cambria"/>
        </w:rPr>
        <w:t>Mr. Steve Duncan explained that they would be welding small jobs such as tables, handrails</w:t>
      </w:r>
      <w:r w:rsidR="007D07DE">
        <w:rPr>
          <w:rFonts w:ascii="Cambria" w:hAnsi="Cambria"/>
        </w:rPr>
        <w:t>,</w:t>
      </w:r>
      <w:r>
        <w:rPr>
          <w:rFonts w:ascii="Cambria" w:hAnsi="Cambria"/>
        </w:rPr>
        <w:t xml:space="preserve"> gates, etc.  with minimal traffic.   </w:t>
      </w:r>
      <w:r w:rsidR="0092217F">
        <w:rPr>
          <w:rFonts w:ascii="Cambria" w:hAnsi="Cambria"/>
        </w:rPr>
        <w:t xml:space="preserve">He mentioned that </w:t>
      </w:r>
      <w:r w:rsidR="00A4624B">
        <w:rPr>
          <w:rFonts w:ascii="Cambria" w:hAnsi="Cambria"/>
        </w:rPr>
        <w:t>t</w:t>
      </w:r>
      <w:r w:rsidR="0092217F">
        <w:rPr>
          <w:rFonts w:ascii="Cambria" w:hAnsi="Cambria"/>
        </w:rPr>
        <w:t xml:space="preserve">here are no </w:t>
      </w:r>
      <w:r w:rsidR="00A4624B">
        <w:rPr>
          <w:rFonts w:ascii="Cambria" w:hAnsi="Cambria"/>
        </w:rPr>
        <w:t>residential structures</w:t>
      </w:r>
      <w:r w:rsidR="0092217F">
        <w:rPr>
          <w:rFonts w:ascii="Cambria" w:hAnsi="Cambria"/>
        </w:rPr>
        <w:t xml:space="preserve"> within 600 feet</w:t>
      </w:r>
      <w:r w:rsidR="007D07DE">
        <w:rPr>
          <w:rFonts w:ascii="Cambria" w:hAnsi="Cambria"/>
        </w:rPr>
        <w:t>-</w:t>
      </w:r>
      <w:r w:rsidR="0092217F">
        <w:rPr>
          <w:rFonts w:ascii="Cambria" w:hAnsi="Cambria"/>
        </w:rPr>
        <w:t>of the property.</w:t>
      </w:r>
    </w:p>
    <w:p w14:paraId="108EDEF5" w14:textId="540C0D1B" w:rsidR="0092217F" w:rsidRDefault="0092217F" w:rsidP="00F925DD">
      <w:pPr>
        <w:ind w:firstLine="720"/>
        <w:rPr>
          <w:rFonts w:ascii="Cambria" w:hAnsi="Cambria"/>
        </w:rPr>
      </w:pPr>
    </w:p>
    <w:p w14:paraId="6D5FB62C" w14:textId="6280A347" w:rsidR="0092217F" w:rsidRDefault="0092217F" w:rsidP="00F925DD">
      <w:pPr>
        <w:ind w:firstLine="720"/>
        <w:rPr>
          <w:rFonts w:ascii="Cambria" w:hAnsi="Cambria"/>
        </w:rPr>
      </w:pPr>
      <w:r>
        <w:rPr>
          <w:rFonts w:ascii="Cambria" w:hAnsi="Cambria"/>
        </w:rPr>
        <w:t xml:space="preserve">Chairman Killian reviewed the home occupation ordinance </w:t>
      </w:r>
      <w:r w:rsidR="00652009">
        <w:rPr>
          <w:rFonts w:ascii="Cambria" w:hAnsi="Cambria"/>
        </w:rPr>
        <w:t>emphasizing</w:t>
      </w:r>
      <w:r>
        <w:rPr>
          <w:rFonts w:ascii="Cambria" w:hAnsi="Cambria"/>
        </w:rPr>
        <w:t xml:space="preserve"> the requirements which must be met for a home occupation business.</w:t>
      </w:r>
    </w:p>
    <w:p w14:paraId="4DE20F0B" w14:textId="746802F1" w:rsidR="0092217F" w:rsidRDefault="0092217F" w:rsidP="00F925DD">
      <w:pPr>
        <w:ind w:firstLine="720"/>
        <w:rPr>
          <w:rFonts w:ascii="Cambria" w:hAnsi="Cambria"/>
        </w:rPr>
      </w:pPr>
    </w:p>
    <w:p w14:paraId="5545D19C" w14:textId="381DC8FC" w:rsidR="0092217F" w:rsidRDefault="0092217F" w:rsidP="007D07DE">
      <w:pPr>
        <w:rPr>
          <w:rFonts w:ascii="Cambria" w:hAnsi="Cambria"/>
        </w:rPr>
      </w:pPr>
      <w:r>
        <w:rPr>
          <w:rFonts w:ascii="Cambria" w:hAnsi="Cambria"/>
        </w:rPr>
        <w:t xml:space="preserve">Some </w:t>
      </w:r>
      <w:r w:rsidR="00652009">
        <w:rPr>
          <w:rFonts w:ascii="Cambria" w:hAnsi="Cambria"/>
        </w:rPr>
        <w:t>discussion</w:t>
      </w:r>
      <w:r>
        <w:rPr>
          <w:rFonts w:ascii="Cambria" w:hAnsi="Cambria"/>
        </w:rPr>
        <w:t xml:space="preserve"> ensued after which Member Kris Evertsen moved that </w:t>
      </w:r>
      <w:r w:rsidR="00652009">
        <w:rPr>
          <w:rFonts w:ascii="Cambria" w:hAnsi="Cambria"/>
        </w:rPr>
        <w:t xml:space="preserve">the request for a home occupation be tabled until possible conditions could be considered and reviewed at the next planning commission meeting, seconded by Chairman Jeff Killian.  Planning </w:t>
      </w:r>
      <w:r w:rsidR="00652009">
        <w:rPr>
          <w:rFonts w:ascii="Cambria" w:hAnsi="Cambria"/>
        </w:rPr>
        <w:lastRenderedPageBreak/>
        <w:t>Commission members voting “aye”: Kris Evertsen, Jeff Killian, Donna Birk, Brent Rasmussen and Dale Bryan Henningson.  Members voting “aye”: none.</w:t>
      </w:r>
    </w:p>
    <w:p w14:paraId="1DDD146E" w14:textId="45657D07" w:rsidR="00652009" w:rsidRDefault="00652009" w:rsidP="00652009">
      <w:pPr>
        <w:rPr>
          <w:rFonts w:ascii="Cambria" w:hAnsi="Cambria"/>
        </w:rPr>
      </w:pPr>
    </w:p>
    <w:p w14:paraId="617A50CE" w14:textId="339D1879" w:rsidR="00652009" w:rsidRDefault="00652009" w:rsidP="00652009">
      <w:pPr>
        <w:rPr>
          <w:rFonts w:ascii="Cambria" w:hAnsi="Cambria"/>
        </w:rPr>
      </w:pPr>
      <w:r>
        <w:rPr>
          <w:rFonts w:ascii="Cambria" w:hAnsi="Cambria"/>
        </w:rPr>
        <w:tab/>
        <w:t xml:space="preserve">Chairman Killian requested that the planning commission </w:t>
      </w:r>
      <w:r w:rsidR="007D07DE">
        <w:rPr>
          <w:rFonts w:ascii="Cambria" w:hAnsi="Cambria"/>
        </w:rPr>
        <w:t>put together</w:t>
      </w:r>
      <w:r>
        <w:rPr>
          <w:rFonts w:ascii="Cambria" w:hAnsi="Cambria"/>
        </w:rPr>
        <w:t xml:space="preserve"> a list of </w:t>
      </w:r>
      <w:r w:rsidR="00A4624B">
        <w:rPr>
          <w:rFonts w:ascii="Cambria" w:hAnsi="Cambria"/>
        </w:rPr>
        <w:t xml:space="preserve">possible </w:t>
      </w:r>
      <w:r>
        <w:rPr>
          <w:rFonts w:ascii="Cambria" w:hAnsi="Cambria"/>
        </w:rPr>
        <w:t xml:space="preserve">conditions </w:t>
      </w:r>
      <w:r w:rsidR="00A4624B">
        <w:rPr>
          <w:rFonts w:ascii="Cambria" w:hAnsi="Cambria"/>
        </w:rPr>
        <w:t xml:space="preserve">for a conditional use permit </w:t>
      </w:r>
      <w:r>
        <w:rPr>
          <w:rFonts w:ascii="Cambria" w:hAnsi="Cambria"/>
        </w:rPr>
        <w:t>and forward same to the deputy recorder.</w:t>
      </w:r>
    </w:p>
    <w:p w14:paraId="13978F0B" w14:textId="38574667" w:rsidR="00652009" w:rsidRDefault="00652009" w:rsidP="00652009">
      <w:pPr>
        <w:rPr>
          <w:rFonts w:ascii="Cambria" w:hAnsi="Cambria"/>
        </w:rPr>
      </w:pPr>
    </w:p>
    <w:p w14:paraId="0734BA1C" w14:textId="351BA741" w:rsidR="00652009" w:rsidRDefault="00652009" w:rsidP="00652009">
      <w:pPr>
        <w:rPr>
          <w:rFonts w:ascii="Cambria" w:hAnsi="Cambria"/>
        </w:rPr>
      </w:pPr>
      <w:r>
        <w:rPr>
          <w:rFonts w:ascii="Cambria" w:hAnsi="Cambria"/>
        </w:rPr>
        <w:t>2.</w:t>
      </w:r>
      <w:r>
        <w:rPr>
          <w:rFonts w:ascii="Cambria" w:hAnsi="Cambria"/>
        </w:rPr>
        <w:tab/>
        <w:t>Planning Commission member Kris Evertsen moved that the next planning commission meeting be changed to September 3, 2019, seconded by Member Brent Rasmussen.  Planning Commission members voting “aye”:  Kris Evertsen, Brent Rasmussen, Dale Bryan Henningson, Donna Birk and Jeff Killian.  Members voting “nay”: none.</w:t>
      </w:r>
    </w:p>
    <w:p w14:paraId="00EC4A2D" w14:textId="03E6407F" w:rsidR="00652009" w:rsidRDefault="00652009" w:rsidP="00652009">
      <w:pPr>
        <w:rPr>
          <w:rFonts w:ascii="Cambria" w:hAnsi="Cambria"/>
        </w:rPr>
      </w:pPr>
    </w:p>
    <w:p w14:paraId="3344F8B1" w14:textId="59A2B542" w:rsidR="00652009" w:rsidRDefault="00652009" w:rsidP="00652009">
      <w:pPr>
        <w:rPr>
          <w:rFonts w:ascii="Cambria" w:hAnsi="Cambria"/>
        </w:rPr>
      </w:pPr>
      <w:r>
        <w:rPr>
          <w:rFonts w:ascii="Cambria" w:hAnsi="Cambria"/>
        </w:rPr>
        <w:t>3.</w:t>
      </w:r>
      <w:r>
        <w:rPr>
          <w:rFonts w:ascii="Cambria" w:hAnsi="Cambria"/>
        </w:rPr>
        <w:tab/>
        <w:t>The planning commission then attended a land use training and review meeting with Mike Hansen, Jones DeMille Engineering.</w:t>
      </w:r>
    </w:p>
    <w:p w14:paraId="4EF231AE" w14:textId="3C68BC00" w:rsidR="00652009" w:rsidRDefault="00652009" w:rsidP="00652009">
      <w:pPr>
        <w:rPr>
          <w:rFonts w:ascii="Cambria" w:hAnsi="Cambria"/>
        </w:rPr>
      </w:pPr>
    </w:p>
    <w:p w14:paraId="19011309" w14:textId="1BBB2030" w:rsidR="00652009" w:rsidRDefault="00652009" w:rsidP="00652009">
      <w:pPr>
        <w:rPr>
          <w:rFonts w:ascii="Cambria" w:hAnsi="Cambria"/>
        </w:rPr>
      </w:pPr>
      <w:r>
        <w:rPr>
          <w:rFonts w:ascii="Cambria" w:hAnsi="Cambria"/>
        </w:rPr>
        <w:tab/>
        <w:t>The meeting adjourned at 9 p.m.</w:t>
      </w:r>
    </w:p>
    <w:p w14:paraId="51D219A6" w14:textId="042ECDA6" w:rsidR="00161ECE" w:rsidRDefault="00161ECE" w:rsidP="00161ECE">
      <w:pPr>
        <w:rPr>
          <w:rFonts w:ascii="Cambria" w:hAnsi="Cambria"/>
        </w:rPr>
      </w:pPr>
    </w:p>
    <w:p w14:paraId="129412B4" w14:textId="77777777" w:rsidR="00161ECE" w:rsidRPr="006E6FC0" w:rsidRDefault="00161ECE" w:rsidP="00161ECE">
      <w:pPr>
        <w:rPr>
          <w:rFonts w:ascii="Cambria" w:hAnsi="Cambria"/>
        </w:rPr>
      </w:pPr>
    </w:p>
    <w:p w14:paraId="44699D53" w14:textId="77777777" w:rsidR="006E6FC0" w:rsidRPr="00847940" w:rsidRDefault="006E6FC0" w:rsidP="006E6FC0">
      <w:pPr>
        <w:ind w:firstLine="720"/>
        <w:rPr>
          <w:rFonts w:ascii="Cambria" w:hAnsi="Cambria"/>
        </w:rPr>
      </w:pPr>
    </w:p>
    <w:p w14:paraId="691FAC91" w14:textId="77777777" w:rsidR="006E6FC0" w:rsidRPr="006E6FC0" w:rsidRDefault="006E6FC0">
      <w:pPr>
        <w:rPr>
          <w:rFonts w:ascii="Cambria" w:hAnsi="Cambria"/>
        </w:rPr>
      </w:pPr>
    </w:p>
    <w:sectPr w:rsidR="006E6FC0" w:rsidRPr="006E6FC0" w:rsidSect="00652009">
      <w:footerReference w:type="even" r:id="rId7"/>
      <w:footerReference w:type="defaul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0E978A7" w14:textId="77777777" w:rsidR="00A8408D" w:rsidRDefault="00A8408D" w:rsidP="00652009">
      <w:r>
        <w:separator/>
      </w:r>
    </w:p>
  </w:endnote>
  <w:endnote w:type="continuationSeparator" w:id="0">
    <w:p w14:paraId="025D982C" w14:textId="77777777" w:rsidR="00A8408D" w:rsidRDefault="00A8408D" w:rsidP="006520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Style w:val="PageNumber"/>
      </w:rPr>
      <w:id w:val="1390148945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498AD907" w14:textId="2911F2EB" w:rsidR="00652009" w:rsidRDefault="00652009" w:rsidP="004E3C93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441DE299" w14:textId="77777777" w:rsidR="00652009" w:rsidRDefault="0065200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Style w:val="PageNumber"/>
      </w:rPr>
      <w:id w:val="-1094775133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2641E070" w14:textId="115F9408" w:rsidR="00652009" w:rsidRDefault="00652009" w:rsidP="004E3C93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2</w:t>
        </w:r>
        <w:r>
          <w:rPr>
            <w:rStyle w:val="PageNumber"/>
          </w:rPr>
          <w:fldChar w:fldCharType="end"/>
        </w:r>
      </w:p>
    </w:sdtContent>
  </w:sdt>
  <w:p w14:paraId="16A72BA4" w14:textId="77777777" w:rsidR="00652009" w:rsidRDefault="0065200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2C1776A" w14:textId="77777777" w:rsidR="00A8408D" w:rsidRDefault="00A8408D" w:rsidP="00652009">
      <w:r>
        <w:separator/>
      </w:r>
    </w:p>
  </w:footnote>
  <w:footnote w:type="continuationSeparator" w:id="0">
    <w:p w14:paraId="2BCA35D5" w14:textId="77777777" w:rsidR="00A8408D" w:rsidRDefault="00A8408D" w:rsidP="0065200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C73D73"/>
    <w:multiLevelType w:val="hybridMultilevel"/>
    <w:tmpl w:val="59A4641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9C26DF"/>
    <w:multiLevelType w:val="hybridMultilevel"/>
    <w:tmpl w:val="30D48DB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1E337C"/>
    <w:multiLevelType w:val="hybridMultilevel"/>
    <w:tmpl w:val="BC3E1E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0F4D27"/>
    <w:multiLevelType w:val="hybridMultilevel"/>
    <w:tmpl w:val="84F6452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D574527"/>
    <w:multiLevelType w:val="hybridMultilevel"/>
    <w:tmpl w:val="2886E21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48A19DF"/>
    <w:multiLevelType w:val="hybridMultilevel"/>
    <w:tmpl w:val="91F4BE4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4F35912"/>
    <w:multiLevelType w:val="hybridMultilevel"/>
    <w:tmpl w:val="A34AEE1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8CD1658"/>
    <w:multiLevelType w:val="hybridMultilevel"/>
    <w:tmpl w:val="54F0E88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CDD6E0C"/>
    <w:multiLevelType w:val="hybridMultilevel"/>
    <w:tmpl w:val="4F20E31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D8C45CC"/>
    <w:multiLevelType w:val="hybridMultilevel"/>
    <w:tmpl w:val="55C86F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4BD600E"/>
    <w:multiLevelType w:val="hybridMultilevel"/>
    <w:tmpl w:val="494C4BC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BC778B6"/>
    <w:multiLevelType w:val="hybridMultilevel"/>
    <w:tmpl w:val="BFAE135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8441350"/>
    <w:multiLevelType w:val="hybridMultilevel"/>
    <w:tmpl w:val="3EDE3B2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8"/>
  </w:num>
  <w:num w:numId="3">
    <w:abstractNumId w:val="12"/>
  </w:num>
  <w:num w:numId="4">
    <w:abstractNumId w:val="10"/>
  </w:num>
  <w:num w:numId="5">
    <w:abstractNumId w:val="2"/>
  </w:num>
  <w:num w:numId="6">
    <w:abstractNumId w:val="7"/>
  </w:num>
  <w:num w:numId="7">
    <w:abstractNumId w:val="0"/>
  </w:num>
  <w:num w:numId="8">
    <w:abstractNumId w:val="6"/>
  </w:num>
  <w:num w:numId="9">
    <w:abstractNumId w:val="1"/>
  </w:num>
  <w:num w:numId="10">
    <w:abstractNumId w:val="5"/>
  </w:num>
  <w:num w:numId="11">
    <w:abstractNumId w:val="3"/>
  </w:num>
  <w:num w:numId="12">
    <w:abstractNumId w:val="11"/>
  </w:num>
  <w:num w:numId="1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6FC0"/>
    <w:rsid w:val="00161ECE"/>
    <w:rsid w:val="001C0F56"/>
    <w:rsid w:val="002954D2"/>
    <w:rsid w:val="00652009"/>
    <w:rsid w:val="006C66CC"/>
    <w:rsid w:val="006E6FC0"/>
    <w:rsid w:val="007D07DE"/>
    <w:rsid w:val="00850067"/>
    <w:rsid w:val="0092217F"/>
    <w:rsid w:val="00A4624B"/>
    <w:rsid w:val="00A8408D"/>
    <w:rsid w:val="00B74314"/>
    <w:rsid w:val="00CE217C"/>
    <w:rsid w:val="00E01CF7"/>
    <w:rsid w:val="00EB20CB"/>
    <w:rsid w:val="00F925DD"/>
    <w:rsid w:val="00FB21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A1C12F8"/>
  <w14:defaultImageDpi w14:val="32767"/>
  <w15:chartTrackingRefBased/>
  <w15:docId w15:val="{6830CC4C-EA1D-954B-AB52-42F1C04104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6FC0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65200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52009"/>
  </w:style>
  <w:style w:type="character" w:styleId="PageNumber">
    <w:name w:val="page number"/>
    <w:basedOn w:val="DefaultParagraphFont"/>
    <w:uiPriority w:val="99"/>
    <w:semiHidden/>
    <w:unhideWhenUsed/>
    <w:rsid w:val="0065200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109</TotalTime>
  <Pages>2</Pages>
  <Words>408</Words>
  <Characters>2327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7</cp:revision>
  <cp:lastPrinted>2019-10-09T16:22:00Z</cp:lastPrinted>
  <dcterms:created xsi:type="dcterms:W3CDTF">2019-08-19T16:38:00Z</dcterms:created>
  <dcterms:modified xsi:type="dcterms:W3CDTF">2019-10-09T16:22:00Z</dcterms:modified>
</cp:coreProperties>
</file>