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BF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>Public Meeting Concerning the PROPOSED DETERMINATION OF WATER RIGHTS WITHIN THE</w:t>
      </w:r>
      <w:r w:rsidR="00D436D4">
        <w:rPr>
          <w:sz w:val="26"/>
          <w:szCs w:val="26"/>
        </w:rPr>
        <w:t xml:space="preserve"> </w:t>
      </w:r>
      <w:r w:rsidR="00F0365C">
        <w:rPr>
          <w:sz w:val="26"/>
          <w:szCs w:val="26"/>
        </w:rPr>
        <w:t xml:space="preserve">PROVO </w:t>
      </w:r>
      <w:r w:rsidR="0043486A">
        <w:rPr>
          <w:sz w:val="26"/>
          <w:szCs w:val="26"/>
        </w:rPr>
        <w:t>CANYON</w:t>
      </w:r>
      <w:r w:rsidR="00B70C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SUBDIVISION, </w:t>
      </w:r>
      <w:r w:rsidR="007C7EBF">
        <w:rPr>
          <w:sz w:val="26"/>
          <w:szCs w:val="26"/>
        </w:rPr>
        <w:t>PROVO RIVER</w:t>
      </w:r>
      <w:r>
        <w:rPr>
          <w:sz w:val="26"/>
          <w:szCs w:val="26"/>
        </w:rPr>
        <w:t xml:space="preserve"> Division of </w:t>
      </w:r>
      <w:r w:rsidR="007C7EBF">
        <w:rPr>
          <w:sz w:val="26"/>
          <w:szCs w:val="26"/>
        </w:rPr>
        <w:t xml:space="preserve">THE </w:t>
      </w:r>
      <w:r>
        <w:rPr>
          <w:sz w:val="26"/>
          <w:szCs w:val="26"/>
        </w:rPr>
        <w:t>utah lake / jo</w:t>
      </w:r>
      <w:r w:rsidR="007C7EBF">
        <w:rPr>
          <w:sz w:val="26"/>
          <w:szCs w:val="26"/>
        </w:rPr>
        <w:t xml:space="preserve">rdan river drainage; </w:t>
      </w:r>
    </w:p>
    <w:p w:rsidR="008351B2" w:rsidRDefault="007C7EBF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area no. 55</w:t>
      </w:r>
      <w:r w:rsidR="008351B2">
        <w:rPr>
          <w:sz w:val="26"/>
          <w:szCs w:val="26"/>
        </w:rPr>
        <w:t xml:space="preserve">, book </w:t>
      </w:r>
      <w:r w:rsidR="0043486A">
        <w:rPr>
          <w:sz w:val="26"/>
          <w:szCs w:val="26"/>
        </w:rPr>
        <w:t>9</w:t>
      </w:r>
      <w:r w:rsidR="00F0365C">
        <w:rPr>
          <w:sz w:val="26"/>
          <w:szCs w:val="26"/>
        </w:rPr>
        <w:t xml:space="preserve"> </w:t>
      </w:r>
      <w:r w:rsidR="008351B2"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F0365C">
        <w:t xml:space="preserve">Provo </w:t>
      </w:r>
      <w:r w:rsidR="0043486A">
        <w:t>Canyon</w:t>
      </w:r>
      <w:r w:rsidR="00084A07"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43486A">
        <w:t>October 2</w:t>
      </w:r>
      <w:r w:rsidR="00FF7EDF">
        <w:t>,</w:t>
      </w:r>
      <w:r w:rsidR="007C7EBF">
        <w:t xml:space="preserve"> 2019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FF7EDF" w:rsidRDefault="008351B2" w:rsidP="00FF7EDF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</w:r>
      <w:r w:rsidR="00F0365C">
        <w:t>Provo Recreation Center</w:t>
      </w:r>
    </w:p>
    <w:p w:rsidR="00FF7EDF" w:rsidRDefault="00F0365C" w:rsidP="00FF7EDF">
      <w:pPr>
        <w:tabs>
          <w:tab w:val="left" w:pos="1440"/>
        </w:tabs>
        <w:autoSpaceDE w:val="0"/>
        <w:autoSpaceDN w:val="0"/>
        <w:adjustRightInd w:val="0"/>
      </w:pPr>
      <w:r>
        <w:tab/>
        <w:t>320 West</w:t>
      </w:r>
      <w:r w:rsidR="00FF7EDF">
        <w:t xml:space="preserve"> </w:t>
      </w:r>
      <w:r>
        <w:t>500 North</w:t>
      </w:r>
    </w:p>
    <w:p w:rsidR="00A638F9" w:rsidRPr="00084A07" w:rsidRDefault="00FF7EDF" w:rsidP="00FF7EDF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="00F0365C">
        <w:t>Provo, Utah 84601</w:t>
      </w:r>
      <w:r w:rsidR="00A638F9" w:rsidRPr="00084A07">
        <w:tab/>
      </w:r>
    </w:p>
    <w:p w:rsidR="00084A07" w:rsidRPr="00084A07" w:rsidRDefault="00084A07" w:rsidP="00084A07">
      <w:pPr>
        <w:tabs>
          <w:tab w:val="left" w:pos="1440"/>
        </w:tabs>
        <w:autoSpaceDE w:val="0"/>
        <w:autoSpaceDN w:val="0"/>
        <w:adjustRightInd w:val="0"/>
      </w:pPr>
      <w:r>
        <w:tab/>
      </w:r>
      <w:r w:rsidRPr="00084A07">
        <w:t>(801) 852-6600</w:t>
      </w:r>
    </w:p>
    <w:p w:rsidR="00084A07" w:rsidRPr="00084A07" w:rsidRDefault="00084A07" w:rsidP="00FF7EDF">
      <w:pPr>
        <w:tabs>
          <w:tab w:val="left" w:pos="1440"/>
        </w:tabs>
        <w:autoSpaceDE w:val="0"/>
        <w:autoSpaceDN w:val="0"/>
        <w:adjustRightInd w:val="0"/>
      </w:pPr>
    </w:p>
    <w:p w:rsidR="00A638F9" w:rsidRP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A live stream broadcast of the public meeting will also be available on-line at the following link:  </w:t>
      </w:r>
      <w:hyperlink r:id="rId7" w:history="1">
        <w:r w:rsidRPr="00A638F9">
          <w:rPr>
            <w:rStyle w:val="Hyperlink"/>
            <w:rFonts w:eastAsiaTheme="minorHAnsi"/>
          </w:rPr>
          <w:t>http://www.waterrights.utah.gov/watchlive</w:t>
        </w:r>
      </w:hyperlink>
    </w:p>
    <w:p w:rsidR="008351B2" w:rsidRDefault="008351B2" w:rsidP="008351B2"/>
    <w:p w:rsidR="008351B2" w:rsidRDefault="008351B2" w:rsidP="00AF4D6F">
      <w:pPr>
        <w:pStyle w:val="BodyText2"/>
        <w:ind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</w:t>
      </w:r>
      <w:r w:rsidRPr="00780C36">
        <w:rPr>
          <w:sz w:val="24"/>
          <w:szCs w:val="24"/>
        </w:rPr>
        <w:t>Civil No. 3657298</w:t>
      </w:r>
      <w:r w:rsidR="009E1010">
        <w:rPr>
          <w:sz w:val="24"/>
          <w:szCs w:val="24"/>
        </w:rPr>
        <w:t>4</w:t>
      </w:r>
      <w:r w:rsidR="00084A07">
        <w:rPr>
          <w:sz w:val="24"/>
          <w:szCs w:val="24"/>
        </w:rPr>
        <w:t>7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F0365C">
        <w:rPr>
          <w:sz w:val="24"/>
          <w:szCs w:val="24"/>
        </w:rPr>
        <w:t xml:space="preserve">Provo </w:t>
      </w:r>
      <w:r w:rsidR="0043486A">
        <w:rPr>
          <w:sz w:val="24"/>
          <w:szCs w:val="24"/>
        </w:rPr>
        <w:t>Canyon</w:t>
      </w:r>
      <w:r w:rsidR="001E1A7D" w:rsidRPr="009E1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Subdivision, </w:t>
      </w:r>
      <w:r w:rsidR="007C7EBF">
        <w:rPr>
          <w:sz w:val="24"/>
          <w:szCs w:val="24"/>
        </w:rPr>
        <w:t>Provo River Division</w:t>
      </w:r>
      <w:r>
        <w:rPr>
          <w:sz w:val="24"/>
          <w:szCs w:val="24"/>
        </w:rPr>
        <w:t xml:space="preserve">, of the Utah Lake and Jordan River drainage in </w:t>
      </w:r>
      <w:r w:rsidR="007C7EBF">
        <w:rPr>
          <w:sz w:val="24"/>
          <w:szCs w:val="24"/>
        </w:rPr>
        <w:t>Utah</w:t>
      </w:r>
      <w:r>
        <w:rPr>
          <w:sz w:val="24"/>
          <w:szCs w:val="24"/>
        </w:rPr>
        <w:t xml:space="preserve"> County.</w:t>
      </w:r>
      <w:proofErr w:type="gramEnd"/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F0365C">
        <w:rPr>
          <w:sz w:val="24"/>
          <w:szCs w:val="24"/>
        </w:rPr>
        <w:t xml:space="preserve">Provo </w:t>
      </w:r>
      <w:r w:rsidR="0043486A">
        <w:rPr>
          <w:sz w:val="24"/>
          <w:szCs w:val="24"/>
        </w:rPr>
        <w:t>Canyon</w:t>
      </w:r>
      <w:r w:rsidR="001F735D">
        <w:rPr>
          <w:sz w:val="24"/>
          <w:szCs w:val="24"/>
        </w:rPr>
        <w:t xml:space="preserve"> </w:t>
      </w:r>
      <w:r>
        <w:rPr>
          <w:sz w:val="24"/>
          <w:szCs w:val="24"/>
        </w:rPr>
        <w:t>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084A07">
        <w:rPr>
          <w:sz w:val="24"/>
          <w:szCs w:val="24"/>
        </w:rPr>
        <w:t xml:space="preserve">Provo </w:t>
      </w:r>
      <w:r w:rsidR="0043486A">
        <w:rPr>
          <w:sz w:val="24"/>
          <w:szCs w:val="24"/>
        </w:rPr>
        <w:t>Canyon</w:t>
      </w:r>
      <w:r w:rsidR="001E1A7D" w:rsidRPr="009E1CCC">
        <w:rPr>
          <w:sz w:val="24"/>
          <w:szCs w:val="24"/>
        </w:rPr>
        <w:t xml:space="preserve"> </w:t>
      </w:r>
      <w:r>
        <w:rPr>
          <w:sz w:val="24"/>
          <w:szCs w:val="24"/>
        </w:rPr>
        <w:t>area</w:t>
      </w:r>
      <w:r w:rsidR="00516CDB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Pr="00516CDB">
        <w:rPr>
          <w:sz w:val="24"/>
          <w:szCs w:val="24"/>
        </w:rPr>
        <w:t xml:space="preserve">contact </w:t>
      </w:r>
      <w:r w:rsidR="00780C36" w:rsidRPr="00516CDB">
        <w:rPr>
          <w:sz w:val="24"/>
          <w:szCs w:val="24"/>
        </w:rPr>
        <w:t>the Division of Water Rights</w:t>
      </w:r>
      <w:r w:rsidRPr="00516CDB">
        <w:rPr>
          <w:sz w:val="24"/>
          <w:szCs w:val="24"/>
        </w:rPr>
        <w:t xml:space="preserve"> at (801) 538-</w:t>
      </w:r>
      <w:r w:rsidR="00780C36" w:rsidRPr="00516CDB">
        <w:rPr>
          <w:sz w:val="24"/>
          <w:szCs w:val="24"/>
        </w:rPr>
        <w:t>5282</w:t>
      </w:r>
      <w:r w:rsidRPr="00516CD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43486A">
        <w:rPr>
          <w:b/>
          <w:bCs/>
        </w:rPr>
        <w:t>October 2</w:t>
      </w:r>
      <w:r w:rsidR="00FF7EDF">
        <w:rPr>
          <w:b/>
          <w:bCs/>
        </w:rPr>
        <w:t>,</w:t>
      </w:r>
      <w:r w:rsidR="004908F8">
        <w:rPr>
          <w:b/>
          <w:bCs/>
        </w:rPr>
        <w:t xml:space="preserve"> 201</w:t>
      </w:r>
      <w:r w:rsidR="007C7EBF">
        <w:rPr>
          <w:b/>
          <w:bCs/>
        </w:rPr>
        <w:t>9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</w:t>
      </w:r>
      <w:r w:rsidR="00527F6A">
        <w:rPr>
          <w:rFonts w:ascii="Microsoft Sans Serif" w:hAnsi="Microsoft Sans Serif" w:cs="Microsoft Sans Serif"/>
        </w:rPr>
        <w:t>O</w:t>
      </w:r>
      <w:r>
        <w:rPr>
          <w:rFonts w:ascii="Microsoft Sans Serif" w:hAnsi="Microsoft Sans Serif" w:cs="Microsoft Sans Serif"/>
        </w:rPr>
        <w:t>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</w:t>
      </w:r>
      <w:r w:rsidR="00D436D4">
        <w:t>–</w:t>
      </w:r>
      <w:r>
        <w:t xml:space="preserve"> </w:t>
      </w:r>
      <w:r w:rsidR="00D436D4">
        <w:t>Assistant State Engineer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8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>
      <w:bookmarkStart w:id="0" w:name="_GoBack"/>
      <w:bookmarkEnd w:id="0"/>
    </w:p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050616"/>
    <w:rsid w:val="00066347"/>
    <w:rsid w:val="00084A07"/>
    <w:rsid w:val="00195D36"/>
    <w:rsid w:val="001C4721"/>
    <w:rsid w:val="001E1A7D"/>
    <w:rsid w:val="001F735D"/>
    <w:rsid w:val="00206C69"/>
    <w:rsid w:val="002D05F8"/>
    <w:rsid w:val="003F6BC3"/>
    <w:rsid w:val="0043486A"/>
    <w:rsid w:val="0044210A"/>
    <w:rsid w:val="004908F8"/>
    <w:rsid w:val="004C641D"/>
    <w:rsid w:val="00516CDB"/>
    <w:rsid w:val="0052648B"/>
    <w:rsid w:val="00527F6A"/>
    <w:rsid w:val="005B0F16"/>
    <w:rsid w:val="00602176"/>
    <w:rsid w:val="006D5D72"/>
    <w:rsid w:val="006F2EAE"/>
    <w:rsid w:val="00723EC1"/>
    <w:rsid w:val="00780C36"/>
    <w:rsid w:val="007C7EBF"/>
    <w:rsid w:val="007E6CB9"/>
    <w:rsid w:val="008351B2"/>
    <w:rsid w:val="00852DDD"/>
    <w:rsid w:val="008E7898"/>
    <w:rsid w:val="0092114A"/>
    <w:rsid w:val="00944E9F"/>
    <w:rsid w:val="009A18FE"/>
    <w:rsid w:val="009D38BF"/>
    <w:rsid w:val="009E1010"/>
    <w:rsid w:val="009E1CCC"/>
    <w:rsid w:val="00A638F9"/>
    <w:rsid w:val="00A84F49"/>
    <w:rsid w:val="00AE186E"/>
    <w:rsid w:val="00AF3E99"/>
    <w:rsid w:val="00AF4D6F"/>
    <w:rsid w:val="00B435E2"/>
    <w:rsid w:val="00B70C17"/>
    <w:rsid w:val="00C80AE7"/>
    <w:rsid w:val="00D32DCB"/>
    <w:rsid w:val="00D436D4"/>
    <w:rsid w:val="00DA19BF"/>
    <w:rsid w:val="00E47BCF"/>
    <w:rsid w:val="00F0365C"/>
    <w:rsid w:val="00F54879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D463"/>
  <w15:docId w15:val="{5B8C9B4C-8701-4511-8AD1-D7FC110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4210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A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rights.utah.gov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waterrights.utah.gov/watchliv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8E5D51-2373-4D73-AF8D-710B2399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Blake Bingham</cp:lastModifiedBy>
  <cp:revision>3</cp:revision>
  <dcterms:created xsi:type="dcterms:W3CDTF">2019-07-29T19:02:00Z</dcterms:created>
  <dcterms:modified xsi:type="dcterms:W3CDTF">2019-09-23T17:22:00Z</dcterms:modified>
</cp:coreProperties>
</file>