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12D" w:rsidRDefault="00E8112D" w:rsidP="00E8112D">
      <w:pPr>
        <w:tabs>
          <w:tab w:val="center" w:pos="4680"/>
        </w:tabs>
        <w:jc w:val="center"/>
        <w:rPr>
          <w:rFonts w:ascii="Arial" w:hAnsi="Arial" w:cs="Arial"/>
          <w:color w:val="000000"/>
        </w:rPr>
      </w:pPr>
      <w:r>
        <w:rPr>
          <w:rFonts w:ascii="Arial" w:hAnsi="Arial" w:cs="Arial"/>
          <w:b/>
          <w:bCs/>
          <w:color w:val="000000"/>
        </w:rPr>
        <w:t>INVITATION TO BID</w:t>
      </w:r>
    </w:p>
    <w:p w:rsidR="00E8112D" w:rsidRDefault="00E8112D" w:rsidP="00E8112D">
      <w:pPr>
        <w:rPr>
          <w:rFonts w:ascii="Arial" w:hAnsi="Arial" w:cs="Arial"/>
          <w:color w:val="000000"/>
          <w:sz w:val="20"/>
        </w:rPr>
      </w:pPr>
    </w:p>
    <w:p w:rsidR="00E8112D" w:rsidRDefault="00E8112D" w:rsidP="00E8112D">
      <w:pPr>
        <w:ind w:firstLine="720"/>
        <w:rPr>
          <w:rFonts w:ascii="Arial" w:hAnsi="Arial" w:cs="Arial"/>
          <w:color w:val="000000"/>
          <w:sz w:val="20"/>
        </w:rPr>
      </w:pPr>
      <w:r>
        <w:rPr>
          <w:rFonts w:ascii="Arial" w:hAnsi="Arial" w:cs="Arial"/>
          <w:color w:val="000000"/>
          <w:sz w:val="20"/>
        </w:rPr>
        <w:t>Sealed bids for construction of the LEGACY LANDS SUBD. – CULINARY WATERLINE 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84014, until 9:00 AM on WEDNESDAY, OCTOBER 2, 2019; and then at said office publicly opened and read aloud.  The Bidder shall indicate the Construction Contract title, the name and address of the Bidder, and the date and time of the Bid opening.</w:t>
      </w:r>
    </w:p>
    <w:p w:rsidR="00E8112D" w:rsidRDefault="00E8112D" w:rsidP="00E8112D">
      <w:pPr>
        <w:ind w:firstLine="720"/>
        <w:rPr>
          <w:rFonts w:ascii="Arial" w:hAnsi="Arial" w:cs="Arial"/>
          <w:color w:val="000000"/>
          <w:sz w:val="20"/>
        </w:rPr>
      </w:pPr>
      <w:r>
        <w:rPr>
          <w:rFonts w:ascii="Arial" w:hAnsi="Arial" w:cs="Arial"/>
          <w:color w:val="000000"/>
          <w:sz w:val="20"/>
        </w:rPr>
        <w:t>The work to be performed consists of furnishing all labor, tools, materials, equipment transportation and services required for the construction of the above described project as included in the Contract Documents; consisting of the following items of work: all appurtenant work in accordance with the Drawings and Specifications prepared by ESI ENGINEERING, INC.</w:t>
      </w:r>
      <w:r>
        <w:rPr>
          <w:rFonts w:ascii="Arial" w:hAnsi="Arial" w:cs="Arial"/>
          <w:color w:val="FF0000"/>
          <w:sz w:val="20"/>
        </w:rPr>
        <w:t xml:space="preserve"> </w:t>
      </w:r>
    </w:p>
    <w:p w:rsidR="00E8112D" w:rsidRDefault="00E8112D" w:rsidP="00E8112D">
      <w:pPr>
        <w:rPr>
          <w:rFonts w:ascii="Arial" w:hAnsi="Arial" w:cs="Arial"/>
          <w:color w:val="000000"/>
          <w:sz w:val="20"/>
        </w:rPr>
      </w:pPr>
      <w:r>
        <w:rPr>
          <w:rFonts w:ascii="Arial" w:hAnsi="Arial" w:cs="Arial"/>
          <w:color w:val="000000"/>
          <w:sz w:val="20"/>
        </w:rPr>
        <w:t xml:space="preserve"> </w:t>
      </w:r>
      <w:r>
        <w:rPr>
          <w:rFonts w:ascii="Arial" w:hAnsi="Arial" w:cs="Arial"/>
          <w:color w:val="000000"/>
          <w:sz w:val="20"/>
        </w:rPr>
        <w:tab/>
      </w:r>
      <w:r>
        <w:rPr>
          <w:rFonts w:ascii="Arial" w:hAnsi="Arial" w:cs="Arial"/>
          <w:color w:val="000000"/>
          <w:sz w:val="20"/>
        </w:rPr>
        <w:t>The Engineer</w:t>
      </w:r>
      <w:r>
        <w:rPr>
          <w:rFonts w:ascii="Arial" w:hAnsi="Arial" w:cs="Arial"/>
          <w:color w:val="000000"/>
          <w:sz w:val="20"/>
        </w:rPr>
        <w:sym w:font="WP TypographicSymbols" w:char="003D"/>
      </w:r>
      <w:r>
        <w:rPr>
          <w:rFonts w:ascii="Arial" w:hAnsi="Arial" w:cs="Arial"/>
          <w:color w:val="000000"/>
          <w:sz w:val="20"/>
        </w:rPr>
        <w:t>s Opinion of Cost for the total project is</w:t>
      </w:r>
      <w:r>
        <w:rPr>
          <w:rFonts w:ascii="Arial" w:hAnsi="Arial" w:cs="Arial"/>
          <w:color w:val="000000"/>
          <w:sz w:val="20"/>
        </w:rPr>
        <w:t>:</w:t>
      </w:r>
      <w:bookmarkStart w:id="0" w:name="_GoBack"/>
      <w:bookmarkEnd w:id="0"/>
      <w:r>
        <w:rPr>
          <w:rFonts w:ascii="Arial" w:hAnsi="Arial" w:cs="Arial"/>
          <w:color w:val="000000"/>
          <w:sz w:val="20"/>
        </w:rPr>
        <w:t xml:space="preserve"> $75,000</w:t>
      </w:r>
    </w:p>
    <w:p w:rsidR="00E8112D" w:rsidRDefault="00E8112D" w:rsidP="00E8112D">
      <w:pPr>
        <w:ind w:firstLine="720"/>
        <w:rPr>
          <w:rFonts w:ascii="Arial" w:hAnsi="Arial" w:cs="Arial"/>
          <w:color w:val="FF0000"/>
          <w:sz w:val="20"/>
        </w:rPr>
      </w:pPr>
      <w:r>
        <w:rPr>
          <w:rFonts w:ascii="Arial" w:hAnsi="Arial" w:cs="Arial"/>
          <w:color w:val="000000"/>
          <w:sz w:val="20"/>
        </w:rPr>
        <w:t xml:space="preserve">Contract Documents may be requested by email at </w:t>
      </w:r>
      <w:hyperlink r:id="rId4" w:history="1">
        <w:r w:rsidRPr="00391A45">
          <w:rPr>
            <w:rStyle w:val="Hyperlink"/>
            <w:rFonts w:ascii="Arial" w:hAnsi="Arial" w:cs="Arial"/>
            <w:sz w:val="20"/>
          </w:rPr>
          <w:t>centervilleprojects@gmail.com</w:t>
        </w:r>
      </w:hyperlink>
      <w:r>
        <w:rPr>
          <w:rFonts w:ascii="Arial" w:hAnsi="Arial" w:cs="Arial"/>
          <w:color w:val="000000"/>
          <w:sz w:val="20"/>
        </w:rPr>
        <w:t xml:space="preserve"> </w:t>
      </w:r>
    </w:p>
    <w:p w:rsidR="00E8112D" w:rsidRDefault="00E8112D" w:rsidP="00E8112D">
      <w:pPr>
        <w:ind w:firstLine="720"/>
        <w:rPr>
          <w:rFonts w:ascii="Arial" w:hAnsi="Arial" w:cs="Arial"/>
          <w:color w:val="000000"/>
          <w:sz w:val="20"/>
        </w:rPr>
      </w:pPr>
      <w:r>
        <w:rPr>
          <w:rFonts w:ascii="Arial" w:hAnsi="Arial" w:cs="Arial"/>
          <w:color w:val="000000"/>
          <w:sz w:val="20"/>
        </w:rPr>
        <w:t>Bid must be accompanied by a Bid Bond, Certified Check or Cashier</w:t>
      </w:r>
      <w:r>
        <w:rPr>
          <w:rFonts w:ascii="Arial" w:hAnsi="Arial" w:cs="Arial"/>
          <w:color w:val="000000"/>
          <w:sz w:val="20"/>
        </w:rPr>
        <w:sym w:font="WP TypographicSymbols" w:char="003D"/>
      </w:r>
      <w:r>
        <w:rPr>
          <w:rFonts w:ascii="Arial" w:hAnsi="Arial" w:cs="Arial"/>
          <w:color w:val="000000"/>
          <w:sz w:val="20"/>
        </w:rPr>
        <w:t>s Check in the amount of 5% of the maximum bid price, drawn payable to the order of Centerville City.  Bid Security will be returned to each unsuccessful Bidder.</w:t>
      </w:r>
    </w:p>
    <w:p w:rsidR="00E8112D" w:rsidRDefault="00E8112D" w:rsidP="00E8112D">
      <w:pPr>
        <w:ind w:firstLine="720"/>
        <w:rPr>
          <w:rFonts w:ascii="Arial" w:hAnsi="Arial" w:cs="Arial"/>
          <w:color w:val="000000"/>
          <w:sz w:val="20"/>
        </w:rPr>
      </w:pPr>
      <w:r>
        <w:rPr>
          <w:rFonts w:ascii="Arial" w:hAnsi="Arial" w:cs="Arial"/>
          <w:color w:val="000000"/>
          <w:sz w:val="20"/>
        </w:rPr>
        <w:t>All Bids submitted shall be in conformance with the Instructions to Bidders which are included in the Contract Documents; and shall be guaranteed by the Bidder for a period of sixty (60)</w:t>
      </w:r>
      <w:r>
        <w:rPr>
          <w:rFonts w:ascii="Arial" w:hAnsi="Arial" w:cs="Arial"/>
          <w:i/>
          <w:iCs/>
          <w:color w:val="000000"/>
          <w:sz w:val="20"/>
        </w:rPr>
        <w:t xml:space="preserve"> </w:t>
      </w:r>
      <w:r>
        <w:rPr>
          <w:rFonts w:ascii="Arial" w:hAnsi="Arial" w:cs="Arial"/>
          <w:color w:val="000000"/>
          <w:sz w:val="20"/>
        </w:rPr>
        <w:t>days from the date of the Bid opening.</w:t>
      </w:r>
    </w:p>
    <w:p w:rsidR="00E8112D" w:rsidRDefault="00E8112D" w:rsidP="00E8112D">
      <w:pPr>
        <w:ind w:firstLine="720"/>
        <w:rPr>
          <w:rFonts w:ascii="Arial" w:hAnsi="Arial" w:cs="Arial"/>
          <w:color w:val="000000"/>
          <w:sz w:val="20"/>
        </w:rPr>
      </w:pPr>
      <w:r>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rsidR="00E8112D" w:rsidRDefault="00E8112D" w:rsidP="00E8112D">
      <w:pPr>
        <w:rPr>
          <w:rFonts w:ascii="Arial" w:hAnsi="Arial" w:cs="Arial"/>
          <w:color w:val="000000"/>
          <w:sz w:val="20"/>
        </w:rPr>
      </w:pPr>
    </w:p>
    <w:p w:rsidR="00E8112D" w:rsidRDefault="00E8112D" w:rsidP="00E8112D">
      <w:pPr>
        <w:rPr>
          <w:rFonts w:ascii="Arial" w:hAnsi="Arial" w:cs="Arial"/>
          <w:color w:val="000000"/>
          <w:sz w:val="20"/>
        </w:rPr>
      </w:pPr>
    </w:p>
    <w:p w:rsidR="003477C8" w:rsidRDefault="003477C8"/>
    <w:sectPr w:rsidR="003477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12D"/>
    <w:rsid w:val="003477C8"/>
    <w:rsid w:val="00E81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8BE9B"/>
  <w15:chartTrackingRefBased/>
  <w15:docId w15:val="{09A75F36-066C-4E56-A649-91A2B3F0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8112D"/>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811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1</cp:revision>
  <dcterms:created xsi:type="dcterms:W3CDTF">2019-09-18T17:10:00Z</dcterms:created>
  <dcterms:modified xsi:type="dcterms:W3CDTF">2019-09-18T17:13:00Z</dcterms:modified>
</cp:coreProperties>
</file>