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376" w:rsidRPr="00BB0904" w:rsidRDefault="00A60376" w:rsidP="00A603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Draft"/>
      <w:bookmarkEnd w:id="0"/>
      <w:r w:rsidRPr="00BB0904">
        <w:rPr>
          <w:rFonts w:ascii="Times New Roman" w:hAnsi="Times New Roman" w:cs="Times New Roman"/>
          <w:b/>
          <w:sz w:val="24"/>
          <w:szCs w:val="24"/>
        </w:rPr>
        <w:t>Tooele City Redevelopment Agency (RDA)</w:t>
      </w:r>
    </w:p>
    <w:p w:rsidR="00A60376" w:rsidRPr="00BB0904" w:rsidRDefault="00A60376" w:rsidP="00A603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</w:rPr>
        <w:t>Business Session Minutes</w:t>
      </w:r>
    </w:p>
    <w:p w:rsidR="00A60376" w:rsidRPr="00BB0904" w:rsidRDefault="00A60376" w:rsidP="00A603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Date:</w:t>
      </w:r>
      <w:r w:rsidRPr="00BB0904">
        <w:rPr>
          <w:rFonts w:ascii="Times New Roman" w:hAnsi="Times New Roman" w:cs="Times New Roman"/>
          <w:sz w:val="24"/>
          <w:szCs w:val="24"/>
        </w:rPr>
        <w:tab/>
        <w:t>Friday, August 23, 2019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Time:</w:t>
      </w:r>
      <w:r w:rsidRPr="00BB0904">
        <w:rPr>
          <w:rFonts w:ascii="Times New Roman" w:hAnsi="Times New Roman" w:cs="Times New Roman"/>
          <w:sz w:val="24"/>
          <w:szCs w:val="24"/>
        </w:rPr>
        <w:tab/>
        <w:t>8:30 a.m.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Place:</w:t>
      </w:r>
      <w:r w:rsidRPr="00BB0904">
        <w:rPr>
          <w:rFonts w:ascii="Times New Roman" w:hAnsi="Times New Roman" w:cs="Times New Roman"/>
          <w:sz w:val="24"/>
          <w:szCs w:val="24"/>
        </w:rPr>
        <w:tab/>
      </w:r>
      <w:smartTag w:uri="urn:schemas-microsoft-com:office:smarttags" w:element="place">
        <w:smartTag w:uri="urn:schemas-microsoft-com:office:smarttags" w:element="PlaceName">
          <w:r w:rsidRPr="00BB0904">
            <w:rPr>
              <w:rFonts w:ascii="Times New Roman" w:hAnsi="Times New Roman" w:cs="Times New Roman"/>
              <w:sz w:val="24"/>
              <w:szCs w:val="24"/>
            </w:rPr>
            <w:t>Tooele</w:t>
          </w:r>
        </w:smartTag>
        <w:r w:rsidRPr="00BB0904">
          <w:rPr>
            <w:rFonts w:ascii="Times New Roman" w:hAnsi="Times New Roman" w:cs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BB0904">
            <w:rPr>
              <w:rFonts w:ascii="Times New Roman" w:hAnsi="Times New Roman" w:cs="Times New Roman"/>
              <w:sz w:val="24"/>
              <w:szCs w:val="24"/>
            </w:rPr>
            <w:t>City Hall</w:t>
          </w:r>
        </w:smartTag>
      </w:smartTag>
      <w:r w:rsidRPr="00BB0904">
        <w:rPr>
          <w:rFonts w:ascii="Times New Roman" w:hAnsi="Times New Roman" w:cs="Times New Roman"/>
          <w:sz w:val="24"/>
          <w:szCs w:val="24"/>
        </w:rPr>
        <w:t>, Large Conference Room</w:t>
      </w:r>
    </w:p>
    <w:p w:rsidR="00A60376" w:rsidRPr="00BB0904" w:rsidRDefault="00A60376" w:rsidP="00A60376">
      <w:pPr>
        <w:ind w:firstLine="720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address">
        <w:smartTag w:uri="urn:schemas-microsoft-com:office:smarttags" w:element="Street">
          <w:r w:rsidRPr="00BB0904">
            <w:rPr>
              <w:rFonts w:ascii="Times New Roman" w:hAnsi="Times New Roman" w:cs="Times New Roman"/>
              <w:sz w:val="24"/>
              <w:szCs w:val="24"/>
            </w:rPr>
            <w:t>90 North Main Street</w:t>
          </w:r>
        </w:smartTag>
        <w:r w:rsidRPr="00BB0904">
          <w:rPr>
            <w:rFonts w:ascii="Times New Roman" w:hAnsi="Times New Roman" w:cs="Times New Roman"/>
            <w:sz w:val="24"/>
            <w:szCs w:val="24"/>
          </w:rPr>
          <w:t xml:space="preserve">, </w:t>
        </w:r>
        <w:smartTag w:uri="urn:schemas-microsoft-com:office:smarttags" w:element="City">
          <w:r w:rsidRPr="00BB0904">
            <w:rPr>
              <w:rFonts w:ascii="Times New Roman" w:hAnsi="Times New Roman" w:cs="Times New Roman"/>
              <w:sz w:val="24"/>
              <w:szCs w:val="24"/>
            </w:rPr>
            <w:t>Tooele</w:t>
          </w:r>
        </w:smartTag>
        <w:r w:rsidRPr="00BB0904">
          <w:rPr>
            <w:rFonts w:ascii="Times New Roman" w:hAnsi="Times New Roman" w:cs="Times New Roman"/>
            <w:sz w:val="24"/>
            <w:szCs w:val="24"/>
          </w:rPr>
          <w:t xml:space="preserve"> </w:t>
        </w:r>
        <w:smartTag w:uri="urn:schemas-microsoft-com:office:smarttags" w:element="State">
          <w:r w:rsidRPr="00BB0904">
            <w:rPr>
              <w:rFonts w:ascii="Times New Roman" w:hAnsi="Times New Roman" w:cs="Times New Roman"/>
              <w:sz w:val="24"/>
              <w:szCs w:val="24"/>
            </w:rPr>
            <w:t>Utah</w:t>
          </w:r>
        </w:smartTag>
      </w:smartTag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</w:rPr>
        <w:t>RDA Board Members Present</w:t>
      </w:r>
      <w:r w:rsidRPr="00BB0904">
        <w:rPr>
          <w:rFonts w:ascii="Times New Roman" w:hAnsi="Times New Roman" w:cs="Times New Roman"/>
          <w:sz w:val="24"/>
          <w:szCs w:val="24"/>
        </w:rPr>
        <w:t>: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Brad Pratt, Chair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Steve Pruden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Scott Wardle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Dave McCall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Melodi Gochis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</w:rPr>
        <w:t>City Employees Present</w:t>
      </w:r>
      <w:r w:rsidRPr="00BB0904">
        <w:rPr>
          <w:rFonts w:ascii="Times New Roman" w:hAnsi="Times New Roman" w:cs="Times New Roman"/>
          <w:sz w:val="24"/>
          <w:szCs w:val="24"/>
        </w:rPr>
        <w:t>: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Debbie Winn, Executive Director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Shilo Baker, Assistant to Executive Director of RDA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Matt Johnson, Assistant City Attorney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Minutes prepared by Michelle Pitt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  <w:u w:val="single"/>
        </w:rPr>
        <w:t>Open Meeting</w:t>
      </w:r>
      <w:r w:rsidRPr="00BB0904">
        <w:rPr>
          <w:rFonts w:ascii="Times New Roman" w:hAnsi="Times New Roman" w:cs="Times New Roman"/>
          <w:sz w:val="24"/>
          <w:szCs w:val="24"/>
        </w:rPr>
        <w:t>: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 xml:space="preserve">Chairman Pratt opened the meeting at 8:32 a.m.  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  <w:u w:val="single"/>
        </w:rPr>
        <w:t>Roll Call</w:t>
      </w:r>
      <w:r w:rsidRPr="00BB0904">
        <w:rPr>
          <w:rFonts w:ascii="Times New Roman" w:hAnsi="Times New Roman" w:cs="Times New Roman"/>
          <w:sz w:val="24"/>
          <w:szCs w:val="24"/>
        </w:rPr>
        <w:t>: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Chairman Brad Pratt, Present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Steve Pruden, Present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Scott Wardle, Present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Dave McCall, Present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Melodi Gochis, Present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  <w:u w:val="single"/>
        </w:rPr>
        <w:t>Motion to Close Meeting to Discuss Property Acquisition</w:t>
      </w:r>
      <w:r w:rsidRPr="00BB0904">
        <w:rPr>
          <w:rFonts w:ascii="Times New Roman" w:hAnsi="Times New Roman" w:cs="Times New Roman"/>
          <w:b/>
          <w:sz w:val="24"/>
          <w:szCs w:val="24"/>
        </w:rPr>
        <w:t>: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 xml:space="preserve">A motion was made by Board Member Pruden to close the meeting to discuss property acquisition.  The motion was seconded by Board Member McCall.  All members of the board voted, “Aye.”  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The meeting closed at 8:33 a.m.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No minutes were taken on this item.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b/>
          <w:sz w:val="24"/>
          <w:szCs w:val="24"/>
          <w:u w:val="single"/>
        </w:rPr>
        <w:t>Adjourn</w:t>
      </w:r>
      <w:r w:rsidRPr="00BB0904">
        <w:rPr>
          <w:rFonts w:ascii="Times New Roman" w:hAnsi="Times New Roman" w:cs="Times New Roman"/>
          <w:sz w:val="24"/>
          <w:szCs w:val="24"/>
        </w:rPr>
        <w:t>: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 xml:space="preserve">Board Member Pruden made a motion to adjourn the meeting.  Board Member Wardle seconded the motion.  All members of the board voted, “Aye.”  </w:t>
      </w: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A60376" w:rsidRPr="00BB0904" w:rsidRDefault="00A60376" w:rsidP="00A60376">
      <w:pPr>
        <w:ind w:left="1440"/>
        <w:rPr>
          <w:rFonts w:ascii="Times New Roman" w:hAnsi="Times New Roman" w:cs="Times New Roman"/>
          <w:sz w:val="24"/>
          <w:szCs w:val="24"/>
        </w:rPr>
      </w:pPr>
      <w:r w:rsidRPr="00BB0904">
        <w:rPr>
          <w:rFonts w:ascii="Times New Roman" w:hAnsi="Times New Roman" w:cs="Times New Roman"/>
          <w:sz w:val="24"/>
          <w:szCs w:val="24"/>
        </w:rPr>
        <w:t>The meeting adjourned at 9:22 a.m.</w:t>
      </w:r>
    </w:p>
    <w:p w:rsidR="00A60376" w:rsidRPr="00BB0904" w:rsidRDefault="00A60376" w:rsidP="00A60376">
      <w:pPr>
        <w:rPr>
          <w:rFonts w:ascii="Times New Roman" w:hAnsi="Times New Roman" w:cs="Times New Roman"/>
          <w:i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i/>
          <w:sz w:val="24"/>
        </w:rPr>
      </w:pPr>
      <w:r w:rsidRPr="00BB0904">
        <w:rPr>
          <w:rFonts w:ascii="Times New Roman" w:hAnsi="Times New Roman" w:cs="Times New Roman"/>
          <w:i/>
          <w:sz w:val="24"/>
        </w:rPr>
        <w:t>The content of the minutes is not intended, nor are they submitted, as a verbatim transcription of the meeting.  These minutes are a brief overview of what occurred at the meeting.</w:t>
      </w:r>
    </w:p>
    <w:p w:rsidR="00A60376" w:rsidRPr="00BB0904" w:rsidRDefault="00A60376" w:rsidP="00A60376">
      <w:pPr>
        <w:rPr>
          <w:rFonts w:ascii="Times New Roman" w:hAnsi="Times New Roman" w:cs="Times New Roman"/>
          <w:i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  <w:r w:rsidRPr="00BB090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148590</wp:posOffset>
                </wp:positionV>
                <wp:extent cx="1581150" cy="0"/>
                <wp:effectExtent l="9525" t="9525" r="9525" b="952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312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0.5pt;margin-top:11.7pt;width:12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"/>
            </w:pict>
          </mc:Fallback>
        </mc:AlternateContent>
      </w:r>
      <w:r w:rsidRPr="00BB0904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148590</wp:posOffset>
                </wp:positionV>
                <wp:extent cx="504825" cy="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75468" id="Straight Arrow Connector 1" o:spid="_x0000_s1026" type="#_x0000_t32" style="position:absolute;margin-left:77.25pt;margin-top:11.7pt;width:39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"/>
            </w:pict>
          </mc:Fallback>
        </mc:AlternateContent>
      </w:r>
      <w:r w:rsidRPr="00BB0904">
        <w:rPr>
          <w:rFonts w:ascii="Times New Roman" w:hAnsi="Times New Roman" w:cs="Times New Roman"/>
          <w:sz w:val="24"/>
        </w:rPr>
        <w:t>Approved this                  day of                                             , 2019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  <w:r w:rsidRPr="00BB0904">
        <w:rPr>
          <w:rFonts w:ascii="Times New Roman" w:hAnsi="Times New Roman" w:cs="Times New Roman"/>
          <w:sz w:val="24"/>
        </w:rPr>
        <w:t xml:space="preserve">___________________________________________________ </w:t>
      </w:r>
    </w:p>
    <w:p w:rsidR="00A60376" w:rsidRPr="00BB0904" w:rsidRDefault="00A60376" w:rsidP="00A60376">
      <w:pPr>
        <w:rPr>
          <w:rFonts w:ascii="Times New Roman" w:hAnsi="Times New Roman" w:cs="Times New Roman"/>
          <w:sz w:val="24"/>
        </w:rPr>
      </w:pPr>
      <w:r w:rsidRPr="00BB0904">
        <w:rPr>
          <w:rFonts w:ascii="Times New Roman" w:hAnsi="Times New Roman" w:cs="Times New Roman"/>
          <w:sz w:val="24"/>
        </w:rPr>
        <w:t>Brad Pratt, Tooele City Redevelopment Agency Chairman</w:t>
      </w:r>
    </w:p>
    <w:p w:rsidR="00A60376" w:rsidRPr="00FF0EF3" w:rsidRDefault="00A60376" w:rsidP="00A60376"/>
    <w:p w:rsidR="00DD6782" w:rsidRDefault="00DD6782">
      <w:bookmarkStart w:id="1" w:name="_GoBack"/>
      <w:bookmarkEnd w:id="1"/>
    </w:p>
    <w:sectPr w:rsidR="00DD6782" w:rsidSect="00204177">
      <w:headerReference w:type="default" r:id="rId5"/>
      <w:footerReference w:type="default" r:id="rId6"/>
      <w:pgSz w:w="12240" w:h="15840" w:code="1"/>
      <w:pgMar w:top="1800" w:right="1440" w:bottom="144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C4E" w:rsidRDefault="00A60376">
    <w:pPr>
      <w:pStyle w:val="Footer"/>
      <w:rPr>
        <w:rFonts w:ascii="Times New Roman" w:hAnsi="Times New Roman" w:cs="Times New Roman"/>
      </w:rPr>
    </w:pPr>
    <w:r w:rsidRPr="00DB3604">
      <w:rPr>
        <w:rFonts w:ascii="Times New Roman" w:hAnsi="Times New Roman" w:cs="Times New Roman"/>
      </w:rPr>
      <w:pict>
        <v:rect id="_x0000_i1025" style="width:313.55pt;height:.5pt" o:hrpct="670" o:hralign="center" o:hrstd="t" o:hrnoshade="t" o:hr="t" fillcolor="#963" stroked="f"/>
      </w:pict>
    </w:r>
  </w:p>
  <w:p w:rsidR="00FE5C4E" w:rsidRDefault="00A60376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:rsidR="00FE5C4E" w:rsidRDefault="00A60376">
    <w:pPr>
      <w:pStyle w:val="Footer"/>
      <w:jc w:val="center"/>
      <w:rPr>
        <w:rFonts w:ascii="Times New Roman" w:hAnsi="Times New Roman" w:cs="Times New Roman"/>
      </w:rPr>
    </w:pPr>
    <w:proofErr w:type="spellStart"/>
    <w:r>
      <w:rPr>
        <w:sz w:val="18"/>
        <w:szCs w:val="18"/>
      </w:rPr>
      <w:t>Ph</w:t>
    </w:r>
    <w:proofErr w:type="spellEnd"/>
    <w:r>
      <w:rPr>
        <w:sz w:val="18"/>
        <w:szCs w:val="18"/>
      </w:rPr>
      <w:t xml:space="preserve">: 435-843-2110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Fax: 435-843-2119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 w:rsidRPr="004B6B0C">
        <w:rPr>
          <w:rStyle w:val="Hyperlink"/>
          <w:color w:val="000000"/>
          <w:sz w:val="18"/>
          <w:szCs w:val="18"/>
        </w:rPr>
        <w:t>www.tooelecity.org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C4E" w:rsidRDefault="00A60376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 w:rsidRPr="00DB360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3797300</wp:posOffset>
              </wp:positionH>
              <wp:positionV relativeFrom="paragraph">
                <wp:posOffset>191770</wp:posOffset>
              </wp:positionV>
              <wp:extent cx="2692400" cy="285750"/>
              <wp:effectExtent l="0" t="3175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C4E" w:rsidRPr="004074C1" w:rsidRDefault="00A60376" w:rsidP="00B80B10">
                          <w:pPr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Recorder’s Office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99pt;margin-top:15.1pt;width:21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1S1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" filled="f" stroked="f">
              <v:textbox>
                <w:txbxContent>
                  <w:p w:rsidR="00FE5C4E" w:rsidRPr="004074C1" w:rsidRDefault="00A60376" w:rsidP="00B80B10">
                    <w:pPr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Recorder’s Office</w:t>
                    </w:r>
                  </w:p>
                </w:txbxContent>
              </v:textbox>
            </v:shape>
          </w:pict>
        </mc:Fallback>
      </mc:AlternateContent>
    </w:r>
    <w:r w:rsidRPr="00DB360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1365250</wp:posOffset>
              </wp:positionH>
              <wp:positionV relativeFrom="paragraph">
                <wp:posOffset>397510</wp:posOffset>
              </wp:positionV>
              <wp:extent cx="5130800" cy="219710"/>
              <wp:effectExtent l="3175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80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C4E" w:rsidRPr="00B413C4" w:rsidRDefault="00A60376" w:rsidP="00B413C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107.5pt;margin-top:31.3pt;width:404pt;height:1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9qHugIAAMA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" filled="f" stroked="f">
              <v:textbox>
                <w:txbxContent>
                  <w:p w:rsidR="00FE5C4E" w:rsidRPr="00B413C4" w:rsidRDefault="00A60376" w:rsidP="00B413C4"/>
                </w:txbxContent>
              </v:textbox>
            </v:shape>
          </w:pict>
        </mc:Fallback>
      </mc:AlternateContent>
    </w:r>
    <w:r w:rsidRPr="00DB3604">
      <w:rPr>
        <w:rFonts w:ascii="Times New Roman" w:hAnsi="Times New Roman" w:cs="Times New Roman"/>
        <w:noProof/>
      </w:rPr>
      <w:drawing>
        <wp:inline distT="0" distB="0" distL="0" distR="0">
          <wp:extent cx="6934200" cy="695325"/>
          <wp:effectExtent l="0" t="0" r="0" b="9525"/>
          <wp:docPr id="3" name="Picture 3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B4991"/>
    <w:multiLevelType w:val="hybridMultilevel"/>
    <w:tmpl w:val="8D6CE49C"/>
    <w:lvl w:ilvl="0" w:tplc="3FFAE84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1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376"/>
    <w:rsid w:val="00A60376"/>
    <w:rsid w:val="00DD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1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5:chartTrackingRefBased/>
  <w15:docId w15:val="{E5438350-43FC-437D-94D6-91CFD509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376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03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376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rsid w:val="00A603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376"/>
    <w:rPr>
      <w:rFonts w:ascii="Calibri" w:eastAsia="Times New Roman" w:hAnsi="Calibri" w:cs="Calibri"/>
    </w:rPr>
  </w:style>
  <w:style w:type="character" w:styleId="Hyperlink">
    <w:name w:val="Hyperlink"/>
    <w:uiPriority w:val="99"/>
    <w:rsid w:val="00A60376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Cylee Pressley</dc:creator>
  <cp:keywords/>
  <dc:description/>
  <cp:lastModifiedBy>Cylee Pressley</cp:lastModifiedBy>
  <cp:revision>1</cp:revision>
  <dcterms:created xsi:type="dcterms:W3CDTF">2019-09-05T15:24:00Z</dcterms:created>
  <dcterms:modified xsi:type="dcterms:W3CDTF">2019-09-05T15:51:00Z</dcterms:modified>
</cp:coreProperties>
</file>