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6DD5D" w14:textId="5AF33E59" w:rsidR="00746B3C" w:rsidRPr="0070637D" w:rsidRDefault="00FA3D57" w:rsidP="00FA3D5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0637D">
        <w:rPr>
          <w:rFonts w:ascii="Times New Roman" w:hAnsi="Times New Roman" w:cs="Times New Roman"/>
          <w:b/>
          <w:bCs/>
          <w:sz w:val="32"/>
          <w:szCs w:val="32"/>
        </w:rPr>
        <w:t>For Review</w:t>
      </w:r>
    </w:p>
    <w:p w14:paraId="40ABD5A4" w14:textId="6991799C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 xml:space="preserve">Chapter </w:t>
      </w:r>
      <w:r w:rsidR="00A20967">
        <w:rPr>
          <w:rFonts w:ascii="Times New Roman" w:hAnsi="Times New Roman" w:cs="Times New Roman"/>
          <w:sz w:val="24"/>
          <w:szCs w:val="24"/>
        </w:rPr>
        <w:t>20</w:t>
      </w:r>
      <w:r w:rsidRPr="0070637D">
        <w:rPr>
          <w:rFonts w:ascii="Times New Roman" w:hAnsi="Times New Roman" w:cs="Times New Roman"/>
          <w:sz w:val="24"/>
          <w:szCs w:val="24"/>
        </w:rPr>
        <w:t xml:space="preserve"> – </w:t>
      </w:r>
      <w:r w:rsidR="00B438AE">
        <w:rPr>
          <w:rFonts w:ascii="Times New Roman" w:hAnsi="Times New Roman" w:cs="Times New Roman"/>
          <w:sz w:val="24"/>
          <w:szCs w:val="24"/>
        </w:rPr>
        <w:t>Commercial Zone</w:t>
      </w:r>
    </w:p>
    <w:p w14:paraId="0C9EA382" w14:textId="0B6000A8" w:rsidR="00FA3D57" w:rsidRDefault="00FA3D57" w:rsidP="00FA3D57">
      <w:p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 xml:space="preserve">Section </w:t>
      </w:r>
      <w:r w:rsidR="00A20967">
        <w:rPr>
          <w:rFonts w:ascii="Times New Roman" w:hAnsi="Times New Roman" w:cs="Times New Roman"/>
          <w:sz w:val="24"/>
          <w:szCs w:val="24"/>
        </w:rPr>
        <w:t>20.15.</w:t>
      </w:r>
      <w:r w:rsidRPr="0070637D">
        <w:rPr>
          <w:rFonts w:ascii="Times New Roman" w:hAnsi="Times New Roman" w:cs="Times New Roman"/>
          <w:sz w:val="24"/>
          <w:szCs w:val="24"/>
        </w:rPr>
        <w:t xml:space="preserve"> – </w:t>
      </w:r>
      <w:r w:rsidR="00A20967">
        <w:rPr>
          <w:rFonts w:ascii="Times New Roman" w:hAnsi="Times New Roman" w:cs="Times New Roman"/>
          <w:sz w:val="24"/>
          <w:szCs w:val="24"/>
        </w:rPr>
        <w:t>Architecture and Design</w:t>
      </w:r>
    </w:p>
    <w:p w14:paraId="7D05D736" w14:textId="7CA60C8E" w:rsidR="00A20967" w:rsidRPr="0070637D" w:rsidRDefault="00A20967" w:rsidP="00FA3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 Section .2</w:t>
      </w:r>
    </w:p>
    <w:p w14:paraId="17C91269" w14:textId="17D3F3A1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</w:p>
    <w:p w14:paraId="393624C8" w14:textId="1E3B0038" w:rsidR="00FA3D57" w:rsidRPr="0070637D" w:rsidRDefault="00FA3D57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Current wording</w:t>
      </w:r>
    </w:p>
    <w:p w14:paraId="5C74E12C" w14:textId="35EF66B9" w:rsidR="00A20967" w:rsidRPr="001C46EC" w:rsidRDefault="00A20967" w:rsidP="00A20967">
      <w:pPr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20.15.2 – </w:t>
      </w:r>
      <w:r>
        <w:rPr>
          <w:rFonts w:ascii="Times New Roman" w:hAnsi="Times New Roman" w:cs="Times New Roman"/>
        </w:rPr>
        <w:t>No unbroken exterior surface shall exceed 30 feet (30’) in length.  A surface is considered broken when interrupted by a protrusion or inlet of at least four feet (4’) extending the entire height of the wall.</w:t>
      </w:r>
    </w:p>
    <w:p w14:paraId="48300B39" w14:textId="77777777" w:rsidR="00F257EB" w:rsidRPr="0070637D" w:rsidRDefault="00F257EB" w:rsidP="00FA3D57">
      <w:pPr>
        <w:rPr>
          <w:rFonts w:ascii="Times New Roman" w:hAnsi="Times New Roman" w:cs="Times New Roman"/>
          <w:sz w:val="24"/>
          <w:szCs w:val="24"/>
        </w:rPr>
      </w:pPr>
    </w:p>
    <w:p w14:paraId="5F34BC5A" w14:textId="360AF8FE" w:rsidR="00FA3D57" w:rsidRPr="0070637D" w:rsidRDefault="00FA3D57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Proposed Wording</w:t>
      </w:r>
    </w:p>
    <w:p w14:paraId="3C44961B" w14:textId="77777777" w:rsidR="00A20967" w:rsidRPr="001C46EC" w:rsidRDefault="00A20967" w:rsidP="00A20967">
      <w:pPr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20.15.2 – </w:t>
      </w:r>
      <w:r>
        <w:rPr>
          <w:rFonts w:ascii="Times New Roman" w:hAnsi="Times New Roman" w:cs="Times New Roman"/>
        </w:rPr>
        <w:t>No unbroken exterior surface shall exceed fifty feet (50’) in length.  A surface is considered broken when interrupted by a protrusion or inlet of at least four feet (4’) extending the entire height of the wall.</w:t>
      </w:r>
    </w:p>
    <w:p w14:paraId="58B467C5" w14:textId="1BFDCFF4" w:rsidR="007F42D1" w:rsidRPr="0070637D" w:rsidRDefault="007F42D1" w:rsidP="007F42D1">
      <w:pPr>
        <w:rPr>
          <w:rFonts w:ascii="Times New Roman" w:hAnsi="Times New Roman" w:cs="Times New Roman"/>
          <w:sz w:val="24"/>
          <w:szCs w:val="24"/>
        </w:rPr>
      </w:pPr>
    </w:p>
    <w:p w14:paraId="0D85B805" w14:textId="24CAB099" w:rsidR="008C5B3A" w:rsidRPr="0070637D" w:rsidRDefault="008C5B3A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Reasons for proposed changes</w:t>
      </w:r>
    </w:p>
    <w:p w14:paraId="23C35724" w14:textId="45A7253E" w:rsidR="00C616CC" w:rsidRPr="007963BF" w:rsidRDefault="00A20967" w:rsidP="00FA3D5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looking at </w:t>
      </w:r>
      <w:r w:rsidR="007963BF">
        <w:rPr>
          <w:rFonts w:ascii="Times New Roman" w:hAnsi="Times New Roman" w:cs="Times New Roman"/>
          <w:sz w:val="24"/>
          <w:szCs w:val="24"/>
        </w:rPr>
        <w:t>current allowable building size for the commercial zone, (2500 sq. ft. maximum);</w:t>
      </w:r>
      <w:r>
        <w:rPr>
          <w:rFonts w:ascii="Times New Roman" w:hAnsi="Times New Roman" w:cs="Times New Roman"/>
          <w:sz w:val="24"/>
          <w:szCs w:val="24"/>
        </w:rPr>
        <w:t xml:space="preserve"> having a four f</w:t>
      </w:r>
      <w:r w:rsidR="007963BF">
        <w:rPr>
          <w:rFonts w:ascii="Times New Roman" w:hAnsi="Times New Roman" w:cs="Times New Roman"/>
          <w:sz w:val="24"/>
          <w:szCs w:val="24"/>
        </w:rPr>
        <w:t>oo</w:t>
      </w:r>
      <w:r>
        <w:rPr>
          <w:rFonts w:ascii="Times New Roman" w:hAnsi="Times New Roman" w:cs="Times New Roman"/>
          <w:sz w:val="24"/>
          <w:szCs w:val="24"/>
        </w:rPr>
        <w:t xml:space="preserve">t protrusion every 30 feet, while restrictive in purpose, is </w:t>
      </w:r>
      <w:r w:rsidR="0081422B">
        <w:rPr>
          <w:rFonts w:ascii="Times New Roman" w:hAnsi="Times New Roman" w:cs="Times New Roman"/>
          <w:sz w:val="24"/>
          <w:szCs w:val="24"/>
        </w:rPr>
        <w:t>counterproductive</w:t>
      </w:r>
      <w:r>
        <w:rPr>
          <w:rFonts w:ascii="Times New Roman" w:hAnsi="Times New Roman" w:cs="Times New Roman"/>
          <w:sz w:val="24"/>
          <w:szCs w:val="24"/>
        </w:rPr>
        <w:t xml:space="preserve"> in actual </w:t>
      </w:r>
      <w:r w:rsidR="007963BF">
        <w:rPr>
          <w:rFonts w:ascii="Times New Roman" w:hAnsi="Times New Roman" w:cs="Times New Roman"/>
          <w:sz w:val="24"/>
          <w:szCs w:val="24"/>
        </w:rPr>
        <w:t>construction feasibility</w:t>
      </w:r>
      <w:r>
        <w:rPr>
          <w:rFonts w:ascii="Times New Roman" w:hAnsi="Times New Roman" w:cs="Times New Roman"/>
          <w:sz w:val="24"/>
          <w:szCs w:val="24"/>
        </w:rPr>
        <w:t xml:space="preserve"> the overall aesthetics that we are trying to achieve as a town according to our General Plan.</w:t>
      </w:r>
      <w:r w:rsidR="007963BF">
        <w:rPr>
          <w:rFonts w:ascii="Times New Roman" w:hAnsi="Times New Roman" w:cs="Times New Roman"/>
          <w:sz w:val="24"/>
          <w:szCs w:val="24"/>
        </w:rPr>
        <w:t xml:space="preserve">  Expanding the distance to 50 feet provides the protections against large flat surfaces, </w:t>
      </w:r>
      <w:r w:rsidR="00B438AE">
        <w:rPr>
          <w:rFonts w:ascii="Times New Roman" w:hAnsi="Times New Roman" w:cs="Times New Roman"/>
          <w:sz w:val="24"/>
          <w:szCs w:val="24"/>
        </w:rPr>
        <w:t>while</w:t>
      </w:r>
      <w:r w:rsidR="007963BF">
        <w:rPr>
          <w:rFonts w:ascii="Times New Roman" w:hAnsi="Times New Roman" w:cs="Times New Roman"/>
          <w:sz w:val="24"/>
          <w:szCs w:val="24"/>
        </w:rPr>
        <w:t xml:space="preserve"> allow</w:t>
      </w:r>
      <w:r w:rsidR="00B438AE">
        <w:rPr>
          <w:rFonts w:ascii="Times New Roman" w:hAnsi="Times New Roman" w:cs="Times New Roman"/>
          <w:sz w:val="24"/>
          <w:szCs w:val="24"/>
        </w:rPr>
        <w:t xml:space="preserve">ing </w:t>
      </w:r>
      <w:r w:rsidR="007963BF">
        <w:rPr>
          <w:rFonts w:ascii="Times New Roman" w:hAnsi="Times New Roman" w:cs="Times New Roman"/>
          <w:sz w:val="24"/>
          <w:szCs w:val="24"/>
        </w:rPr>
        <w:t>for smaller buildings to have a clean, professional, aesthetically pleasing appearance.</w:t>
      </w:r>
    </w:p>
    <w:p w14:paraId="0D6AE882" w14:textId="2E3F6DEA" w:rsidR="00E70C70" w:rsidRPr="00E70C70" w:rsidRDefault="00E70C70" w:rsidP="00E70C70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E70C70" w:rsidRPr="00E70C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4F463C"/>
    <w:multiLevelType w:val="hybridMultilevel"/>
    <w:tmpl w:val="45E24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57"/>
    <w:rsid w:val="001E2BF1"/>
    <w:rsid w:val="0025254A"/>
    <w:rsid w:val="00335403"/>
    <w:rsid w:val="0070637D"/>
    <w:rsid w:val="007205E0"/>
    <w:rsid w:val="007963BF"/>
    <w:rsid w:val="007F42D1"/>
    <w:rsid w:val="00813E94"/>
    <w:rsid w:val="0081422B"/>
    <w:rsid w:val="008C5B3A"/>
    <w:rsid w:val="00A20967"/>
    <w:rsid w:val="00AB2289"/>
    <w:rsid w:val="00B438AE"/>
    <w:rsid w:val="00BB05F9"/>
    <w:rsid w:val="00BC0DCD"/>
    <w:rsid w:val="00C616CC"/>
    <w:rsid w:val="00CC2429"/>
    <w:rsid w:val="00E70C70"/>
    <w:rsid w:val="00F257EB"/>
    <w:rsid w:val="00FA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A7416"/>
  <w15:chartTrackingRefBased/>
  <w15:docId w15:val="{98D764EA-0B84-498A-B777-1ACF8E0E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B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E2B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E2B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BF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E2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6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 Garate</dc:creator>
  <cp:keywords/>
  <dc:description/>
  <cp:lastModifiedBy>Mistie Baird</cp:lastModifiedBy>
  <cp:revision>14</cp:revision>
  <dcterms:created xsi:type="dcterms:W3CDTF">2019-06-08T22:23:00Z</dcterms:created>
  <dcterms:modified xsi:type="dcterms:W3CDTF">2019-08-01T20:38:00Z</dcterms:modified>
</cp:coreProperties>
</file>