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2A83" w:rsidRPr="00023A1F" w:rsidRDefault="006B2A83" w:rsidP="000B01BE">
      <w:pPr>
        <w:jc w:val="center"/>
        <w:rPr>
          <w:rFonts w:ascii="Arial" w:hAnsi="Arial" w:cs="Arial"/>
          <w:b/>
          <w:sz w:val="20"/>
          <w:szCs w:val="20"/>
        </w:rPr>
      </w:pPr>
    </w:p>
    <w:p w:rsidR="006B2A83" w:rsidRPr="00023A1F" w:rsidRDefault="006B2A83" w:rsidP="000B01BE">
      <w:pPr>
        <w:jc w:val="center"/>
        <w:rPr>
          <w:rFonts w:ascii="Arial" w:hAnsi="Arial" w:cs="Arial"/>
          <w:b/>
          <w:sz w:val="20"/>
          <w:szCs w:val="20"/>
        </w:rPr>
      </w:pPr>
    </w:p>
    <w:p w:rsidR="00143252" w:rsidRDefault="00143252" w:rsidP="006B2A83">
      <w:pPr>
        <w:jc w:val="center"/>
        <w:rPr>
          <w:rFonts w:ascii="Arial" w:hAnsi="Arial" w:cs="Arial"/>
          <w:b/>
          <w:sz w:val="20"/>
          <w:szCs w:val="20"/>
        </w:rPr>
      </w:pPr>
      <w:r>
        <w:rPr>
          <w:rFonts w:ascii="Arial" w:hAnsi="Arial" w:cs="Arial"/>
          <w:b/>
          <w:sz w:val="20"/>
          <w:szCs w:val="20"/>
        </w:rPr>
        <w:t>ORDINANCE 19-4</w:t>
      </w:r>
    </w:p>
    <w:p w:rsidR="00143252" w:rsidRDefault="00143252" w:rsidP="006B2A83">
      <w:pPr>
        <w:jc w:val="center"/>
        <w:rPr>
          <w:rFonts w:ascii="Arial" w:hAnsi="Arial" w:cs="Arial"/>
          <w:b/>
          <w:sz w:val="20"/>
          <w:szCs w:val="20"/>
        </w:rPr>
      </w:pPr>
    </w:p>
    <w:p w:rsidR="006B2A83" w:rsidRPr="00023A1F" w:rsidRDefault="006B2A83" w:rsidP="006B2A83">
      <w:pPr>
        <w:jc w:val="center"/>
        <w:rPr>
          <w:rFonts w:ascii="Arial" w:hAnsi="Arial" w:cs="Arial"/>
          <w:b/>
          <w:sz w:val="20"/>
          <w:szCs w:val="20"/>
        </w:rPr>
      </w:pPr>
      <w:r w:rsidRPr="00023A1F">
        <w:rPr>
          <w:rFonts w:ascii="Arial" w:hAnsi="Arial" w:cs="Arial"/>
          <w:b/>
          <w:sz w:val="20"/>
          <w:szCs w:val="20"/>
        </w:rPr>
        <w:t>ARTICLE A.  PF PUBLIC FACILITIES ZONE</w:t>
      </w:r>
    </w:p>
    <w:p w:rsidR="006B2A83" w:rsidRPr="00023A1F" w:rsidRDefault="006B2A83" w:rsidP="006B2A83">
      <w:pPr>
        <w:rPr>
          <w:rFonts w:ascii="Arial" w:hAnsi="Arial" w:cs="Arial"/>
          <w:b/>
          <w:sz w:val="20"/>
          <w:szCs w:val="20"/>
        </w:rPr>
      </w:pPr>
    </w:p>
    <w:p w:rsidR="006B2A83" w:rsidRPr="00023A1F" w:rsidRDefault="006B2A83" w:rsidP="006B2A83">
      <w:pPr>
        <w:rPr>
          <w:rFonts w:ascii="Arial" w:hAnsi="Arial" w:cs="Arial"/>
          <w:b/>
          <w:sz w:val="20"/>
          <w:szCs w:val="20"/>
        </w:rPr>
      </w:pPr>
      <w:r w:rsidRPr="00023A1F">
        <w:rPr>
          <w:rFonts w:ascii="Arial" w:hAnsi="Arial" w:cs="Arial"/>
          <w:b/>
          <w:sz w:val="20"/>
          <w:szCs w:val="20"/>
        </w:rPr>
        <w:t xml:space="preserve">The proposed amended language is found in </w:t>
      </w:r>
      <w:r w:rsidRPr="00023A1F">
        <w:rPr>
          <w:rFonts w:ascii="Arial" w:hAnsi="Arial" w:cs="Arial"/>
          <w:b/>
          <w:color w:val="FF0000"/>
          <w:sz w:val="20"/>
          <w:szCs w:val="20"/>
        </w:rPr>
        <w:t xml:space="preserve">Red. </w:t>
      </w:r>
    </w:p>
    <w:p w:rsidR="006B2A83" w:rsidRPr="00023A1F" w:rsidRDefault="006B2A83" w:rsidP="006B2A83">
      <w:pPr>
        <w:rPr>
          <w:rFonts w:ascii="Arial" w:hAnsi="Arial" w:cs="Arial"/>
          <w:b/>
          <w:sz w:val="20"/>
          <w:szCs w:val="20"/>
        </w:rPr>
      </w:pPr>
      <w:r w:rsidRPr="00023A1F">
        <w:rPr>
          <w:rFonts w:ascii="Arial" w:hAnsi="Arial" w:cs="Arial"/>
          <w:b/>
          <w:sz w:val="20"/>
          <w:szCs w:val="20"/>
        </w:rPr>
        <w:t xml:space="preserve"> </w:t>
      </w:r>
    </w:p>
    <w:p w:rsidR="006B2A83" w:rsidRPr="00143252" w:rsidRDefault="006B2A83" w:rsidP="006B2A83">
      <w:pPr>
        <w:rPr>
          <w:rFonts w:ascii="Arial" w:hAnsi="Arial" w:cs="Arial"/>
          <w:b/>
          <w:color w:val="180DFB"/>
          <w:sz w:val="20"/>
          <w:szCs w:val="20"/>
          <w:u w:val="single"/>
        </w:rPr>
      </w:pPr>
      <w:r w:rsidRPr="00143252">
        <w:rPr>
          <w:rFonts w:ascii="Arial" w:hAnsi="Arial" w:cs="Arial"/>
          <w:b/>
          <w:color w:val="180DFB"/>
          <w:sz w:val="20"/>
          <w:szCs w:val="20"/>
          <w:u w:val="single"/>
        </w:rPr>
        <w:t xml:space="preserve">10-11A-1: LEGISLATIVE INTENT: </w:t>
      </w:r>
    </w:p>
    <w:p w:rsidR="006B2A83" w:rsidRPr="00143252" w:rsidRDefault="006B2A83" w:rsidP="006B2A83">
      <w:pPr>
        <w:rPr>
          <w:rFonts w:ascii="Arial" w:hAnsi="Arial" w:cs="Arial"/>
          <w:b/>
          <w:color w:val="180DFB"/>
          <w:sz w:val="20"/>
          <w:szCs w:val="20"/>
          <w:u w:val="single"/>
        </w:rPr>
      </w:pPr>
      <w:r w:rsidRPr="00143252">
        <w:rPr>
          <w:rFonts w:ascii="Arial" w:hAnsi="Arial" w:cs="Arial"/>
          <w:b/>
          <w:color w:val="180DFB"/>
          <w:sz w:val="20"/>
          <w:szCs w:val="20"/>
          <w:u w:val="single"/>
        </w:rPr>
        <w:t xml:space="preserve">10-11A-2: PERMITTED USES: </w:t>
      </w:r>
    </w:p>
    <w:p w:rsidR="006B2A83" w:rsidRPr="00143252" w:rsidRDefault="006B2A83" w:rsidP="006B2A83">
      <w:pPr>
        <w:rPr>
          <w:rFonts w:ascii="Arial" w:hAnsi="Arial" w:cs="Arial"/>
          <w:b/>
          <w:color w:val="180DFB"/>
          <w:sz w:val="20"/>
          <w:szCs w:val="20"/>
          <w:u w:val="single"/>
        </w:rPr>
      </w:pPr>
      <w:r w:rsidRPr="00143252">
        <w:rPr>
          <w:rFonts w:ascii="Arial" w:hAnsi="Arial" w:cs="Arial"/>
          <w:b/>
          <w:color w:val="180DFB"/>
          <w:sz w:val="20"/>
          <w:szCs w:val="20"/>
          <w:u w:val="single"/>
        </w:rPr>
        <w:t>10-11A-3: AREA, YARD AND HEIGHT REGULATIONS:</w:t>
      </w:r>
    </w:p>
    <w:p w:rsidR="006B2A83" w:rsidRPr="00143252" w:rsidRDefault="006B2A83" w:rsidP="006B2A83">
      <w:pPr>
        <w:rPr>
          <w:rFonts w:ascii="Arial" w:hAnsi="Arial" w:cs="Arial"/>
          <w:b/>
          <w:color w:val="180DFB"/>
          <w:sz w:val="20"/>
          <w:szCs w:val="20"/>
          <w:u w:val="single"/>
        </w:rPr>
      </w:pPr>
      <w:r w:rsidRPr="00143252">
        <w:rPr>
          <w:rFonts w:ascii="Arial" w:hAnsi="Arial" w:cs="Arial"/>
          <w:b/>
          <w:color w:val="180DFB"/>
          <w:sz w:val="20"/>
          <w:szCs w:val="20"/>
          <w:u w:val="single"/>
        </w:rPr>
        <w:t>10-11A-4: LIGHTING: 10-11A-5: APPROVAL PROCEDURE:</w:t>
      </w:r>
    </w:p>
    <w:p w:rsidR="006B2A83" w:rsidRPr="00143252" w:rsidRDefault="006B2A83" w:rsidP="006B2A83">
      <w:pPr>
        <w:rPr>
          <w:rFonts w:ascii="Arial" w:hAnsi="Arial" w:cs="Arial"/>
          <w:b/>
          <w:color w:val="180DFB"/>
          <w:sz w:val="20"/>
          <w:szCs w:val="20"/>
          <w:u w:val="single"/>
        </w:rPr>
      </w:pPr>
      <w:r w:rsidRPr="00143252">
        <w:rPr>
          <w:rFonts w:ascii="Arial" w:hAnsi="Arial" w:cs="Arial"/>
          <w:b/>
          <w:color w:val="180DFB"/>
          <w:sz w:val="20"/>
          <w:szCs w:val="20"/>
          <w:u w:val="single"/>
        </w:rPr>
        <w:t xml:space="preserve">10-11A-6: SITE PLAN REQUIRED: </w:t>
      </w:r>
    </w:p>
    <w:p w:rsidR="006B2A83" w:rsidRPr="00023A1F" w:rsidRDefault="006B2A83" w:rsidP="006B2A83">
      <w:pPr>
        <w:rPr>
          <w:rFonts w:ascii="Arial" w:hAnsi="Arial" w:cs="Arial"/>
          <w:b/>
          <w:sz w:val="20"/>
          <w:szCs w:val="20"/>
        </w:rPr>
      </w:pPr>
    </w:p>
    <w:p w:rsidR="006B2A83" w:rsidRPr="00023A1F" w:rsidRDefault="006B2A83" w:rsidP="006B2A83">
      <w:pPr>
        <w:rPr>
          <w:rFonts w:ascii="Arial" w:hAnsi="Arial" w:cs="Arial"/>
          <w:b/>
          <w:sz w:val="20"/>
          <w:szCs w:val="20"/>
        </w:rPr>
      </w:pPr>
      <w:r w:rsidRPr="00023A1F">
        <w:rPr>
          <w:rFonts w:ascii="Arial" w:hAnsi="Arial" w:cs="Arial"/>
          <w:b/>
          <w:sz w:val="20"/>
          <w:szCs w:val="20"/>
        </w:rPr>
        <w:t xml:space="preserve">10-11A-1: LEGISLATIVE INTENT: </w:t>
      </w:r>
    </w:p>
    <w:p w:rsidR="006B2A83" w:rsidRPr="00023A1F" w:rsidRDefault="006B2A83" w:rsidP="006B2A83">
      <w:pPr>
        <w:rPr>
          <w:rFonts w:ascii="Arial" w:hAnsi="Arial" w:cs="Arial"/>
          <w:b/>
          <w:sz w:val="20"/>
          <w:szCs w:val="20"/>
        </w:rPr>
      </w:pPr>
      <w:r w:rsidRPr="00023A1F">
        <w:rPr>
          <w:rFonts w:ascii="Arial" w:hAnsi="Arial" w:cs="Arial"/>
          <w:b/>
          <w:sz w:val="20"/>
          <w:szCs w:val="20"/>
        </w:rPr>
        <w:t xml:space="preserve"> </w:t>
      </w:r>
    </w:p>
    <w:p w:rsidR="006B2A83" w:rsidRPr="00023A1F" w:rsidRDefault="006B2A83" w:rsidP="006B2A83">
      <w:pPr>
        <w:rPr>
          <w:rFonts w:ascii="Arial" w:hAnsi="Arial" w:cs="Arial"/>
          <w:sz w:val="20"/>
          <w:szCs w:val="20"/>
        </w:rPr>
      </w:pPr>
      <w:r w:rsidRPr="00023A1F">
        <w:rPr>
          <w:rFonts w:ascii="Arial" w:hAnsi="Arial" w:cs="Arial"/>
          <w:sz w:val="20"/>
          <w:szCs w:val="20"/>
        </w:rPr>
        <w:t xml:space="preserve">A. </w:t>
      </w:r>
      <w:proofErr w:type="gramStart"/>
      <w:r w:rsidRPr="00023A1F">
        <w:rPr>
          <w:rFonts w:ascii="Arial" w:hAnsi="Arial" w:cs="Arial"/>
          <w:sz w:val="20"/>
          <w:szCs w:val="20"/>
        </w:rPr>
        <w:t>The</w:t>
      </w:r>
      <w:proofErr w:type="gramEnd"/>
      <w:r w:rsidRPr="00023A1F">
        <w:rPr>
          <w:rFonts w:ascii="Arial" w:hAnsi="Arial" w:cs="Arial"/>
          <w:sz w:val="20"/>
          <w:szCs w:val="20"/>
        </w:rPr>
        <w:t xml:space="preserve"> PF public facilities zone is established to provide areas for the location and establishment of facilities owned and maintained by public and quasi-public entities </w:t>
      </w:r>
      <w:r w:rsidRPr="00023A1F">
        <w:rPr>
          <w:rFonts w:ascii="Arial" w:hAnsi="Arial" w:cs="Arial"/>
          <w:strike/>
          <w:color w:val="FF0000"/>
          <w:sz w:val="20"/>
          <w:szCs w:val="20"/>
        </w:rPr>
        <w:t>and which utilize relatively large areas of land.</w:t>
      </w:r>
      <w:r w:rsidRPr="00023A1F">
        <w:rPr>
          <w:rFonts w:ascii="Arial" w:hAnsi="Arial" w:cs="Arial"/>
          <w:sz w:val="20"/>
          <w:szCs w:val="20"/>
        </w:rPr>
        <w:t xml:space="preserve"> </w:t>
      </w:r>
    </w:p>
    <w:p w:rsidR="006B2A83" w:rsidRPr="00023A1F" w:rsidRDefault="006B2A83" w:rsidP="006B2A83">
      <w:pPr>
        <w:rPr>
          <w:rFonts w:ascii="Arial" w:hAnsi="Arial" w:cs="Arial"/>
          <w:sz w:val="20"/>
          <w:szCs w:val="20"/>
        </w:rPr>
      </w:pPr>
      <w:r w:rsidRPr="00023A1F">
        <w:rPr>
          <w:rFonts w:ascii="Arial" w:hAnsi="Arial" w:cs="Arial"/>
          <w:sz w:val="20"/>
          <w:szCs w:val="20"/>
        </w:rPr>
        <w:t xml:space="preserve"> </w:t>
      </w:r>
    </w:p>
    <w:p w:rsidR="006B2A83" w:rsidRPr="00023A1F" w:rsidRDefault="006B2A83" w:rsidP="006B2A83">
      <w:pPr>
        <w:rPr>
          <w:rFonts w:ascii="Arial" w:hAnsi="Arial" w:cs="Arial"/>
          <w:sz w:val="20"/>
          <w:szCs w:val="20"/>
        </w:rPr>
      </w:pPr>
      <w:r w:rsidRPr="00023A1F">
        <w:rPr>
          <w:rFonts w:ascii="Arial" w:hAnsi="Arial" w:cs="Arial"/>
          <w:sz w:val="20"/>
          <w:szCs w:val="20"/>
        </w:rPr>
        <w:t xml:space="preserve">B. It is the intent of this zone district to provide for effective regulation of the placement and construction of major public systems and facilities within the city in order to ensure that said facilities will be consistent with the purposes of the general plan and be located, constructed and maintained in a manner that will further the interests of the city and its residents and facilitate the implementation of Utah Code Annotated sections </w:t>
      </w:r>
      <w:r w:rsidRPr="00023A1F">
        <w:rPr>
          <w:rFonts w:ascii="Arial" w:hAnsi="Arial" w:cs="Arial"/>
          <w:strike/>
          <w:color w:val="FF0000"/>
          <w:sz w:val="20"/>
          <w:szCs w:val="20"/>
        </w:rPr>
        <w:t>10-9-106</w:t>
      </w:r>
      <w:r w:rsidRPr="00023A1F">
        <w:rPr>
          <w:rFonts w:ascii="Arial" w:hAnsi="Arial" w:cs="Arial"/>
          <w:sz w:val="20"/>
          <w:szCs w:val="20"/>
        </w:rPr>
        <w:t xml:space="preserve"> </w:t>
      </w:r>
      <w:r w:rsidRPr="00023A1F">
        <w:rPr>
          <w:rFonts w:ascii="Arial" w:hAnsi="Arial" w:cs="Arial"/>
          <w:color w:val="FF0000"/>
          <w:sz w:val="20"/>
          <w:szCs w:val="20"/>
          <w:u w:val="single"/>
        </w:rPr>
        <w:t>10-9a-305</w:t>
      </w:r>
      <w:r w:rsidRPr="00023A1F">
        <w:rPr>
          <w:rFonts w:ascii="Arial" w:hAnsi="Arial" w:cs="Arial"/>
          <w:color w:val="FF0000"/>
          <w:sz w:val="20"/>
          <w:szCs w:val="20"/>
        </w:rPr>
        <w:t xml:space="preserve"> </w:t>
      </w:r>
      <w:r w:rsidRPr="00023A1F">
        <w:rPr>
          <w:rFonts w:ascii="Arial" w:hAnsi="Arial" w:cs="Arial"/>
          <w:sz w:val="20"/>
          <w:szCs w:val="20"/>
        </w:rPr>
        <w:t xml:space="preserve">and </w:t>
      </w:r>
      <w:r w:rsidRPr="00023A1F">
        <w:rPr>
          <w:rFonts w:ascii="Arial" w:hAnsi="Arial" w:cs="Arial"/>
          <w:strike/>
          <w:color w:val="FF0000"/>
          <w:sz w:val="20"/>
          <w:szCs w:val="20"/>
        </w:rPr>
        <w:t>10-9-305</w:t>
      </w:r>
      <w:r w:rsidRPr="00023A1F">
        <w:rPr>
          <w:rFonts w:ascii="Arial" w:hAnsi="Arial" w:cs="Arial"/>
          <w:color w:val="FF0000"/>
          <w:sz w:val="20"/>
          <w:szCs w:val="20"/>
        </w:rPr>
        <w:t xml:space="preserve"> </w:t>
      </w:r>
      <w:r w:rsidRPr="00023A1F">
        <w:rPr>
          <w:rFonts w:ascii="Arial" w:hAnsi="Arial" w:cs="Arial"/>
          <w:color w:val="FF0000"/>
          <w:sz w:val="20"/>
          <w:szCs w:val="20"/>
          <w:u w:val="single"/>
        </w:rPr>
        <w:t>10-9a-406</w:t>
      </w:r>
      <w:r w:rsidRPr="00023A1F">
        <w:rPr>
          <w:rFonts w:ascii="Arial" w:hAnsi="Arial" w:cs="Arial"/>
          <w:sz w:val="20"/>
          <w:szCs w:val="20"/>
        </w:rPr>
        <w:t xml:space="preserve">, as amended. (Ord. 08-7, 4-8-2008) </w:t>
      </w:r>
    </w:p>
    <w:p w:rsidR="006B2A83" w:rsidRPr="00023A1F" w:rsidRDefault="006B2A83" w:rsidP="006B2A83">
      <w:pPr>
        <w:rPr>
          <w:rFonts w:ascii="Arial" w:hAnsi="Arial" w:cs="Arial"/>
          <w:b/>
          <w:sz w:val="20"/>
          <w:szCs w:val="20"/>
        </w:rPr>
      </w:pPr>
    </w:p>
    <w:p w:rsidR="006B2A83" w:rsidRPr="00023A1F" w:rsidRDefault="006B2A83" w:rsidP="006B2A83">
      <w:pPr>
        <w:rPr>
          <w:rFonts w:ascii="Arial" w:hAnsi="Arial" w:cs="Arial"/>
          <w:b/>
          <w:sz w:val="20"/>
          <w:szCs w:val="20"/>
        </w:rPr>
      </w:pPr>
      <w:r w:rsidRPr="00023A1F">
        <w:rPr>
          <w:rFonts w:ascii="Arial" w:hAnsi="Arial" w:cs="Arial"/>
          <w:b/>
          <w:sz w:val="20"/>
          <w:szCs w:val="20"/>
        </w:rPr>
        <w:t xml:space="preserve">10-11A-2: PERMITTED USES: </w:t>
      </w:r>
    </w:p>
    <w:p w:rsidR="006B2A83" w:rsidRPr="00023A1F" w:rsidRDefault="006B2A83" w:rsidP="006B2A83">
      <w:pPr>
        <w:rPr>
          <w:rFonts w:ascii="Arial" w:hAnsi="Arial" w:cs="Arial"/>
          <w:b/>
          <w:sz w:val="20"/>
          <w:szCs w:val="20"/>
        </w:rPr>
      </w:pPr>
      <w:r w:rsidRPr="00023A1F">
        <w:rPr>
          <w:rFonts w:ascii="Arial" w:hAnsi="Arial" w:cs="Arial"/>
          <w:b/>
          <w:sz w:val="20"/>
          <w:szCs w:val="20"/>
        </w:rPr>
        <w:t xml:space="preserve"> </w:t>
      </w:r>
    </w:p>
    <w:p w:rsidR="006B2A83" w:rsidRPr="00023A1F" w:rsidRDefault="006B2A83" w:rsidP="006B2A83">
      <w:pPr>
        <w:rPr>
          <w:rFonts w:ascii="Arial" w:hAnsi="Arial" w:cs="Arial"/>
          <w:sz w:val="20"/>
          <w:szCs w:val="20"/>
        </w:rPr>
      </w:pPr>
      <w:r w:rsidRPr="00023A1F">
        <w:rPr>
          <w:rFonts w:ascii="Arial" w:hAnsi="Arial" w:cs="Arial"/>
          <w:sz w:val="20"/>
          <w:szCs w:val="20"/>
        </w:rPr>
        <w:t xml:space="preserve">Buildings shall be designed, erected, altered, moved or maintained in a public facilities district only for land uses set forth as follows: </w:t>
      </w:r>
    </w:p>
    <w:p w:rsidR="006B2A83" w:rsidRPr="00023A1F" w:rsidRDefault="006B2A83" w:rsidP="006B2A83">
      <w:pPr>
        <w:rPr>
          <w:rFonts w:ascii="Arial" w:hAnsi="Arial" w:cs="Arial"/>
          <w:sz w:val="20"/>
          <w:szCs w:val="20"/>
        </w:rPr>
      </w:pPr>
      <w:r w:rsidRPr="00023A1F">
        <w:rPr>
          <w:rFonts w:ascii="Arial" w:hAnsi="Arial" w:cs="Arial"/>
          <w:sz w:val="20"/>
          <w:szCs w:val="20"/>
        </w:rPr>
        <w:t xml:space="preserve"> </w:t>
      </w:r>
    </w:p>
    <w:p w:rsidR="006B2A83" w:rsidRPr="00023A1F" w:rsidRDefault="006B2A83" w:rsidP="006B2A83">
      <w:pPr>
        <w:rPr>
          <w:rFonts w:ascii="Arial" w:hAnsi="Arial" w:cs="Arial"/>
          <w:sz w:val="20"/>
          <w:szCs w:val="20"/>
        </w:rPr>
      </w:pPr>
      <w:r w:rsidRPr="00023A1F">
        <w:rPr>
          <w:rFonts w:ascii="Arial" w:hAnsi="Arial" w:cs="Arial"/>
          <w:sz w:val="20"/>
          <w:szCs w:val="20"/>
        </w:rPr>
        <w:t xml:space="preserve">Accessory buildings and uses </w:t>
      </w:r>
      <w:r w:rsidRPr="00023A1F">
        <w:rPr>
          <w:rFonts w:ascii="Arial" w:hAnsi="Arial" w:cs="Arial"/>
          <w:color w:val="FF0000"/>
          <w:sz w:val="20"/>
          <w:szCs w:val="20"/>
          <w:u w:val="single"/>
        </w:rPr>
        <w:t>(Non Occupied)</w:t>
      </w:r>
      <w:r w:rsidRPr="00023A1F">
        <w:rPr>
          <w:rFonts w:ascii="Arial" w:hAnsi="Arial" w:cs="Arial"/>
          <w:sz w:val="20"/>
          <w:szCs w:val="20"/>
          <w:u w:val="single"/>
        </w:rPr>
        <w:t xml:space="preserve">: </w:t>
      </w:r>
      <w:r w:rsidRPr="00023A1F">
        <w:rPr>
          <w:rFonts w:ascii="Arial" w:hAnsi="Arial" w:cs="Arial"/>
          <w:sz w:val="20"/>
          <w:szCs w:val="20"/>
        </w:rPr>
        <w:t xml:space="preserve">Public parking area, </w:t>
      </w:r>
      <w:r w:rsidRPr="00023A1F">
        <w:rPr>
          <w:rFonts w:ascii="Arial" w:hAnsi="Arial" w:cs="Arial"/>
          <w:color w:val="FF0000"/>
          <w:sz w:val="20"/>
          <w:szCs w:val="20"/>
          <w:u w:val="single"/>
        </w:rPr>
        <w:t>vehicle, materials or equipment</w:t>
      </w:r>
      <w:r w:rsidRPr="00023A1F">
        <w:rPr>
          <w:rFonts w:ascii="Arial" w:hAnsi="Arial" w:cs="Arial"/>
          <w:color w:val="FF0000"/>
          <w:sz w:val="20"/>
          <w:szCs w:val="20"/>
        </w:rPr>
        <w:t xml:space="preserve"> </w:t>
      </w:r>
      <w:r w:rsidRPr="00023A1F">
        <w:rPr>
          <w:rFonts w:ascii="Arial" w:hAnsi="Arial" w:cs="Arial"/>
          <w:sz w:val="20"/>
          <w:szCs w:val="20"/>
        </w:rPr>
        <w:t xml:space="preserve">storage </w:t>
      </w:r>
      <w:r w:rsidRPr="00023A1F">
        <w:rPr>
          <w:rFonts w:ascii="Arial" w:hAnsi="Arial" w:cs="Arial"/>
          <w:color w:val="FF0000"/>
          <w:sz w:val="20"/>
          <w:szCs w:val="20"/>
          <w:u w:val="single"/>
        </w:rPr>
        <w:t>buildings</w:t>
      </w:r>
      <w:r w:rsidRPr="00023A1F">
        <w:rPr>
          <w:rFonts w:ascii="Arial" w:hAnsi="Arial" w:cs="Arial"/>
          <w:color w:val="FF0000"/>
          <w:sz w:val="20"/>
          <w:szCs w:val="20"/>
        </w:rPr>
        <w:t xml:space="preserve"> </w:t>
      </w:r>
      <w:r w:rsidRPr="00023A1F">
        <w:rPr>
          <w:rFonts w:ascii="Arial" w:hAnsi="Arial" w:cs="Arial"/>
          <w:strike/>
          <w:color w:val="FF0000"/>
          <w:sz w:val="20"/>
          <w:szCs w:val="20"/>
        </w:rPr>
        <w:t>garage,</w:t>
      </w:r>
      <w:r w:rsidRPr="00023A1F">
        <w:rPr>
          <w:rFonts w:ascii="Arial" w:hAnsi="Arial" w:cs="Arial"/>
          <w:color w:val="FF0000"/>
          <w:sz w:val="20"/>
          <w:szCs w:val="20"/>
        </w:rPr>
        <w:t xml:space="preserve"> </w:t>
      </w:r>
      <w:r w:rsidRPr="00023A1F">
        <w:rPr>
          <w:rFonts w:ascii="Arial" w:hAnsi="Arial" w:cs="Arial"/>
          <w:sz w:val="20"/>
          <w:szCs w:val="20"/>
        </w:rPr>
        <w:t xml:space="preserve">and maintenance and heating facility </w:t>
      </w:r>
      <w:r w:rsidRPr="00023A1F">
        <w:rPr>
          <w:rFonts w:ascii="Arial" w:hAnsi="Arial" w:cs="Arial"/>
          <w:color w:val="FF0000"/>
          <w:sz w:val="20"/>
          <w:szCs w:val="20"/>
          <w:u w:val="single"/>
        </w:rPr>
        <w:t>and similar uses</w:t>
      </w:r>
      <w:r w:rsidRPr="00023A1F">
        <w:rPr>
          <w:rFonts w:ascii="Arial" w:hAnsi="Arial" w:cs="Arial"/>
          <w:sz w:val="20"/>
          <w:szCs w:val="20"/>
        </w:rPr>
        <w:t xml:space="preserve">. </w:t>
      </w:r>
    </w:p>
    <w:p w:rsidR="006B2A83" w:rsidRPr="00023A1F" w:rsidRDefault="006B2A83" w:rsidP="006B2A83">
      <w:pPr>
        <w:rPr>
          <w:rFonts w:ascii="Arial" w:hAnsi="Arial" w:cs="Arial"/>
          <w:sz w:val="20"/>
          <w:szCs w:val="20"/>
        </w:rPr>
      </w:pPr>
      <w:r w:rsidRPr="00023A1F">
        <w:rPr>
          <w:rFonts w:ascii="Arial" w:hAnsi="Arial" w:cs="Arial"/>
          <w:sz w:val="20"/>
          <w:szCs w:val="20"/>
        </w:rPr>
        <w:t xml:space="preserve"> </w:t>
      </w:r>
    </w:p>
    <w:p w:rsidR="006B2A83" w:rsidRPr="00023A1F" w:rsidRDefault="006B2A83" w:rsidP="006B2A83">
      <w:pPr>
        <w:rPr>
          <w:rFonts w:ascii="Arial" w:hAnsi="Arial" w:cs="Arial"/>
          <w:sz w:val="20"/>
          <w:szCs w:val="20"/>
          <w:u w:val="single"/>
        </w:rPr>
      </w:pPr>
      <w:r w:rsidRPr="00023A1F">
        <w:rPr>
          <w:rFonts w:ascii="Arial" w:hAnsi="Arial" w:cs="Arial"/>
          <w:sz w:val="20"/>
          <w:szCs w:val="20"/>
        </w:rPr>
        <w:t xml:space="preserve">Civic: Churches, libraries, places for public assembly, memorials, monuments, cemeteries </w:t>
      </w:r>
      <w:r w:rsidRPr="00023A1F">
        <w:rPr>
          <w:rFonts w:ascii="Arial" w:hAnsi="Arial" w:cs="Arial"/>
          <w:color w:val="FF0000"/>
          <w:sz w:val="20"/>
          <w:szCs w:val="20"/>
          <w:u w:val="single"/>
        </w:rPr>
        <w:t xml:space="preserve">and similar public uses. </w:t>
      </w:r>
    </w:p>
    <w:p w:rsidR="006B2A83" w:rsidRPr="00023A1F" w:rsidRDefault="006B2A83" w:rsidP="006B2A83">
      <w:pPr>
        <w:rPr>
          <w:rFonts w:ascii="Arial" w:hAnsi="Arial" w:cs="Arial"/>
          <w:sz w:val="20"/>
          <w:szCs w:val="20"/>
        </w:rPr>
      </w:pPr>
      <w:r w:rsidRPr="00023A1F">
        <w:rPr>
          <w:rFonts w:ascii="Arial" w:hAnsi="Arial" w:cs="Arial"/>
          <w:sz w:val="20"/>
          <w:szCs w:val="20"/>
        </w:rPr>
        <w:t xml:space="preserve"> </w:t>
      </w:r>
    </w:p>
    <w:p w:rsidR="006B2A83" w:rsidRPr="00023A1F" w:rsidRDefault="006B2A83" w:rsidP="006B2A83">
      <w:pPr>
        <w:rPr>
          <w:rFonts w:ascii="Arial" w:hAnsi="Arial" w:cs="Arial"/>
          <w:sz w:val="20"/>
          <w:szCs w:val="20"/>
        </w:rPr>
      </w:pPr>
      <w:r w:rsidRPr="00023A1F">
        <w:rPr>
          <w:rFonts w:ascii="Arial" w:hAnsi="Arial" w:cs="Arial"/>
          <w:sz w:val="20"/>
          <w:szCs w:val="20"/>
        </w:rPr>
        <w:t xml:space="preserve">Educational: Primary and secondary public, private or parochial schools </w:t>
      </w:r>
      <w:r w:rsidRPr="00023A1F">
        <w:rPr>
          <w:rFonts w:ascii="Arial" w:hAnsi="Arial" w:cs="Arial"/>
          <w:color w:val="FF0000"/>
          <w:sz w:val="20"/>
          <w:szCs w:val="20"/>
          <w:u w:val="single"/>
        </w:rPr>
        <w:t>and similar public uses</w:t>
      </w:r>
      <w:r w:rsidRPr="00023A1F">
        <w:rPr>
          <w:rFonts w:ascii="Arial" w:hAnsi="Arial" w:cs="Arial"/>
          <w:sz w:val="20"/>
          <w:szCs w:val="20"/>
        </w:rPr>
        <w:t xml:space="preserve">. </w:t>
      </w:r>
    </w:p>
    <w:p w:rsidR="006B2A83" w:rsidRPr="00023A1F" w:rsidRDefault="006B2A83" w:rsidP="006B2A83">
      <w:pPr>
        <w:rPr>
          <w:rFonts w:ascii="Arial" w:hAnsi="Arial" w:cs="Arial"/>
          <w:sz w:val="20"/>
          <w:szCs w:val="20"/>
        </w:rPr>
      </w:pPr>
      <w:r w:rsidRPr="00023A1F">
        <w:rPr>
          <w:rFonts w:ascii="Arial" w:hAnsi="Arial" w:cs="Arial"/>
          <w:sz w:val="20"/>
          <w:szCs w:val="20"/>
        </w:rPr>
        <w:t xml:space="preserve"> </w:t>
      </w:r>
    </w:p>
    <w:p w:rsidR="006B2A83" w:rsidRPr="00023A1F" w:rsidRDefault="006B2A83" w:rsidP="006B2A83">
      <w:pPr>
        <w:rPr>
          <w:rFonts w:ascii="Arial" w:hAnsi="Arial" w:cs="Arial"/>
          <w:color w:val="FF0000"/>
          <w:sz w:val="20"/>
          <w:szCs w:val="20"/>
          <w:u w:val="single"/>
        </w:rPr>
      </w:pPr>
      <w:r w:rsidRPr="00023A1F">
        <w:rPr>
          <w:rFonts w:ascii="Arial" w:hAnsi="Arial" w:cs="Arial"/>
          <w:sz w:val="20"/>
          <w:szCs w:val="20"/>
        </w:rPr>
        <w:t>Governmental: Municipal uses for administrative functions and uses by the general public</w:t>
      </w:r>
      <w:r w:rsidRPr="00023A1F">
        <w:rPr>
          <w:rFonts w:ascii="Arial" w:hAnsi="Arial" w:cs="Arial"/>
          <w:color w:val="FF0000"/>
          <w:sz w:val="20"/>
          <w:szCs w:val="20"/>
          <w:u w:val="single"/>
        </w:rPr>
        <w:t xml:space="preserve">. Examples may include but are not limited to: municipal offices, fire station, service district offices, public works administrative and maintenance, and post offices. </w:t>
      </w:r>
    </w:p>
    <w:p w:rsidR="006B2A83" w:rsidRPr="00023A1F" w:rsidRDefault="006B2A83" w:rsidP="006B2A83">
      <w:pPr>
        <w:rPr>
          <w:rFonts w:ascii="Arial" w:hAnsi="Arial" w:cs="Arial"/>
          <w:sz w:val="20"/>
          <w:szCs w:val="20"/>
        </w:rPr>
      </w:pPr>
      <w:r w:rsidRPr="00023A1F">
        <w:rPr>
          <w:rFonts w:ascii="Arial" w:hAnsi="Arial" w:cs="Arial"/>
          <w:sz w:val="20"/>
          <w:szCs w:val="20"/>
        </w:rPr>
        <w:t xml:space="preserve"> </w:t>
      </w:r>
    </w:p>
    <w:p w:rsidR="006B2A83" w:rsidRPr="00023A1F" w:rsidRDefault="006B2A83" w:rsidP="006B2A83">
      <w:pPr>
        <w:rPr>
          <w:rFonts w:ascii="Arial" w:hAnsi="Arial" w:cs="Arial"/>
          <w:sz w:val="20"/>
          <w:szCs w:val="20"/>
        </w:rPr>
      </w:pPr>
      <w:r w:rsidRPr="00023A1F">
        <w:rPr>
          <w:rFonts w:ascii="Arial" w:hAnsi="Arial" w:cs="Arial"/>
          <w:sz w:val="20"/>
          <w:szCs w:val="20"/>
        </w:rPr>
        <w:t xml:space="preserve">Public utility facilities: Public sewage treatment, water treatment, water wells, reservoirs and storage tanks, electric substations and similar uses. </w:t>
      </w:r>
    </w:p>
    <w:p w:rsidR="006B2A83" w:rsidRPr="00023A1F" w:rsidRDefault="006B2A83" w:rsidP="006B2A83">
      <w:pPr>
        <w:rPr>
          <w:rFonts w:ascii="Arial" w:hAnsi="Arial" w:cs="Arial"/>
          <w:sz w:val="20"/>
          <w:szCs w:val="20"/>
        </w:rPr>
      </w:pPr>
      <w:r w:rsidRPr="00023A1F">
        <w:rPr>
          <w:rFonts w:ascii="Arial" w:hAnsi="Arial" w:cs="Arial"/>
          <w:sz w:val="20"/>
          <w:szCs w:val="20"/>
        </w:rPr>
        <w:t xml:space="preserve"> </w:t>
      </w:r>
    </w:p>
    <w:p w:rsidR="005330D5" w:rsidRPr="00023A1F" w:rsidRDefault="006B2A83" w:rsidP="006B2A83">
      <w:pPr>
        <w:rPr>
          <w:rFonts w:ascii="Arial" w:hAnsi="Arial" w:cs="Arial"/>
          <w:b/>
          <w:sz w:val="20"/>
          <w:szCs w:val="20"/>
        </w:rPr>
      </w:pPr>
      <w:r w:rsidRPr="00023A1F">
        <w:rPr>
          <w:rFonts w:ascii="Arial" w:hAnsi="Arial" w:cs="Arial"/>
          <w:sz w:val="20"/>
          <w:szCs w:val="20"/>
        </w:rPr>
        <w:t xml:space="preserve">Recreational: Parks, recreation fields and playgrounds, pools and public gardens, public restrooms, open space and golf courses </w:t>
      </w:r>
      <w:r w:rsidRPr="00023A1F">
        <w:rPr>
          <w:rFonts w:ascii="Arial" w:hAnsi="Arial" w:cs="Arial"/>
          <w:color w:val="FF0000"/>
          <w:sz w:val="20"/>
          <w:szCs w:val="20"/>
          <w:u w:val="single"/>
        </w:rPr>
        <w:t>and similar public uses</w:t>
      </w:r>
      <w:r w:rsidRPr="00023A1F">
        <w:rPr>
          <w:rFonts w:ascii="Arial" w:hAnsi="Arial" w:cs="Arial"/>
          <w:sz w:val="20"/>
          <w:szCs w:val="20"/>
        </w:rPr>
        <w:t>. (Ord. 08-7, 4-8-2008)</w:t>
      </w:r>
      <w:r w:rsidRPr="00023A1F">
        <w:rPr>
          <w:rFonts w:ascii="Arial" w:hAnsi="Arial" w:cs="Arial"/>
          <w:b/>
          <w:sz w:val="20"/>
          <w:szCs w:val="20"/>
        </w:rPr>
        <w:t xml:space="preserve"> </w:t>
      </w:r>
    </w:p>
    <w:p w:rsidR="005330D5" w:rsidRPr="00023A1F" w:rsidRDefault="005330D5" w:rsidP="006B2A83">
      <w:pPr>
        <w:rPr>
          <w:rFonts w:ascii="Arial" w:hAnsi="Arial" w:cs="Arial"/>
          <w:b/>
          <w:sz w:val="20"/>
          <w:szCs w:val="20"/>
        </w:rPr>
      </w:pPr>
    </w:p>
    <w:p w:rsidR="006B2A83" w:rsidRPr="00023A1F" w:rsidRDefault="006B2A83" w:rsidP="006B2A83">
      <w:pPr>
        <w:rPr>
          <w:rFonts w:ascii="Arial" w:hAnsi="Arial" w:cs="Arial"/>
          <w:b/>
          <w:sz w:val="20"/>
          <w:szCs w:val="20"/>
        </w:rPr>
      </w:pPr>
      <w:r w:rsidRPr="00023A1F">
        <w:rPr>
          <w:rFonts w:ascii="Arial" w:hAnsi="Arial" w:cs="Arial"/>
          <w:b/>
          <w:sz w:val="20"/>
          <w:szCs w:val="20"/>
        </w:rPr>
        <w:t xml:space="preserve">10-11A-3: AREA, YARD, AND HEIGHT REGULATIONS: </w:t>
      </w:r>
    </w:p>
    <w:p w:rsidR="006B2A83" w:rsidRPr="00023A1F" w:rsidRDefault="006B2A83" w:rsidP="006B2A83">
      <w:pPr>
        <w:rPr>
          <w:rFonts w:ascii="Arial" w:hAnsi="Arial" w:cs="Arial"/>
          <w:b/>
          <w:sz w:val="20"/>
          <w:szCs w:val="20"/>
        </w:rPr>
      </w:pPr>
    </w:p>
    <w:p w:rsidR="006B2A83" w:rsidRPr="00023A1F" w:rsidRDefault="006B2A83" w:rsidP="006B2A83">
      <w:pPr>
        <w:rPr>
          <w:rFonts w:ascii="Arial" w:hAnsi="Arial" w:cs="Arial"/>
          <w:sz w:val="20"/>
          <w:szCs w:val="20"/>
        </w:rPr>
      </w:pPr>
      <w:r w:rsidRPr="00023A1F">
        <w:rPr>
          <w:rFonts w:ascii="Arial" w:hAnsi="Arial" w:cs="Arial"/>
          <w:sz w:val="20"/>
          <w:szCs w:val="20"/>
        </w:rPr>
        <w:t xml:space="preserve"> The area or parcel of land for a permitted public facility shall be not less than required to provide a site adequate for the main and accessory buildings, off street parking and other accessory uses, yards and open spaces to accommodate the facility and maintain the character of the </w:t>
      </w:r>
      <w:r w:rsidRPr="00023A1F">
        <w:rPr>
          <w:rFonts w:ascii="Arial" w:hAnsi="Arial" w:cs="Arial"/>
          <w:sz w:val="20"/>
          <w:szCs w:val="20"/>
        </w:rPr>
        <w:lastRenderedPageBreak/>
        <w:t xml:space="preserve">neighborhood, provided, however, churches shall have a minimum area of three (3) acres. The area or parcel of land for a permitted public facility shall be approved by the planning commission. </w:t>
      </w:r>
    </w:p>
    <w:p w:rsidR="006B2A83" w:rsidRPr="00023A1F" w:rsidRDefault="006B2A83" w:rsidP="006B2A83">
      <w:pPr>
        <w:rPr>
          <w:rFonts w:ascii="Arial" w:hAnsi="Arial" w:cs="Arial"/>
          <w:sz w:val="20"/>
          <w:szCs w:val="20"/>
        </w:rPr>
      </w:pPr>
      <w:r w:rsidRPr="00023A1F">
        <w:rPr>
          <w:rFonts w:ascii="Arial" w:hAnsi="Arial" w:cs="Arial"/>
          <w:sz w:val="20"/>
          <w:szCs w:val="20"/>
        </w:rPr>
        <w:t xml:space="preserve"> </w:t>
      </w:r>
    </w:p>
    <w:p w:rsidR="006B2A83" w:rsidRPr="00023A1F" w:rsidRDefault="006B2A83" w:rsidP="006B2A83">
      <w:pPr>
        <w:rPr>
          <w:rFonts w:ascii="Arial" w:hAnsi="Arial" w:cs="Arial"/>
          <w:sz w:val="20"/>
          <w:szCs w:val="20"/>
        </w:rPr>
      </w:pPr>
      <w:r w:rsidRPr="00023A1F">
        <w:rPr>
          <w:rFonts w:ascii="Arial" w:hAnsi="Arial" w:cs="Arial"/>
          <w:sz w:val="20"/>
          <w:szCs w:val="20"/>
        </w:rPr>
        <w:t xml:space="preserve">A. Yard Regulations: </w:t>
      </w:r>
    </w:p>
    <w:p w:rsidR="006B2A83" w:rsidRPr="00023A1F" w:rsidRDefault="006B2A83" w:rsidP="006B2A83">
      <w:pPr>
        <w:rPr>
          <w:rFonts w:ascii="Arial" w:hAnsi="Arial" w:cs="Arial"/>
          <w:sz w:val="20"/>
          <w:szCs w:val="20"/>
        </w:rPr>
      </w:pPr>
      <w:r w:rsidRPr="00023A1F">
        <w:rPr>
          <w:rFonts w:ascii="Arial" w:hAnsi="Arial" w:cs="Arial"/>
          <w:sz w:val="20"/>
          <w:szCs w:val="20"/>
        </w:rPr>
        <w:t xml:space="preserve">1. The front yard setback shall be not less than the required front yard setback for any adjacent district. </w:t>
      </w:r>
      <w:r w:rsidRPr="00023A1F">
        <w:rPr>
          <w:rFonts w:ascii="Arial" w:hAnsi="Arial" w:cs="Arial"/>
          <w:color w:val="FF0000"/>
          <w:sz w:val="20"/>
          <w:szCs w:val="20"/>
          <w:u w:val="single"/>
        </w:rPr>
        <w:t>If the parcel is surrounded by other parcels zoned as Public Facilities the minimum front set back shall be 30 feet.</w:t>
      </w:r>
      <w:r w:rsidRPr="00023A1F">
        <w:rPr>
          <w:rFonts w:ascii="Arial" w:hAnsi="Arial" w:cs="Arial"/>
          <w:color w:val="FF0000"/>
          <w:sz w:val="20"/>
          <w:szCs w:val="20"/>
        </w:rPr>
        <w:t xml:space="preserve"> </w:t>
      </w:r>
    </w:p>
    <w:p w:rsidR="005330D5" w:rsidRPr="00023A1F" w:rsidRDefault="005330D5" w:rsidP="006B2A83">
      <w:pPr>
        <w:rPr>
          <w:rFonts w:ascii="Arial" w:hAnsi="Arial" w:cs="Arial"/>
          <w:sz w:val="20"/>
          <w:szCs w:val="20"/>
        </w:rPr>
      </w:pPr>
    </w:p>
    <w:p w:rsidR="006B2A83" w:rsidRPr="00023A1F" w:rsidRDefault="006B2A83" w:rsidP="006B2A83">
      <w:pPr>
        <w:rPr>
          <w:rFonts w:ascii="Arial" w:hAnsi="Arial" w:cs="Arial"/>
          <w:sz w:val="20"/>
          <w:szCs w:val="20"/>
        </w:rPr>
      </w:pPr>
      <w:r w:rsidRPr="00023A1F">
        <w:rPr>
          <w:rFonts w:ascii="Arial" w:hAnsi="Arial" w:cs="Arial"/>
          <w:sz w:val="20"/>
          <w:szCs w:val="20"/>
        </w:rPr>
        <w:t xml:space="preserve">2. The side and rear yards for each public facility building shall be not less than the criteria set forth in the following schedule when adjacent to any residential district: </w:t>
      </w:r>
    </w:p>
    <w:p w:rsidR="005330D5" w:rsidRPr="00023A1F" w:rsidRDefault="005330D5" w:rsidP="006B2A83">
      <w:pPr>
        <w:rPr>
          <w:rFonts w:ascii="Arial" w:hAnsi="Arial" w:cs="Arial"/>
          <w:sz w:val="20"/>
          <w:szCs w:val="20"/>
        </w:rPr>
      </w:pPr>
    </w:p>
    <w:p w:rsidR="006B2A83" w:rsidRPr="00023A1F" w:rsidRDefault="006B2A83" w:rsidP="006B2A83">
      <w:pPr>
        <w:rPr>
          <w:rFonts w:ascii="Arial" w:hAnsi="Arial" w:cs="Arial"/>
          <w:color w:val="FF0000"/>
          <w:sz w:val="20"/>
          <w:szCs w:val="20"/>
          <w:u w:val="single"/>
        </w:rPr>
      </w:pPr>
      <w:r w:rsidRPr="00023A1F">
        <w:rPr>
          <w:rFonts w:ascii="Arial" w:hAnsi="Arial" w:cs="Arial"/>
          <w:color w:val="FF0000"/>
          <w:sz w:val="20"/>
          <w:szCs w:val="20"/>
          <w:u w:val="single"/>
        </w:rPr>
        <w:t xml:space="preserve">Accessory Buildings and Uses:    </w:t>
      </w:r>
      <w:r w:rsidR="003E48F4" w:rsidRPr="00023A1F">
        <w:rPr>
          <w:rFonts w:ascii="Arial" w:hAnsi="Arial" w:cs="Arial"/>
          <w:color w:val="FF0000"/>
          <w:sz w:val="20"/>
          <w:szCs w:val="20"/>
          <w:u w:val="single"/>
        </w:rPr>
        <w:tab/>
      </w:r>
      <w:r w:rsidR="003E48F4" w:rsidRPr="00023A1F">
        <w:rPr>
          <w:rFonts w:ascii="Arial" w:hAnsi="Arial" w:cs="Arial"/>
          <w:color w:val="FF0000"/>
          <w:sz w:val="20"/>
          <w:szCs w:val="20"/>
          <w:u w:val="single"/>
        </w:rPr>
        <w:tab/>
      </w:r>
      <w:r w:rsidR="003E48F4" w:rsidRPr="00023A1F">
        <w:rPr>
          <w:rFonts w:ascii="Arial" w:hAnsi="Arial" w:cs="Arial"/>
          <w:color w:val="FF0000"/>
          <w:sz w:val="20"/>
          <w:szCs w:val="20"/>
          <w:u w:val="single"/>
        </w:rPr>
        <w:tab/>
      </w:r>
      <w:r w:rsidRPr="00023A1F">
        <w:rPr>
          <w:rFonts w:ascii="Arial" w:hAnsi="Arial" w:cs="Arial"/>
          <w:color w:val="FF0000"/>
          <w:sz w:val="20"/>
          <w:szCs w:val="20"/>
          <w:u w:val="single"/>
        </w:rPr>
        <w:t xml:space="preserve">12 Feet </w:t>
      </w:r>
    </w:p>
    <w:p w:rsidR="005330D5" w:rsidRPr="00023A1F" w:rsidRDefault="005330D5" w:rsidP="006B2A83">
      <w:pPr>
        <w:rPr>
          <w:rFonts w:ascii="Arial" w:hAnsi="Arial" w:cs="Arial"/>
          <w:sz w:val="20"/>
          <w:szCs w:val="20"/>
        </w:rPr>
      </w:pPr>
    </w:p>
    <w:p w:rsidR="006B2A83" w:rsidRPr="00023A1F" w:rsidRDefault="006B2A83" w:rsidP="006B2A83">
      <w:pPr>
        <w:rPr>
          <w:rFonts w:ascii="Arial" w:hAnsi="Arial" w:cs="Arial"/>
          <w:sz w:val="20"/>
          <w:szCs w:val="20"/>
        </w:rPr>
      </w:pPr>
      <w:r w:rsidRPr="00023A1F">
        <w:rPr>
          <w:rFonts w:ascii="Arial" w:hAnsi="Arial" w:cs="Arial"/>
          <w:sz w:val="20"/>
          <w:szCs w:val="20"/>
        </w:rPr>
        <w:t xml:space="preserve">Civic: </w:t>
      </w:r>
      <w:r w:rsidR="005330D5" w:rsidRPr="00023A1F">
        <w:rPr>
          <w:rFonts w:ascii="Arial" w:hAnsi="Arial" w:cs="Arial"/>
          <w:sz w:val="20"/>
          <w:szCs w:val="20"/>
        </w:rPr>
        <w:t xml:space="preserve">  </w:t>
      </w:r>
      <w:r w:rsidRPr="00023A1F">
        <w:rPr>
          <w:rFonts w:ascii="Arial" w:hAnsi="Arial" w:cs="Arial"/>
          <w:sz w:val="20"/>
          <w:szCs w:val="20"/>
        </w:rPr>
        <w:t xml:space="preserve">  Non-assembly buildings  </w:t>
      </w:r>
      <w:r w:rsidR="005330D5" w:rsidRPr="00023A1F">
        <w:rPr>
          <w:rFonts w:ascii="Arial" w:hAnsi="Arial" w:cs="Arial"/>
          <w:sz w:val="20"/>
          <w:szCs w:val="20"/>
        </w:rPr>
        <w:tab/>
      </w:r>
      <w:r w:rsidR="003E48F4" w:rsidRPr="00023A1F">
        <w:rPr>
          <w:rFonts w:ascii="Arial" w:hAnsi="Arial" w:cs="Arial"/>
          <w:sz w:val="20"/>
          <w:szCs w:val="20"/>
        </w:rPr>
        <w:tab/>
      </w:r>
      <w:r w:rsidR="003E48F4" w:rsidRPr="00023A1F">
        <w:rPr>
          <w:rFonts w:ascii="Arial" w:hAnsi="Arial" w:cs="Arial"/>
          <w:sz w:val="20"/>
          <w:szCs w:val="20"/>
        </w:rPr>
        <w:tab/>
      </w:r>
      <w:r w:rsidRPr="00023A1F">
        <w:rPr>
          <w:rFonts w:ascii="Arial" w:hAnsi="Arial" w:cs="Arial"/>
          <w:sz w:val="20"/>
          <w:szCs w:val="20"/>
        </w:rPr>
        <w:t xml:space="preserve">50 Feet </w:t>
      </w:r>
    </w:p>
    <w:p w:rsidR="005330D5" w:rsidRPr="00023A1F" w:rsidRDefault="006B2A83" w:rsidP="006B2A83">
      <w:pPr>
        <w:rPr>
          <w:rFonts w:ascii="Arial" w:hAnsi="Arial" w:cs="Arial"/>
          <w:sz w:val="20"/>
          <w:szCs w:val="20"/>
        </w:rPr>
      </w:pPr>
      <w:r w:rsidRPr="00023A1F">
        <w:rPr>
          <w:rFonts w:ascii="Arial" w:hAnsi="Arial" w:cs="Arial"/>
          <w:sz w:val="20"/>
          <w:szCs w:val="20"/>
        </w:rPr>
        <w:t xml:space="preserve">  </w:t>
      </w:r>
      <w:r w:rsidR="005330D5" w:rsidRPr="00023A1F">
        <w:rPr>
          <w:rFonts w:ascii="Arial" w:hAnsi="Arial" w:cs="Arial"/>
          <w:sz w:val="20"/>
          <w:szCs w:val="20"/>
        </w:rPr>
        <w:tab/>
      </w:r>
    </w:p>
    <w:p w:rsidR="006B2A83" w:rsidRPr="00023A1F" w:rsidRDefault="006B2A83" w:rsidP="005330D5">
      <w:pPr>
        <w:ind w:firstLine="720"/>
        <w:rPr>
          <w:rFonts w:ascii="Arial" w:hAnsi="Arial" w:cs="Arial"/>
          <w:sz w:val="20"/>
          <w:szCs w:val="20"/>
        </w:rPr>
      </w:pPr>
      <w:r w:rsidRPr="00023A1F">
        <w:rPr>
          <w:rFonts w:ascii="Arial" w:hAnsi="Arial" w:cs="Arial"/>
          <w:sz w:val="20"/>
          <w:szCs w:val="20"/>
        </w:rPr>
        <w:t xml:space="preserve">Assembly Buildings   </w:t>
      </w:r>
      <w:r w:rsidR="005330D5" w:rsidRPr="00023A1F">
        <w:rPr>
          <w:rFonts w:ascii="Arial" w:hAnsi="Arial" w:cs="Arial"/>
          <w:sz w:val="20"/>
          <w:szCs w:val="20"/>
        </w:rPr>
        <w:tab/>
      </w:r>
      <w:r w:rsidR="003E48F4" w:rsidRPr="00023A1F">
        <w:rPr>
          <w:rFonts w:ascii="Arial" w:hAnsi="Arial" w:cs="Arial"/>
          <w:sz w:val="20"/>
          <w:szCs w:val="20"/>
        </w:rPr>
        <w:tab/>
      </w:r>
      <w:r w:rsidR="003E48F4" w:rsidRPr="00023A1F">
        <w:rPr>
          <w:rFonts w:ascii="Arial" w:hAnsi="Arial" w:cs="Arial"/>
          <w:sz w:val="20"/>
          <w:szCs w:val="20"/>
        </w:rPr>
        <w:tab/>
      </w:r>
      <w:r w:rsidRPr="00023A1F">
        <w:rPr>
          <w:rFonts w:ascii="Arial" w:hAnsi="Arial" w:cs="Arial"/>
          <w:sz w:val="20"/>
          <w:szCs w:val="20"/>
        </w:rPr>
        <w:t xml:space="preserve">75 Feet </w:t>
      </w:r>
    </w:p>
    <w:p w:rsidR="005330D5" w:rsidRPr="00023A1F" w:rsidRDefault="005330D5" w:rsidP="006B2A83">
      <w:pPr>
        <w:rPr>
          <w:rFonts w:ascii="Arial" w:hAnsi="Arial" w:cs="Arial"/>
          <w:sz w:val="20"/>
          <w:szCs w:val="20"/>
        </w:rPr>
      </w:pPr>
    </w:p>
    <w:p w:rsidR="006B2A83" w:rsidRPr="00023A1F" w:rsidRDefault="006B2A83" w:rsidP="006B2A83">
      <w:pPr>
        <w:rPr>
          <w:rFonts w:ascii="Arial" w:hAnsi="Arial" w:cs="Arial"/>
          <w:sz w:val="20"/>
          <w:szCs w:val="20"/>
        </w:rPr>
      </w:pPr>
      <w:r w:rsidRPr="00023A1F">
        <w:rPr>
          <w:rFonts w:ascii="Arial" w:hAnsi="Arial" w:cs="Arial"/>
          <w:sz w:val="20"/>
          <w:szCs w:val="20"/>
        </w:rPr>
        <w:t xml:space="preserve">Educational: Public, Private and Parochial Schools  </w:t>
      </w:r>
      <w:r w:rsidR="005330D5" w:rsidRPr="00023A1F">
        <w:rPr>
          <w:rFonts w:ascii="Arial" w:hAnsi="Arial" w:cs="Arial"/>
          <w:sz w:val="20"/>
          <w:szCs w:val="20"/>
        </w:rPr>
        <w:tab/>
      </w:r>
      <w:r w:rsidRPr="00023A1F">
        <w:rPr>
          <w:rFonts w:ascii="Arial" w:hAnsi="Arial" w:cs="Arial"/>
          <w:sz w:val="20"/>
          <w:szCs w:val="20"/>
        </w:rPr>
        <w:t xml:space="preserve">75 Feet </w:t>
      </w:r>
    </w:p>
    <w:p w:rsidR="005330D5" w:rsidRPr="00023A1F" w:rsidRDefault="005330D5" w:rsidP="006B2A83">
      <w:pPr>
        <w:rPr>
          <w:rFonts w:ascii="Arial" w:hAnsi="Arial" w:cs="Arial"/>
          <w:sz w:val="20"/>
          <w:szCs w:val="20"/>
        </w:rPr>
      </w:pPr>
    </w:p>
    <w:p w:rsidR="006B2A83" w:rsidRPr="00023A1F" w:rsidRDefault="006B2A83" w:rsidP="006B2A83">
      <w:pPr>
        <w:rPr>
          <w:rFonts w:ascii="Arial" w:hAnsi="Arial" w:cs="Arial"/>
          <w:color w:val="FF0000"/>
          <w:sz w:val="20"/>
          <w:szCs w:val="20"/>
          <w:u w:val="single"/>
        </w:rPr>
      </w:pPr>
      <w:r w:rsidRPr="00023A1F">
        <w:rPr>
          <w:rFonts w:ascii="Arial" w:hAnsi="Arial" w:cs="Arial"/>
          <w:color w:val="FF0000"/>
          <w:sz w:val="20"/>
          <w:szCs w:val="20"/>
          <w:u w:val="single"/>
        </w:rPr>
        <w:t xml:space="preserve">Governmental: Structures located in or adjacent to residential areas   30 Feet </w:t>
      </w:r>
    </w:p>
    <w:p w:rsidR="005330D5" w:rsidRPr="00023A1F" w:rsidRDefault="005330D5" w:rsidP="006B2A83">
      <w:pPr>
        <w:rPr>
          <w:rFonts w:ascii="Arial" w:hAnsi="Arial" w:cs="Arial"/>
          <w:color w:val="FF0000"/>
          <w:sz w:val="20"/>
          <w:szCs w:val="20"/>
          <w:u w:val="single"/>
        </w:rPr>
      </w:pPr>
    </w:p>
    <w:p w:rsidR="006B2A83" w:rsidRPr="00023A1F" w:rsidRDefault="006B2A83" w:rsidP="005330D5">
      <w:pPr>
        <w:ind w:left="720"/>
        <w:rPr>
          <w:rFonts w:ascii="Arial" w:hAnsi="Arial" w:cs="Arial"/>
          <w:color w:val="FF0000"/>
          <w:sz w:val="20"/>
          <w:szCs w:val="20"/>
          <w:u w:val="single"/>
        </w:rPr>
      </w:pPr>
      <w:r w:rsidRPr="00023A1F">
        <w:rPr>
          <w:rFonts w:ascii="Arial" w:hAnsi="Arial" w:cs="Arial"/>
          <w:color w:val="FF0000"/>
          <w:sz w:val="20"/>
          <w:szCs w:val="20"/>
          <w:u w:val="single"/>
        </w:rPr>
        <w:t xml:space="preserve">Structures requiring public parking, served by truck and tractor traffic, or including vehicle or equipment </w:t>
      </w:r>
      <w:r w:rsidR="003E48F4" w:rsidRPr="00023A1F">
        <w:rPr>
          <w:rFonts w:ascii="Arial" w:hAnsi="Arial" w:cs="Arial"/>
          <w:color w:val="FF0000"/>
          <w:sz w:val="20"/>
          <w:szCs w:val="20"/>
          <w:u w:val="single"/>
        </w:rPr>
        <w:t>maintenance</w:t>
      </w:r>
      <w:r w:rsidRPr="00023A1F">
        <w:rPr>
          <w:rFonts w:ascii="Arial" w:hAnsi="Arial" w:cs="Arial"/>
          <w:color w:val="FF0000"/>
          <w:sz w:val="20"/>
          <w:szCs w:val="20"/>
          <w:u w:val="single"/>
        </w:rPr>
        <w:t xml:space="preserve"> may be required by planning commission to provide additional set back distance to allow for a buffer between parking/ travel ways and residential parcels.  </w:t>
      </w:r>
    </w:p>
    <w:p w:rsidR="005330D5" w:rsidRPr="00023A1F" w:rsidRDefault="005330D5" w:rsidP="006B2A83">
      <w:pPr>
        <w:rPr>
          <w:rFonts w:ascii="Arial" w:hAnsi="Arial" w:cs="Arial"/>
          <w:sz w:val="20"/>
          <w:szCs w:val="20"/>
        </w:rPr>
      </w:pPr>
    </w:p>
    <w:p w:rsidR="006B2A83" w:rsidRPr="00023A1F" w:rsidRDefault="006B2A83" w:rsidP="005330D5">
      <w:pPr>
        <w:ind w:firstLine="720"/>
        <w:rPr>
          <w:rFonts w:ascii="Arial" w:hAnsi="Arial" w:cs="Arial"/>
          <w:color w:val="FF0000"/>
          <w:sz w:val="20"/>
          <w:szCs w:val="20"/>
          <w:u w:val="single"/>
        </w:rPr>
      </w:pPr>
      <w:r w:rsidRPr="00023A1F">
        <w:rPr>
          <w:rFonts w:ascii="Arial" w:hAnsi="Arial" w:cs="Arial"/>
          <w:color w:val="FF0000"/>
          <w:sz w:val="20"/>
          <w:szCs w:val="20"/>
          <w:u w:val="single"/>
        </w:rPr>
        <w:t xml:space="preserve">Structures adjacent to other Public Facilities or Commercial Uses  </w:t>
      </w:r>
      <w:r w:rsidR="003E48F4" w:rsidRPr="00023A1F">
        <w:rPr>
          <w:rFonts w:ascii="Arial" w:hAnsi="Arial" w:cs="Arial"/>
          <w:color w:val="FF0000"/>
          <w:sz w:val="20"/>
          <w:szCs w:val="20"/>
          <w:u w:val="single"/>
        </w:rPr>
        <w:tab/>
      </w:r>
      <w:r w:rsidRPr="00023A1F">
        <w:rPr>
          <w:rFonts w:ascii="Arial" w:hAnsi="Arial" w:cs="Arial"/>
          <w:color w:val="FF0000"/>
          <w:sz w:val="20"/>
          <w:szCs w:val="20"/>
          <w:u w:val="single"/>
        </w:rPr>
        <w:t xml:space="preserve">12 Feet </w:t>
      </w:r>
    </w:p>
    <w:p w:rsidR="005330D5" w:rsidRPr="00023A1F" w:rsidRDefault="005330D5" w:rsidP="006B2A83">
      <w:pPr>
        <w:rPr>
          <w:rFonts w:ascii="Arial" w:hAnsi="Arial" w:cs="Arial"/>
          <w:sz w:val="20"/>
          <w:szCs w:val="20"/>
        </w:rPr>
      </w:pPr>
    </w:p>
    <w:p w:rsidR="006B2A83" w:rsidRPr="00023A1F" w:rsidRDefault="006B2A83" w:rsidP="006B2A83">
      <w:pPr>
        <w:rPr>
          <w:rFonts w:ascii="Arial" w:hAnsi="Arial" w:cs="Arial"/>
          <w:color w:val="FF0000"/>
          <w:sz w:val="20"/>
          <w:szCs w:val="20"/>
          <w:u w:val="single"/>
        </w:rPr>
      </w:pPr>
      <w:r w:rsidRPr="00023A1F">
        <w:rPr>
          <w:rFonts w:ascii="Arial" w:hAnsi="Arial" w:cs="Arial"/>
          <w:color w:val="FF0000"/>
          <w:sz w:val="20"/>
          <w:szCs w:val="20"/>
          <w:u w:val="single"/>
        </w:rPr>
        <w:t xml:space="preserve">Public Utility Facilities:  Structures    </w:t>
      </w:r>
      <w:r w:rsidR="003E48F4" w:rsidRPr="00023A1F">
        <w:rPr>
          <w:rFonts w:ascii="Arial" w:hAnsi="Arial" w:cs="Arial"/>
          <w:color w:val="FF0000"/>
          <w:sz w:val="20"/>
          <w:szCs w:val="20"/>
          <w:u w:val="single"/>
        </w:rPr>
        <w:tab/>
      </w:r>
      <w:r w:rsidRPr="00023A1F">
        <w:rPr>
          <w:rFonts w:ascii="Arial" w:hAnsi="Arial" w:cs="Arial"/>
          <w:color w:val="FF0000"/>
          <w:sz w:val="20"/>
          <w:szCs w:val="20"/>
          <w:u w:val="single"/>
        </w:rPr>
        <w:t xml:space="preserve">12 Feet  </w:t>
      </w:r>
    </w:p>
    <w:p w:rsidR="005330D5" w:rsidRPr="00023A1F" w:rsidRDefault="005330D5" w:rsidP="006B2A83">
      <w:pPr>
        <w:rPr>
          <w:rFonts w:ascii="Arial" w:hAnsi="Arial" w:cs="Arial"/>
          <w:color w:val="FF0000"/>
          <w:sz w:val="20"/>
          <w:szCs w:val="20"/>
          <w:u w:val="single"/>
        </w:rPr>
      </w:pPr>
    </w:p>
    <w:p w:rsidR="006B2A83" w:rsidRPr="00023A1F" w:rsidRDefault="006B2A83" w:rsidP="005330D5">
      <w:pPr>
        <w:ind w:firstLine="720"/>
        <w:rPr>
          <w:rFonts w:ascii="Arial" w:hAnsi="Arial" w:cs="Arial"/>
          <w:color w:val="FF0000"/>
          <w:sz w:val="20"/>
          <w:szCs w:val="20"/>
          <w:u w:val="single"/>
        </w:rPr>
      </w:pPr>
      <w:r w:rsidRPr="00023A1F">
        <w:rPr>
          <w:rFonts w:ascii="Arial" w:hAnsi="Arial" w:cs="Arial"/>
          <w:color w:val="FF0000"/>
          <w:sz w:val="20"/>
          <w:szCs w:val="20"/>
          <w:u w:val="single"/>
        </w:rPr>
        <w:t xml:space="preserve">Buried underground utility structures are exempt from setback requirements. </w:t>
      </w:r>
    </w:p>
    <w:p w:rsidR="005330D5" w:rsidRPr="00023A1F" w:rsidRDefault="005330D5" w:rsidP="006B2A83">
      <w:pPr>
        <w:rPr>
          <w:rFonts w:ascii="Arial" w:hAnsi="Arial" w:cs="Arial"/>
          <w:sz w:val="20"/>
          <w:szCs w:val="20"/>
        </w:rPr>
      </w:pPr>
    </w:p>
    <w:p w:rsidR="006B2A83" w:rsidRPr="00023A1F" w:rsidRDefault="006B2A83" w:rsidP="006B2A83">
      <w:pPr>
        <w:rPr>
          <w:rFonts w:ascii="Arial" w:hAnsi="Arial" w:cs="Arial"/>
          <w:sz w:val="20"/>
          <w:szCs w:val="20"/>
        </w:rPr>
      </w:pPr>
      <w:r w:rsidRPr="00023A1F">
        <w:rPr>
          <w:rFonts w:ascii="Arial" w:hAnsi="Arial" w:cs="Arial"/>
          <w:sz w:val="20"/>
          <w:szCs w:val="20"/>
        </w:rPr>
        <w:t xml:space="preserve">Recreational:  Buildings   </w:t>
      </w:r>
      <w:r w:rsidR="003E48F4" w:rsidRPr="00023A1F">
        <w:rPr>
          <w:rFonts w:ascii="Arial" w:hAnsi="Arial" w:cs="Arial"/>
          <w:sz w:val="20"/>
          <w:szCs w:val="20"/>
        </w:rPr>
        <w:tab/>
      </w:r>
      <w:r w:rsidR="003E48F4" w:rsidRPr="00023A1F">
        <w:rPr>
          <w:rFonts w:ascii="Arial" w:hAnsi="Arial" w:cs="Arial"/>
          <w:sz w:val="20"/>
          <w:szCs w:val="20"/>
        </w:rPr>
        <w:tab/>
      </w:r>
      <w:r w:rsidR="003E48F4" w:rsidRPr="00023A1F">
        <w:rPr>
          <w:rFonts w:ascii="Arial" w:hAnsi="Arial" w:cs="Arial"/>
          <w:sz w:val="20"/>
          <w:szCs w:val="20"/>
        </w:rPr>
        <w:tab/>
      </w:r>
      <w:r w:rsidR="003E48F4" w:rsidRPr="00023A1F">
        <w:rPr>
          <w:rFonts w:ascii="Arial" w:hAnsi="Arial" w:cs="Arial"/>
          <w:sz w:val="20"/>
          <w:szCs w:val="20"/>
        </w:rPr>
        <w:tab/>
      </w:r>
      <w:r w:rsidRPr="00023A1F">
        <w:rPr>
          <w:rFonts w:ascii="Arial" w:hAnsi="Arial" w:cs="Arial"/>
          <w:sz w:val="20"/>
          <w:szCs w:val="20"/>
        </w:rPr>
        <w:t xml:space="preserve">  75 Feet </w:t>
      </w:r>
    </w:p>
    <w:p w:rsidR="005330D5" w:rsidRPr="00023A1F" w:rsidRDefault="005330D5" w:rsidP="006B2A83">
      <w:pPr>
        <w:rPr>
          <w:rFonts w:ascii="Arial" w:hAnsi="Arial" w:cs="Arial"/>
          <w:sz w:val="20"/>
          <w:szCs w:val="20"/>
        </w:rPr>
      </w:pPr>
    </w:p>
    <w:p w:rsidR="006B2A83" w:rsidRPr="00023A1F" w:rsidRDefault="006B2A83" w:rsidP="006B2A83">
      <w:pPr>
        <w:rPr>
          <w:rFonts w:ascii="Arial" w:hAnsi="Arial" w:cs="Arial"/>
          <w:sz w:val="20"/>
          <w:szCs w:val="20"/>
        </w:rPr>
      </w:pPr>
      <w:r w:rsidRPr="00023A1F">
        <w:rPr>
          <w:rFonts w:ascii="Arial" w:hAnsi="Arial" w:cs="Arial"/>
          <w:sz w:val="20"/>
          <w:szCs w:val="20"/>
        </w:rPr>
        <w:t xml:space="preserve">3. Planning commission may require buffering through the use of landscaping, fencing, earthwork or other screening techniques that may entail greater setback distances in order to minimize the aesthetic impact to the surrounding neighborhood. Consideration of the impacts of characteristics such as scale, traffic, noise, lighting, hours of operation and physical site characteristics may necessitate buffering leading to greater setback distances. </w:t>
      </w:r>
    </w:p>
    <w:p w:rsidR="003E48F4" w:rsidRPr="00023A1F" w:rsidRDefault="003E48F4" w:rsidP="006B2A83">
      <w:pPr>
        <w:rPr>
          <w:rFonts w:ascii="Arial" w:hAnsi="Arial" w:cs="Arial"/>
          <w:strike/>
          <w:color w:val="FF0000"/>
          <w:sz w:val="20"/>
          <w:szCs w:val="20"/>
        </w:rPr>
      </w:pPr>
    </w:p>
    <w:p w:rsidR="006B2A83" w:rsidRPr="00023A1F" w:rsidRDefault="006B2A83" w:rsidP="006B2A83">
      <w:pPr>
        <w:rPr>
          <w:rFonts w:ascii="Arial" w:hAnsi="Arial" w:cs="Arial"/>
          <w:sz w:val="20"/>
          <w:szCs w:val="20"/>
        </w:rPr>
      </w:pPr>
      <w:r w:rsidRPr="00023A1F">
        <w:rPr>
          <w:rFonts w:ascii="Arial" w:hAnsi="Arial" w:cs="Arial"/>
          <w:strike/>
          <w:color w:val="FF0000"/>
          <w:sz w:val="20"/>
          <w:szCs w:val="20"/>
        </w:rPr>
        <w:t>3</w:t>
      </w:r>
      <w:r w:rsidRPr="00023A1F">
        <w:rPr>
          <w:rFonts w:ascii="Arial" w:hAnsi="Arial" w:cs="Arial"/>
          <w:sz w:val="20"/>
          <w:szCs w:val="20"/>
        </w:rPr>
        <w:t>.</w:t>
      </w:r>
      <w:r w:rsidRPr="00023A1F">
        <w:rPr>
          <w:rFonts w:ascii="Arial" w:hAnsi="Arial" w:cs="Arial"/>
          <w:color w:val="FF0000"/>
          <w:sz w:val="20"/>
          <w:szCs w:val="20"/>
          <w:u w:val="single"/>
        </w:rPr>
        <w:t>4</w:t>
      </w:r>
      <w:r w:rsidRPr="00023A1F">
        <w:rPr>
          <w:rFonts w:ascii="Arial" w:hAnsi="Arial" w:cs="Arial"/>
          <w:sz w:val="20"/>
          <w:szCs w:val="20"/>
        </w:rPr>
        <w:t xml:space="preserve">. Driveways and parking areas serving the public facility may be located within the side or rear yard set forth in the above schedule, but driveways shall be located not less than ten feet (10') and parking areas not less than the side yard setback of the adjacent district, and play areas shall not be located closer than fifty feet (50') from any adjacent boundary line of a residential district. </w:t>
      </w:r>
    </w:p>
    <w:p w:rsidR="006B2A83" w:rsidRPr="00023A1F" w:rsidRDefault="006B2A83" w:rsidP="006B2A83">
      <w:pPr>
        <w:rPr>
          <w:rFonts w:ascii="Arial" w:hAnsi="Arial" w:cs="Arial"/>
          <w:sz w:val="20"/>
          <w:szCs w:val="20"/>
        </w:rPr>
      </w:pPr>
      <w:r w:rsidRPr="00023A1F">
        <w:rPr>
          <w:rFonts w:ascii="Arial" w:hAnsi="Arial" w:cs="Arial"/>
          <w:sz w:val="20"/>
          <w:szCs w:val="20"/>
        </w:rPr>
        <w:t xml:space="preserve"> </w:t>
      </w:r>
    </w:p>
    <w:p w:rsidR="006B2A83" w:rsidRPr="00023A1F" w:rsidRDefault="006B2A83" w:rsidP="006B2A83">
      <w:pPr>
        <w:rPr>
          <w:rFonts w:ascii="Arial" w:hAnsi="Arial" w:cs="Arial"/>
          <w:sz w:val="20"/>
          <w:szCs w:val="20"/>
        </w:rPr>
      </w:pPr>
      <w:r w:rsidRPr="00023A1F">
        <w:rPr>
          <w:rFonts w:ascii="Arial" w:hAnsi="Arial" w:cs="Arial"/>
          <w:strike/>
          <w:color w:val="FF0000"/>
          <w:sz w:val="20"/>
          <w:szCs w:val="20"/>
        </w:rPr>
        <w:t>B.</w:t>
      </w:r>
      <w:r w:rsidRPr="00023A1F">
        <w:rPr>
          <w:rFonts w:ascii="Arial" w:hAnsi="Arial" w:cs="Arial"/>
          <w:color w:val="FF0000"/>
          <w:sz w:val="20"/>
          <w:szCs w:val="20"/>
          <w:u w:val="single"/>
        </w:rPr>
        <w:t>5</w:t>
      </w:r>
      <w:r w:rsidRPr="00023A1F">
        <w:rPr>
          <w:rFonts w:ascii="Arial" w:hAnsi="Arial" w:cs="Arial"/>
          <w:sz w:val="20"/>
          <w:szCs w:val="20"/>
        </w:rPr>
        <w:t xml:space="preserve">. Height Regulations: Chimneys, spires, cupolas, towers, flagpoles, water tanks, monuments and other mechanical appurtenances located upon or constituted as an integral part of the main building, shall not exceed a height of fifty feet (50') above finished grade except for church spires which may rise to seventy feet (70') above finished grade. (Ord. 08-7, 4-8-2008) </w:t>
      </w:r>
    </w:p>
    <w:p w:rsidR="003E48F4" w:rsidRPr="00023A1F" w:rsidRDefault="003E48F4" w:rsidP="006B2A83">
      <w:pPr>
        <w:rPr>
          <w:rFonts w:ascii="Arial" w:hAnsi="Arial" w:cs="Arial"/>
          <w:sz w:val="20"/>
          <w:szCs w:val="20"/>
        </w:rPr>
      </w:pPr>
    </w:p>
    <w:p w:rsidR="006B2A83" w:rsidRPr="00023A1F" w:rsidRDefault="006B2A83" w:rsidP="006B2A83">
      <w:pPr>
        <w:rPr>
          <w:rFonts w:ascii="Arial" w:hAnsi="Arial" w:cs="Arial"/>
          <w:sz w:val="20"/>
          <w:szCs w:val="20"/>
        </w:rPr>
      </w:pPr>
      <w:r w:rsidRPr="00023A1F">
        <w:rPr>
          <w:rFonts w:ascii="Arial" w:hAnsi="Arial" w:cs="Arial"/>
          <w:b/>
          <w:sz w:val="20"/>
          <w:szCs w:val="20"/>
        </w:rPr>
        <w:t>10-11A-4: LIGHTING</w:t>
      </w:r>
      <w:r w:rsidRPr="00023A1F">
        <w:rPr>
          <w:rFonts w:ascii="Arial" w:hAnsi="Arial" w:cs="Arial"/>
          <w:sz w:val="20"/>
          <w:szCs w:val="20"/>
        </w:rPr>
        <w:t xml:space="preserve">: </w:t>
      </w:r>
    </w:p>
    <w:p w:rsidR="006B2A83" w:rsidRPr="00023A1F" w:rsidRDefault="006B2A83" w:rsidP="006B2A83">
      <w:pPr>
        <w:rPr>
          <w:rFonts w:ascii="Arial" w:hAnsi="Arial" w:cs="Arial"/>
          <w:sz w:val="20"/>
          <w:szCs w:val="20"/>
        </w:rPr>
      </w:pPr>
      <w:r w:rsidRPr="00023A1F">
        <w:rPr>
          <w:rFonts w:ascii="Arial" w:hAnsi="Arial" w:cs="Arial"/>
          <w:sz w:val="20"/>
          <w:szCs w:val="20"/>
        </w:rPr>
        <w:t xml:space="preserve"> </w:t>
      </w:r>
    </w:p>
    <w:p w:rsidR="006B2A83" w:rsidRPr="00023A1F" w:rsidRDefault="006B2A83" w:rsidP="006B2A83">
      <w:pPr>
        <w:rPr>
          <w:rFonts w:ascii="Arial" w:hAnsi="Arial" w:cs="Arial"/>
          <w:color w:val="FF0000"/>
          <w:sz w:val="20"/>
          <w:szCs w:val="20"/>
          <w:u w:val="single"/>
        </w:rPr>
      </w:pPr>
      <w:r w:rsidRPr="00023A1F">
        <w:rPr>
          <w:rFonts w:ascii="Arial" w:hAnsi="Arial" w:cs="Arial"/>
          <w:color w:val="FF0000"/>
          <w:sz w:val="20"/>
          <w:szCs w:val="20"/>
          <w:u w:val="single"/>
        </w:rPr>
        <w:t xml:space="preserve">Lighting for Public Facilities shall conform to the guidelines found in 10-12-43 “Outdoor Lighting Requirements”, of the City Code. </w:t>
      </w:r>
    </w:p>
    <w:p w:rsidR="003E48F4" w:rsidRPr="00023A1F" w:rsidRDefault="003E48F4" w:rsidP="006B2A83">
      <w:pPr>
        <w:rPr>
          <w:rFonts w:ascii="Arial" w:hAnsi="Arial" w:cs="Arial"/>
          <w:sz w:val="20"/>
          <w:szCs w:val="20"/>
        </w:rPr>
      </w:pPr>
    </w:p>
    <w:p w:rsidR="003E48F4" w:rsidRPr="00023A1F" w:rsidRDefault="006B2A83" w:rsidP="006B2A83">
      <w:pPr>
        <w:rPr>
          <w:rFonts w:ascii="Arial" w:hAnsi="Arial" w:cs="Arial"/>
          <w:strike/>
          <w:color w:val="FF0000"/>
          <w:sz w:val="20"/>
          <w:szCs w:val="20"/>
        </w:rPr>
      </w:pPr>
      <w:r w:rsidRPr="00023A1F">
        <w:rPr>
          <w:rFonts w:ascii="Arial" w:hAnsi="Arial" w:cs="Arial"/>
          <w:strike/>
          <w:color w:val="FF0000"/>
          <w:sz w:val="20"/>
          <w:szCs w:val="20"/>
        </w:rPr>
        <w:lastRenderedPageBreak/>
        <w:t xml:space="preserve">Floodlighting or other lighting of play fields, buildings, bulletin boards and parking areas shall be located and designed so as to shield the light source from adjoining residences; and except for general lighting, shall be extinguished between the hours of eleven o'clock (11:00) P.M. and seven o'clock (7:00) A.M. unless a longer lighting period is approved by the planning commission. (Ord. 087, 4-8-2008) </w:t>
      </w:r>
    </w:p>
    <w:p w:rsidR="003E48F4" w:rsidRPr="00023A1F" w:rsidRDefault="003E48F4" w:rsidP="006B2A83">
      <w:pPr>
        <w:rPr>
          <w:rFonts w:ascii="Arial" w:hAnsi="Arial" w:cs="Arial"/>
          <w:sz w:val="20"/>
          <w:szCs w:val="20"/>
        </w:rPr>
      </w:pPr>
    </w:p>
    <w:p w:rsidR="006B2A83" w:rsidRPr="00023A1F" w:rsidRDefault="006B2A83" w:rsidP="006B2A83">
      <w:pPr>
        <w:rPr>
          <w:rFonts w:ascii="Arial" w:hAnsi="Arial" w:cs="Arial"/>
          <w:b/>
          <w:sz w:val="20"/>
          <w:szCs w:val="20"/>
        </w:rPr>
      </w:pPr>
      <w:r w:rsidRPr="00023A1F">
        <w:rPr>
          <w:rFonts w:ascii="Arial" w:hAnsi="Arial" w:cs="Arial"/>
          <w:b/>
          <w:sz w:val="20"/>
          <w:szCs w:val="20"/>
        </w:rPr>
        <w:t xml:space="preserve">10-11A-5: APPROVAL PROCEDURE: </w:t>
      </w:r>
    </w:p>
    <w:p w:rsidR="006B2A83" w:rsidRPr="00023A1F" w:rsidRDefault="006B2A83" w:rsidP="006B2A83">
      <w:pPr>
        <w:rPr>
          <w:rFonts w:ascii="Arial" w:hAnsi="Arial" w:cs="Arial"/>
          <w:sz w:val="20"/>
          <w:szCs w:val="20"/>
        </w:rPr>
      </w:pPr>
      <w:r w:rsidRPr="00023A1F">
        <w:rPr>
          <w:rFonts w:ascii="Arial" w:hAnsi="Arial" w:cs="Arial"/>
          <w:sz w:val="20"/>
          <w:szCs w:val="20"/>
        </w:rPr>
        <w:t xml:space="preserve"> </w:t>
      </w:r>
    </w:p>
    <w:p w:rsidR="003E48F4" w:rsidRPr="00023A1F" w:rsidRDefault="006B2A83" w:rsidP="006B2A83">
      <w:pPr>
        <w:rPr>
          <w:rFonts w:ascii="Arial" w:hAnsi="Arial" w:cs="Arial"/>
          <w:sz w:val="20"/>
          <w:szCs w:val="20"/>
        </w:rPr>
      </w:pPr>
      <w:r w:rsidRPr="00023A1F">
        <w:rPr>
          <w:rFonts w:ascii="Arial" w:hAnsi="Arial" w:cs="Arial"/>
          <w:sz w:val="20"/>
          <w:szCs w:val="20"/>
        </w:rPr>
        <w:t xml:space="preserve">Approval for the placement of the zone district and for the location and layout of uses within this zone shall be obtained from the city council, following recommendations of the planning commission in the manner required for an amendment of the zoning ordinance. Final approval by the city council shall be by adoption and publication of an ordinance amending the official zone map to show and identify the area included with the development, together with a copy of the site plan, required pursuant to section </w:t>
      </w:r>
      <w:r w:rsidRPr="00023A1F">
        <w:rPr>
          <w:rFonts w:ascii="Arial" w:hAnsi="Arial" w:cs="Arial"/>
          <w:color w:val="180DFB"/>
          <w:sz w:val="20"/>
          <w:szCs w:val="20"/>
        </w:rPr>
        <w:t xml:space="preserve">10-11A-6 </w:t>
      </w:r>
      <w:r w:rsidRPr="00023A1F">
        <w:rPr>
          <w:rFonts w:ascii="Arial" w:hAnsi="Arial" w:cs="Arial"/>
          <w:sz w:val="20"/>
          <w:szCs w:val="20"/>
        </w:rPr>
        <w:t xml:space="preserve">of this article, showing the improvements to be constructed thereon and any conditions attached to </w:t>
      </w:r>
      <w:proofErr w:type="gramStart"/>
      <w:r w:rsidRPr="00023A1F">
        <w:rPr>
          <w:rFonts w:ascii="Arial" w:hAnsi="Arial" w:cs="Arial"/>
          <w:sz w:val="20"/>
          <w:szCs w:val="20"/>
        </w:rPr>
        <w:t>said</w:t>
      </w:r>
      <w:proofErr w:type="gramEnd"/>
      <w:r w:rsidRPr="00023A1F">
        <w:rPr>
          <w:rFonts w:ascii="Arial" w:hAnsi="Arial" w:cs="Arial"/>
          <w:sz w:val="20"/>
          <w:szCs w:val="20"/>
        </w:rPr>
        <w:t xml:space="preserve"> approval. Upon adoption and publication of the ordinance, the specific requirements of the zone shall be as set forth upon the plan and conditions of approval. Any subsequent modification of said plans or conditions of approval shall require submittal and approval of an amended plan in the same manner as required for the original approval. (Ord. 08-7, 4-8-2008)</w:t>
      </w:r>
    </w:p>
    <w:p w:rsidR="003E48F4" w:rsidRPr="00023A1F" w:rsidRDefault="003E48F4" w:rsidP="006B2A83">
      <w:pPr>
        <w:rPr>
          <w:rFonts w:ascii="Arial" w:hAnsi="Arial" w:cs="Arial"/>
          <w:sz w:val="20"/>
          <w:szCs w:val="20"/>
        </w:rPr>
      </w:pPr>
    </w:p>
    <w:p w:rsidR="006B2A83" w:rsidRPr="00023A1F" w:rsidRDefault="006B2A83" w:rsidP="006B2A83">
      <w:pPr>
        <w:rPr>
          <w:rFonts w:ascii="Arial" w:hAnsi="Arial" w:cs="Arial"/>
          <w:b/>
          <w:sz w:val="20"/>
          <w:szCs w:val="20"/>
        </w:rPr>
      </w:pPr>
      <w:r w:rsidRPr="00023A1F">
        <w:rPr>
          <w:rFonts w:ascii="Arial" w:hAnsi="Arial" w:cs="Arial"/>
          <w:sz w:val="20"/>
          <w:szCs w:val="20"/>
        </w:rPr>
        <w:t xml:space="preserve"> </w:t>
      </w:r>
      <w:r w:rsidRPr="00023A1F">
        <w:rPr>
          <w:rFonts w:ascii="Arial" w:hAnsi="Arial" w:cs="Arial"/>
          <w:b/>
          <w:sz w:val="20"/>
          <w:szCs w:val="20"/>
        </w:rPr>
        <w:t xml:space="preserve">10-11A-6: SITE PLAN REQUIRED: </w:t>
      </w:r>
    </w:p>
    <w:p w:rsidR="006B2A83" w:rsidRPr="00023A1F" w:rsidRDefault="006B2A83" w:rsidP="006B2A83">
      <w:pPr>
        <w:rPr>
          <w:rFonts w:ascii="Arial" w:hAnsi="Arial" w:cs="Arial"/>
          <w:sz w:val="20"/>
          <w:szCs w:val="20"/>
        </w:rPr>
      </w:pPr>
      <w:r w:rsidRPr="00023A1F">
        <w:rPr>
          <w:rFonts w:ascii="Arial" w:hAnsi="Arial" w:cs="Arial"/>
          <w:sz w:val="20"/>
          <w:szCs w:val="20"/>
        </w:rPr>
        <w:t xml:space="preserve"> </w:t>
      </w:r>
    </w:p>
    <w:p w:rsidR="006B2A83" w:rsidRPr="00023A1F" w:rsidRDefault="006B2A83" w:rsidP="006B2A83">
      <w:pPr>
        <w:rPr>
          <w:rFonts w:ascii="Arial" w:hAnsi="Arial" w:cs="Arial"/>
          <w:sz w:val="20"/>
          <w:szCs w:val="20"/>
        </w:rPr>
      </w:pPr>
      <w:r w:rsidRPr="00023A1F">
        <w:rPr>
          <w:rFonts w:ascii="Arial" w:hAnsi="Arial" w:cs="Arial"/>
          <w:sz w:val="20"/>
          <w:szCs w:val="20"/>
        </w:rPr>
        <w:t>To facilitate evaluation of the potential impact from the zoning of the property and the placement of proposed uses thereon, a site plan showing the area proposed to be included in the zone district, the proposed placement of major buildings and facilities to be located on the site and provisions intended to minimize adverse impacts resulting from the construction or operation of said use shall be provided to the planning commission and city council as part of the submittal materials. (Ord. 087, 4-8-2008)</w:t>
      </w:r>
    </w:p>
    <w:p w:rsidR="006B2A83" w:rsidRPr="00023A1F" w:rsidRDefault="006B2A83" w:rsidP="006B2A83">
      <w:pPr>
        <w:rPr>
          <w:rFonts w:ascii="Arial" w:hAnsi="Arial" w:cs="Arial"/>
          <w:sz w:val="20"/>
          <w:szCs w:val="20"/>
        </w:rPr>
      </w:pPr>
    </w:p>
    <w:p w:rsidR="003E48F4" w:rsidRPr="00023A1F" w:rsidRDefault="003E48F4" w:rsidP="003E48F4">
      <w:pPr>
        <w:spacing w:after="220"/>
        <w:rPr>
          <w:rFonts w:ascii="Arial" w:hAnsi="Arial" w:cs="Arial"/>
          <w:sz w:val="20"/>
          <w:szCs w:val="20"/>
        </w:rPr>
      </w:pPr>
      <w:r w:rsidRPr="00023A1F">
        <w:rPr>
          <w:rFonts w:ascii="Arial" w:hAnsi="Arial" w:cs="Arial"/>
          <w:sz w:val="20"/>
          <w:szCs w:val="20"/>
        </w:rPr>
        <w:t xml:space="preserve">Passed and duly adopted </w:t>
      </w:r>
      <w:proofErr w:type="gramStart"/>
      <w:r w:rsidRPr="00023A1F">
        <w:rPr>
          <w:rFonts w:ascii="Arial" w:hAnsi="Arial" w:cs="Arial"/>
          <w:sz w:val="20"/>
          <w:szCs w:val="20"/>
        </w:rPr>
        <w:t xml:space="preserve">this </w:t>
      </w:r>
      <w:r w:rsidRPr="00023A1F">
        <w:rPr>
          <w:rFonts w:ascii="Arial" w:hAnsi="Arial" w:cs="Arial"/>
          <w:sz w:val="20"/>
          <w:szCs w:val="20"/>
          <w:u w:val="single"/>
        </w:rPr>
        <w:t xml:space="preserve"> </w:t>
      </w:r>
      <w:r w:rsidR="00023A1F">
        <w:rPr>
          <w:rFonts w:ascii="Arial" w:hAnsi="Arial" w:cs="Arial"/>
          <w:sz w:val="20"/>
          <w:szCs w:val="20"/>
          <w:u w:val="single"/>
        </w:rPr>
        <w:t>27</w:t>
      </w:r>
      <w:r w:rsidR="00023A1F" w:rsidRPr="00023A1F">
        <w:rPr>
          <w:rFonts w:ascii="Arial" w:hAnsi="Arial" w:cs="Arial"/>
          <w:sz w:val="20"/>
          <w:szCs w:val="20"/>
          <w:u w:val="single"/>
          <w:vertAlign w:val="superscript"/>
        </w:rPr>
        <w:t>TH</w:t>
      </w:r>
      <w:proofErr w:type="gramEnd"/>
      <w:r w:rsidR="00023A1F">
        <w:rPr>
          <w:rFonts w:ascii="Arial" w:hAnsi="Arial" w:cs="Arial"/>
          <w:sz w:val="20"/>
          <w:szCs w:val="20"/>
          <w:u w:val="single"/>
        </w:rPr>
        <w:t xml:space="preserve"> </w:t>
      </w:r>
      <w:r w:rsidRPr="00023A1F">
        <w:rPr>
          <w:rFonts w:ascii="Arial" w:hAnsi="Arial" w:cs="Arial"/>
          <w:sz w:val="20"/>
          <w:szCs w:val="20"/>
          <w:u w:val="single"/>
        </w:rPr>
        <w:t xml:space="preserve">   </w:t>
      </w:r>
      <w:r w:rsidRPr="00023A1F">
        <w:rPr>
          <w:rFonts w:ascii="Arial" w:hAnsi="Arial" w:cs="Arial"/>
          <w:sz w:val="20"/>
          <w:szCs w:val="20"/>
        </w:rPr>
        <w:t xml:space="preserve"> day of </w:t>
      </w:r>
      <w:r w:rsidRPr="00023A1F">
        <w:rPr>
          <w:rFonts w:ascii="Arial" w:hAnsi="Arial" w:cs="Arial"/>
          <w:sz w:val="20"/>
          <w:szCs w:val="20"/>
          <w:u w:val="single"/>
        </w:rPr>
        <w:t xml:space="preserve"> </w:t>
      </w:r>
      <w:r w:rsidR="00023A1F">
        <w:rPr>
          <w:rFonts w:ascii="Arial" w:hAnsi="Arial" w:cs="Arial"/>
          <w:sz w:val="20"/>
          <w:szCs w:val="20"/>
          <w:u w:val="single"/>
        </w:rPr>
        <w:t>August</w:t>
      </w:r>
      <w:r w:rsidRPr="00023A1F">
        <w:rPr>
          <w:rFonts w:ascii="Arial" w:hAnsi="Arial" w:cs="Arial"/>
          <w:sz w:val="20"/>
          <w:szCs w:val="20"/>
          <w:u w:val="single"/>
        </w:rPr>
        <w:t xml:space="preserve"> </w:t>
      </w:r>
      <w:r w:rsidRPr="00023A1F">
        <w:rPr>
          <w:rFonts w:ascii="Arial" w:hAnsi="Arial" w:cs="Arial"/>
          <w:sz w:val="20"/>
          <w:szCs w:val="20"/>
        </w:rPr>
        <w:t xml:space="preserve">, </w:t>
      </w:r>
      <w:r w:rsidRPr="00023A1F">
        <w:rPr>
          <w:rFonts w:ascii="Arial" w:hAnsi="Arial" w:cs="Arial"/>
          <w:sz w:val="20"/>
          <w:szCs w:val="20"/>
          <w:u w:val="single"/>
        </w:rPr>
        <w:t>2019.</w:t>
      </w:r>
    </w:p>
    <w:p w:rsidR="003E48F4" w:rsidRPr="00023A1F" w:rsidRDefault="003E48F4" w:rsidP="003E48F4">
      <w:pPr>
        <w:ind w:left="4680"/>
        <w:jc w:val="both"/>
        <w:rPr>
          <w:rFonts w:ascii="Arial" w:hAnsi="Arial" w:cs="Arial"/>
          <w:sz w:val="20"/>
          <w:szCs w:val="20"/>
          <w:u w:val="single"/>
        </w:rPr>
      </w:pPr>
      <w:r w:rsidRPr="00023A1F">
        <w:rPr>
          <w:rFonts w:ascii="Arial" w:hAnsi="Arial" w:cs="Arial"/>
          <w:sz w:val="20"/>
          <w:szCs w:val="20"/>
          <w:u w:val="single"/>
        </w:rPr>
        <w:t xml:space="preserve"> </w:t>
      </w:r>
      <w:r w:rsidRPr="00023A1F">
        <w:rPr>
          <w:rFonts w:ascii="Arial" w:hAnsi="Arial" w:cs="Arial"/>
          <w:sz w:val="20"/>
          <w:szCs w:val="20"/>
          <w:u w:val="single"/>
        </w:rPr>
        <w:tab/>
      </w:r>
      <w:r w:rsidRPr="00023A1F">
        <w:rPr>
          <w:rFonts w:ascii="Arial" w:hAnsi="Arial" w:cs="Arial"/>
          <w:sz w:val="20"/>
          <w:szCs w:val="20"/>
          <w:u w:val="single"/>
        </w:rPr>
        <w:tab/>
      </w:r>
      <w:r w:rsidRPr="00023A1F">
        <w:rPr>
          <w:rFonts w:ascii="Arial" w:hAnsi="Arial" w:cs="Arial"/>
          <w:sz w:val="20"/>
          <w:szCs w:val="20"/>
          <w:u w:val="single"/>
        </w:rPr>
        <w:tab/>
      </w:r>
      <w:r w:rsidRPr="00023A1F">
        <w:rPr>
          <w:rFonts w:ascii="Arial" w:hAnsi="Arial" w:cs="Arial"/>
          <w:sz w:val="20"/>
          <w:szCs w:val="20"/>
          <w:u w:val="single"/>
        </w:rPr>
        <w:tab/>
      </w:r>
      <w:r w:rsidRPr="00023A1F">
        <w:rPr>
          <w:rFonts w:ascii="Arial" w:hAnsi="Arial" w:cs="Arial"/>
          <w:sz w:val="20"/>
          <w:szCs w:val="20"/>
          <w:u w:val="single"/>
        </w:rPr>
        <w:tab/>
      </w:r>
      <w:r w:rsidRPr="00023A1F">
        <w:rPr>
          <w:rFonts w:ascii="Arial" w:hAnsi="Arial" w:cs="Arial"/>
          <w:sz w:val="20"/>
          <w:szCs w:val="20"/>
          <w:u w:val="single"/>
        </w:rPr>
        <w:tab/>
      </w:r>
    </w:p>
    <w:p w:rsidR="003E48F4" w:rsidRPr="00023A1F" w:rsidRDefault="003E48F4" w:rsidP="003E48F4">
      <w:pPr>
        <w:ind w:left="4680"/>
        <w:jc w:val="both"/>
        <w:rPr>
          <w:rFonts w:ascii="Arial" w:hAnsi="Arial" w:cs="Arial"/>
          <w:sz w:val="20"/>
          <w:szCs w:val="20"/>
        </w:rPr>
      </w:pPr>
      <w:r w:rsidRPr="00023A1F">
        <w:rPr>
          <w:rFonts w:ascii="Arial" w:hAnsi="Arial" w:cs="Arial"/>
          <w:sz w:val="20"/>
          <w:szCs w:val="20"/>
        </w:rPr>
        <w:t>TY ELLIS, MAYOR</w:t>
      </w:r>
    </w:p>
    <w:p w:rsidR="003E48F4" w:rsidRPr="00023A1F" w:rsidRDefault="003E48F4" w:rsidP="003E48F4">
      <w:pPr>
        <w:tabs>
          <w:tab w:val="left" w:pos="-1440"/>
          <w:tab w:val="left" w:pos="7200"/>
        </w:tabs>
        <w:spacing w:after="220"/>
        <w:ind w:left="3600"/>
        <w:jc w:val="both"/>
        <w:rPr>
          <w:rFonts w:ascii="Arial" w:hAnsi="Arial" w:cs="Arial"/>
          <w:sz w:val="20"/>
          <w:szCs w:val="20"/>
        </w:rPr>
      </w:pPr>
    </w:p>
    <w:p w:rsidR="003E48F4" w:rsidRPr="00143252" w:rsidRDefault="003E48F4" w:rsidP="003E48F4">
      <w:pPr>
        <w:tabs>
          <w:tab w:val="left" w:pos="-1440"/>
          <w:tab w:val="left" w:pos="7200"/>
        </w:tabs>
        <w:spacing w:after="220"/>
        <w:ind w:left="3600"/>
        <w:jc w:val="both"/>
        <w:rPr>
          <w:rFonts w:ascii="Arial" w:hAnsi="Arial" w:cs="Arial"/>
          <w:sz w:val="20"/>
          <w:szCs w:val="20"/>
        </w:rPr>
      </w:pPr>
      <w:r w:rsidRPr="00023A1F">
        <w:rPr>
          <w:rFonts w:ascii="Arial" w:hAnsi="Arial" w:cs="Arial"/>
          <w:sz w:val="20"/>
          <w:szCs w:val="20"/>
        </w:rPr>
        <w:t>Councilmember Nelson Abbott</w:t>
      </w:r>
      <w:r w:rsidRPr="00023A1F">
        <w:rPr>
          <w:rFonts w:ascii="Arial" w:hAnsi="Arial" w:cs="Arial"/>
          <w:sz w:val="20"/>
          <w:szCs w:val="20"/>
        </w:rPr>
        <w:tab/>
        <w:t xml:space="preserve">Voted </w:t>
      </w:r>
      <w:r w:rsidR="00143252">
        <w:rPr>
          <w:rFonts w:ascii="Arial" w:hAnsi="Arial" w:cs="Arial"/>
          <w:sz w:val="20"/>
          <w:szCs w:val="20"/>
        </w:rPr>
        <w:t>_____</w:t>
      </w:r>
    </w:p>
    <w:p w:rsidR="003E48F4" w:rsidRPr="00143252" w:rsidRDefault="003E48F4" w:rsidP="003E48F4">
      <w:pPr>
        <w:tabs>
          <w:tab w:val="left" w:pos="-1440"/>
          <w:tab w:val="left" w:pos="7200"/>
        </w:tabs>
        <w:spacing w:after="220"/>
        <w:ind w:left="3600"/>
        <w:jc w:val="both"/>
        <w:rPr>
          <w:rFonts w:ascii="Arial" w:hAnsi="Arial" w:cs="Arial"/>
          <w:sz w:val="20"/>
          <w:szCs w:val="20"/>
        </w:rPr>
      </w:pPr>
      <w:r w:rsidRPr="00023A1F">
        <w:rPr>
          <w:rFonts w:ascii="Arial" w:hAnsi="Arial" w:cs="Arial"/>
          <w:sz w:val="20"/>
          <w:szCs w:val="20"/>
        </w:rPr>
        <w:t>Councilmember Tricia Thomas</w:t>
      </w:r>
      <w:r w:rsidRPr="00023A1F">
        <w:rPr>
          <w:rFonts w:ascii="Arial" w:hAnsi="Arial" w:cs="Arial"/>
          <w:sz w:val="20"/>
          <w:szCs w:val="20"/>
        </w:rPr>
        <w:tab/>
        <w:t xml:space="preserve">Voted </w:t>
      </w:r>
      <w:r w:rsidR="00143252">
        <w:rPr>
          <w:rFonts w:ascii="Arial" w:hAnsi="Arial" w:cs="Arial"/>
          <w:sz w:val="20"/>
          <w:szCs w:val="20"/>
        </w:rPr>
        <w:t>_____</w:t>
      </w:r>
    </w:p>
    <w:p w:rsidR="003E48F4" w:rsidRPr="00023A1F" w:rsidRDefault="003E48F4" w:rsidP="003E48F4">
      <w:pPr>
        <w:tabs>
          <w:tab w:val="left" w:pos="-1440"/>
          <w:tab w:val="left" w:pos="7200"/>
        </w:tabs>
        <w:spacing w:after="220"/>
        <w:ind w:left="3600"/>
        <w:jc w:val="both"/>
        <w:rPr>
          <w:rFonts w:ascii="Arial" w:hAnsi="Arial" w:cs="Arial"/>
          <w:sz w:val="20"/>
          <w:szCs w:val="20"/>
          <w:u w:val="single"/>
        </w:rPr>
      </w:pPr>
      <w:r w:rsidRPr="00023A1F">
        <w:rPr>
          <w:rFonts w:ascii="Arial" w:hAnsi="Arial" w:cs="Arial"/>
          <w:sz w:val="20"/>
          <w:szCs w:val="20"/>
        </w:rPr>
        <w:t>Councilmember Paul Crook</w:t>
      </w:r>
      <w:r w:rsidRPr="00023A1F">
        <w:rPr>
          <w:rFonts w:ascii="Arial" w:hAnsi="Arial" w:cs="Arial"/>
          <w:sz w:val="20"/>
          <w:szCs w:val="20"/>
        </w:rPr>
        <w:tab/>
        <w:t xml:space="preserve">Voted </w:t>
      </w:r>
      <w:r w:rsidR="00143252">
        <w:rPr>
          <w:rFonts w:ascii="Arial" w:hAnsi="Arial" w:cs="Arial"/>
          <w:sz w:val="20"/>
          <w:szCs w:val="20"/>
        </w:rPr>
        <w:t>_____</w:t>
      </w:r>
    </w:p>
    <w:p w:rsidR="003E48F4" w:rsidRPr="00023A1F" w:rsidRDefault="003E48F4" w:rsidP="003E48F4">
      <w:pPr>
        <w:tabs>
          <w:tab w:val="left" w:pos="7200"/>
        </w:tabs>
        <w:spacing w:after="220"/>
        <w:ind w:left="3600"/>
        <w:jc w:val="both"/>
        <w:rPr>
          <w:rFonts w:ascii="Arial" w:hAnsi="Arial" w:cs="Arial"/>
          <w:sz w:val="20"/>
          <w:szCs w:val="20"/>
          <w:u w:val="single"/>
        </w:rPr>
      </w:pPr>
      <w:r w:rsidRPr="00023A1F">
        <w:rPr>
          <w:rFonts w:ascii="Arial" w:hAnsi="Arial" w:cs="Arial"/>
          <w:sz w:val="20"/>
          <w:szCs w:val="20"/>
        </w:rPr>
        <w:t>Councilmember Jared Peterson</w:t>
      </w:r>
      <w:r w:rsidRPr="00023A1F">
        <w:rPr>
          <w:rFonts w:ascii="Arial" w:hAnsi="Arial" w:cs="Arial"/>
          <w:sz w:val="20"/>
          <w:szCs w:val="20"/>
        </w:rPr>
        <w:tab/>
        <w:t xml:space="preserve">Voted </w:t>
      </w:r>
      <w:r w:rsidR="00143252">
        <w:rPr>
          <w:rFonts w:ascii="Arial" w:hAnsi="Arial" w:cs="Arial"/>
          <w:sz w:val="20"/>
          <w:szCs w:val="20"/>
        </w:rPr>
        <w:t>_____</w:t>
      </w:r>
    </w:p>
    <w:p w:rsidR="003E48F4" w:rsidRPr="00023A1F" w:rsidRDefault="003E48F4" w:rsidP="003E48F4">
      <w:pPr>
        <w:tabs>
          <w:tab w:val="left" w:pos="-1440"/>
          <w:tab w:val="left" w:pos="7200"/>
        </w:tabs>
        <w:spacing w:after="220"/>
        <w:ind w:left="3600"/>
        <w:jc w:val="both"/>
        <w:rPr>
          <w:rFonts w:ascii="Arial" w:hAnsi="Arial" w:cs="Arial"/>
          <w:sz w:val="20"/>
          <w:szCs w:val="20"/>
          <w:u w:val="single"/>
        </w:rPr>
      </w:pPr>
      <w:r w:rsidRPr="00023A1F">
        <w:rPr>
          <w:rFonts w:ascii="Arial" w:hAnsi="Arial" w:cs="Arial"/>
          <w:sz w:val="20"/>
          <w:szCs w:val="20"/>
        </w:rPr>
        <w:t>Councilmember Jim Chase</w:t>
      </w:r>
      <w:r w:rsidRPr="00023A1F">
        <w:rPr>
          <w:rFonts w:ascii="Arial" w:hAnsi="Arial" w:cs="Arial"/>
          <w:sz w:val="20"/>
          <w:szCs w:val="20"/>
        </w:rPr>
        <w:tab/>
        <w:t>Voted</w:t>
      </w:r>
      <w:r w:rsidR="00143252">
        <w:rPr>
          <w:rFonts w:ascii="Arial" w:hAnsi="Arial" w:cs="Arial"/>
          <w:sz w:val="20"/>
          <w:szCs w:val="20"/>
        </w:rPr>
        <w:t xml:space="preserve"> </w:t>
      </w:r>
      <w:r w:rsidR="00143252">
        <w:rPr>
          <w:rFonts w:ascii="Arial" w:hAnsi="Arial" w:cs="Arial"/>
          <w:sz w:val="20"/>
          <w:szCs w:val="20"/>
        </w:rPr>
        <w:t>_____</w:t>
      </w:r>
    </w:p>
    <w:p w:rsidR="003E48F4" w:rsidRPr="00023A1F" w:rsidRDefault="003E48F4" w:rsidP="003E48F4">
      <w:pPr>
        <w:spacing w:after="220"/>
        <w:jc w:val="both"/>
        <w:rPr>
          <w:rFonts w:ascii="Arial" w:hAnsi="Arial" w:cs="Arial"/>
          <w:sz w:val="20"/>
          <w:szCs w:val="20"/>
        </w:rPr>
      </w:pPr>
      <w:r w:rsidRPr="00023A1F">
        <w:rPr>
          <w:rFonts w:ascii="Arial" w:hAnsi="Arial" w:cs="Arial"/>
          <w:sz w:val="20"/>
          <w:szCs w:val="20"/>
        </w:rPr>
        <w:t>ATTEST:</w:t>
      </w:r>
    </w:p>
    <w:p w:rsidR="003E48F4" w:rsidRPr="00023A1F" w:rsidRDefault="003E48F4" w:rsidP="003E48F4">
      <w:pPr>
        <w:spacing w:after="220"/>
        <w:contextualSpacing/>
        <w:jc w:val="both"/>
        <w:rPr>
          <w:rFonts w:ascii="Arial" w:hAnsi="Arial" w:cs="Arial"/>
          <w:sz w:val="20"/>
          <w:szCs w:val="20"/>
          <w:u w:val="single"/>
        </w:rPr>
      </w:pPr>
      <w:r w:rsidRPr="00023A1F">
        <w:rPr>
          <w:rFonts w:ascii="Arial" w:hAnsi="Arial" w:cs="Arial"/>
          <w:sz w:val="20"/>
          <w:szCs w:val="20"/>
          <w:u w:val="single"/>
        </w:rPr>
        <w:tab/>
      </w:r>
      <w:r w:rsidRPr="00023A1F">
        <w:rPr>
          <w:rFonts w:ascii="Arial" w:hAnsi="Arial" w:cs="Arial"/>
          <w:sz w:val="20"/>
          <w:szCs w:val="20"/>
          <w:u w:val="single"/>
        </w:rPr>
        <w:tab/>
      </w:r>
      <w:r w:rsidRPr="00023A1F">
        <w:rPr>
          <w:rFonts w:ascii="Arial" w:hAnsi="Arial" w:cs="Arial"/>
          <w:sz w:val="20"/>
          <w:szCs w:val="20"/>
          <w:u w:val="single"/>
        </w:rPr>
        <w:tab/>
      </w:r>
      <w:r w:rsidRPr="00023A1F">
        <w:rPr>
          <w:rFonts w:ascii="Arial" w:hAnsi="Arial" w:cs="Arial"/>
          <w:sz w:val="20"/>
          <w:szCs w:val="20"/>
          <w:u w:val="single"/>
        </w:rPr>
        <w:tab/>
      </w:r>
      <w:r w:rsidRPr="00023A1F">
        <w:rPr>
          <w:rFonts w:ascii="Arial" w:hAnsi="Arial" w:cs="Arial"/>
          <w:sz w:val="20"/>
          <w:szCs w:val="20"/>
          <w:u w:val="single"/>
        </w:rPr>
        <w:tab/>
      </w:r>
      <w:r w:rsidRPr="00023A1F">
        <w:rPr>
          <w:rFonts w:ascii="Arial" w:hAnsi="Arial" w:cs="Arial"/>
          <w:sz w:val="20"/>
          <w:szCs w:val="20"/>
          <w:u w:val="single"/>
        </w:rPr>
        <w:tab/>
      </w:r>
    </w:p>
    <w:p w:rsidR="003E48F4" w:rsidRPr="00023A1F" w:rsidRDefault="003E48F4" w:rsidP="003E48F4">
      <w:pPr>
        <w:spacing w:after="220"/>
        <w:contextualSpacing/>
        <w:jc w:val="both"/>
        <w:rPr>
          <w:rFonts w:ascii="Arial" w:hAnsi="Arial" w:cs="Arial"/>
          <w:sz w:val="20"/>
          <w:szCs w:val="20"/>
        </w:rPr>
      </w:pPr>
      <w:r w:rsidRPr="00023A1F">
        <w:rPr>
          <w:rFonts w:ascii="Arial" w:hAnsi="Arial" w:cs="Arial"/>
          <w:sz w:val="20"/>
          <w:szCs w:val="20"/>
        </w:rPr>
        <w:t xml:space="preserve">Royce </w:t>
      </w:r>
      <w:proofErr w:type="spellStart"/>
      <w:r w:rsidRPr="00023A1F">
        <w:rPr>
          <w:rFonts w:ascii="Arial" w:hAnsi="Arial" w:cs="Arial"/>
          <w:sz w:val="20"/>
          <w:szCs w:val="20"/>
        </w:rPr>
        <w:t>Swensen</w:t>
      </w:r>
      <w:proofErr w:type="spellEnd"/>
    </w:p>
    <w:p w:rsidR="003E48F4" w:rsidRPr="00023A1F" w:rsidRDefault="003E48F4" w:rsidP="003E48F4">
      <w:pPr>
        <w:spacing w:after="220"/>
        <w:contextualSpacing/>
        <w:jc w:val="both"/>
        <w:rPr>
          <w:rFonts w:ascii="Arial" w:hAnsi="Arial" w:cs="Arial"/>
          <w:sz w:val="20"/>
          <w:szCs w:val="20"/>
        </w:rPr>
      </w:pPr>
      <w:r w:rsidRPr="00023A1F">
        <w:rPr>
          <w:rFonts w:ascii="Arial" w:hAnsi="Arial" w:cs="Arial"/>
          <w:sz w:val="20"/>
          <w:szCs w:val="20"/>
        </w:rPr>
        <w:t>Elk Ridge City Recorder</w:t>
      </w:r>
    </w:p>
    <w:p w:rsidR="003E48F4" w:rsidRPr="00023A1F" w:rsidRDefault="003E48F4" w:rsidP="003E48F4">
      <w:pPr>
        <w:spacing w:after="220"/>
        <w:jc w:val="both"/>
        <w:rPr>
          <w:rFonts w:ascii="Arial" w:hAnsi="Arial" w:cs="Arial"/>
          <w:sz w:val="20"/>
          <w:szCs w:val="20"/>
        </w:rPr>
      </w:pPr>
    </w:p>
    <w:p w:rsidR="003E48F4" w:rsidRPr="00023A1F" w:rsidRDefault="003E48F4" w:rsidP="003E48F4">
      <w:pPr>
        <w:spacing w:after="220"/>
        <w:jc w:val="both"/>
        <w:rPr>
          <w:rFonts w:ascii="Arial" w:hAnsi="Arial" w:cs="Arial"/>
          <w:sz w:val="20"/>
          <w:szCs w:val="20"/>
        </w:rPr>
      </w:pPr>
    </w:p>
    <w:p w:rsidR="00023A1F" w:rsidRDefault="00023A1F" w:rsidP="003E48F4">
      <w:pPr>
        <w:spacing w:after="220"/>
        <w:jc w:val="both"/>
        <w:rPr>
          <w:rFonts w:ascii="Arial" w:hAnsi="Arial" w:cs="Arial"/>
          <w:sz w:val="20"/>
          <w:szCs w:val="20"/>
        </w:rPr>
      </w:pPr>
    </w:p>
    <w:p w:rsidR="00023A1F" w:rsidRDefault="00023A1F" w:rsidP="003E48F4">
      <w:pPr>
        <w:spacing w:after="220"/>
        <w:jc w:val="both"/>
        <w:rPr>
          <w:rFonts w:ascii="Arial" w:hAnsi="Arial" w:cs="Arial"/>
          <w:sz w:val="20"/>
          <w:szCs w:val="20"/>
        </w:rPr>
      </w:pPr>
    </w:p>
    <w:p w:rsidR="00023A1F" w:rsidRDefault="00023A1F" w:rsidP="003E48F4">
      <w:pPr>
        <w:spacing w:after="220"/>
        <w:jc w:val="both"/>
        <w:rPr>
          <w:rFonts w:ascii="Arial" w:hAnsi="Arial" w:cs="Arial"/>
          <w:sz w:val="20"/>
          <w:szCs w:val="20"/>
        </w:rPr>
      </w:pPr>
    </w:p>
    <w:p w:rsidR="00023A1F" w:rsidRDefault="00023A1F" w:rsidP="003E48F4">
      <w:pPr>
        <w:spacing w:after="220"/>
        <w:jc w:val="both"/>
        <w:rPr>
          <w:rFonts w:ascii="Arial" w:hAnsi="Arial" w:cs="Arial"/>
          <w:sz w:val="20"/>
          <w:szCs w:val="20"/>
        </w:rPr>
      </w:pPr>
    </w:p>
    <w:p w:rsidR="003E48F4" w:rsidRPr="00023A1F" w:rsidRDefault="003E48F4" w:rsidP="003E48F4">
      <w:pPr>
        <w:spacing w:after="220"/>
        <w:jc w:val="both"/>
        <w:rPr>
          <w:rFonts w:ascii="Arial" w:hAnsi="Arial" w:cs="Arial"/>
          <w:sz w:val="20"/>
          <w:szCs w:val="20"/>
        </w:rPr>
      </w:pPr>
      <w:r w:rsidRPr="00023A1F">
        <w:rPr>
          <w:rFonts w:ascii="Arial" w:hAnsi="Arial" w:cs="Arial"/>
          <w:sz w:val="20"/>
          <w:szCs w:val="20"/>
        </w:rPr>
        <w:t>STATE OF UTAH</w:t>
      </w:r>
      <w:r w:rsidRPr="00023A1F">
        <w:rPr>
          <w:rFonts w:ascii="Arial" w:hAnsi="Arial" w:cs="Arial"/>
          <w:sz w:val="20"/>
          <w:szCs w:val="20"/>
        </w:rPr>
        <w:tab/>
      </w:r>
      <w:r w:rsidRPr="00023A1F">
        <w:rPr>
          <w:rFonts w:ascii="Arial" w:hAnsi="Arial" w:cs="Arial"/>
          <w:sz w:val="20"/>
          <w:szCs w:val="20"/>
        </w:rPr>
        <w:tab/>
        <w:t xml:space="preserve">    )</w:t>
      </w:r>
    </w:p>
    <w:p w:rsidR="003E48F4" w:rsidRPr="00023A1F" w:rsidRDefault="003E48F4" w:rsidP="003E48F4">
      <w:pPr>
        <w:spacing w:after="220"/>
        <w:ind w:firstLine="2880"/>
        <w:jc w:val="both"/>
        <w:rPr>
          <w:rFonts w:ascii="Arial" w:hAnsi="Arial" w:cs="Arial"/>
          <w:sz w:val="20"/>
          <w:szCs w:val="20"/>
        </w:rPr>
      </w:pPr>
      <w:r w:rsidRPr="00023A1F">
        <w:rPr>
          <w:rFonts w:ascii="Arial" w:hAnsi="Arial" w:cs="Arial"/>
          <w:sz w:val="20"/>
          <w:szCs w:val="20"/>
        </w:rPr>
        <w:t xml:space="preserve">    ) ss.</w:t>
      </w:r>
    </w:p>
    <w:p w:rsidR="003E48F4" w:rsidRPr="00023A1F" w:rsidRDefault="003E48F4" w:rsidP="003E48F4">
      <w:pPr>
        <w:spacing w:after="220"/>
        <w:jc w:val="both"/>
        <w:rPr>
          <w:rFonts w:ascii="Arial" w:hAnsi="Arial" w:cs="Arial"/>
          <w:sz w:val="20"/>
          <w:szCs w:val="20"/>
        </w:rPr>
      </w:pPr>
      <w:r w:rsidRPr="00023A1F">
        <w:rPr>
          <w:rFonts w:ascii="Arial" w:hAnsi="Arial" w:cs="Arial"/>
          <w:sz w:val="20"/>
          <w:szCs w:val="20"/>
        </w:rPr>
        <w:t xml:space="preserve">COUNTY OF UTAH         </w:t>
      </w:r>
      <w:r w:rsidRPr="00023A1F">
        <w:rPr>
          <w:rFonts w:ascii="Arial" w:hAnsi="Arial" w:cs="Arial"/>
          <w:sz w:val="20"/>
          <w:szCs w:val="20"/>
        </w:rPr>
        <w:tab/>
        <w:t xml:space="preserve">    )</w:t>
      </w:r>
    </w:p>
    <w:p w:rsidR="003E48F4" w:rsidRPr="00023A1F" w:rsidRDefault="003E48F4" w:rsidP="003E48F4">
      <w:pPr>
        <w:spacing w:after="220"/>
        <w:rPr>
          <w:rFonts w:ascii="Arial" w:hAnsi="Arial" w:cs="Arial"/>
          <w:sz w:val="20"/>
          <w:szCs w:val="20"/>
        </w:rPr>
      </w:pPr>
      <w:r w:rsidRPr="00023A1F">
        <w:rPr>
          <w:rFonts w:ascii="Arial" w:hAnsi="Arial" w:cs="Arial"/>
          <w:sz w:val="20"/>
          <w:szCs w:val="20"/>
        </w:rPr>
        <w:t xml:space="preserve">I, </w:t>
      </w:r>
      <w:r w:rsidRPr="00023A1F">
        <w:rPr>
          <w:rFonts w:ascii="Arial" w:hAnsi="Arial" w:cs="Arial"/>
          <w:caps/>
          <w:sz w:val="20"/>
          <w:szCs w:val="20"/>
        </w:rPr>
        <w:t>Royce Swensen</w:t>
      </w:r>
      <w:r w:rsidRPr="00023A1F">
        <w:rPr>
          <w:rFonts w:ascii="Arial" w:hAnsi="Arial" w:cs="Arial"/>
          <w:sz w:val="20"/>
          <w:szCs w:val="20"/>
        </w:rPr>
        <w:t xml:space="preserve">, City Recorder of the City of Elk Ridge, Utah, do hereby certify and declare that the above and foregoing is a true, full, and correct copy of </w:t>
      </w:r>
    </w:p>
    <w:p w:rsidR="003E48F4" w:rsidRPr="00023A1F" w:rsidRDefault="003E48F4" w:rsidP="003E48F4">
      <w:pPr>
        <w:spacing w:after="220"/>
        <w:rPr>
          <w:rFonts w:ascii="Arial" w:hAnsi="Arial" w:cs="Arial"/>
          <w:sz w:val="20"/>
          <w:szCs w:val="20"/>
        </w:rPr>
      </w:pPr>
      <w:r w:rsidRPr="00023A1F">
        <w:rPr>
          <w:rFonts w:ascii="Arial" w:hAnsi="Arial" w:cs="Arial"/>
          <w:sz w:val="20"/>
          <w:szCs w:val="20"/>
        </w:rPr>
        <w:t>Ordinance #</w:t>
      </w:r>
      <w:r w:rsidRPr="00023A1F">
        <w:rPr>
          <w:rFonts w:ascii="Arial" w:hAnsi="Arial" w:cs="Arial"/>
          <w:sz w:val="20"/>
          <w:szCs w:val="20"/>
          <w:u w:val="single"/>
        </w:rPr>
        <w:t xml:space="preserve"> 19-</w:t>
      </w:r>
      <w:r w:rsidR="00023A1F" w:rsidRPr="00023A1F">
        <w:rPr>
          <w:rFonts w:ascii="Arial" w:hAnsi="Arial" w:cs="Arial"/>
          <w:sz w:val="20"/>
          <w:szCs w:val="20"/>
          <w:u w:val="single"/>
        </w:rPr>
        <w:t>4</w:t>
      </w:r>
      <w:r w:rsidRPr="00023A1F">
        <w:rPr>
          <w:rFonts w:ascii="Arial" w:hAnsi="Arial" w:cs="Arial"/>
          <w:sz w:val="20"/>
          <w:szCs w:val="20"/>
        </w:rPr>
        <w:t xml:space="preserve">, passed by the City Council of the City of Elk Ridge, Utah, on the </w:t>
      </w:r>
    </w:p>
    <w:p w:rsidR="003E48F4" w:rsidRPr="00023A1F" w:rsidRDefault="003E48F4" w:rsidP="003E48F4">
      <w:pPr>
        <w:spacing w:after="220"/>
        <w:rPr>
          <w:rFonts w:ascii="Arial" w:hAnsi="Arial" w:cs="Arial"/>
          <w:sz w:val="20"/>
          <w:szCs w:val="20"/>
        </w:rPr>
      </w:pPr>
      <w:r w:rsidRPr="00023A1F">
        <w:rPr>
          <w:rFonts w:ascii="Arial" w:hAnsi="Arial" w:cs="Arial"/>
          <w:sz w:val="20"/>
          <w:szCs w:val="20"/>
          <w:u w:val="single"/>
        </w:rPr>
        <w:t xml:space="preserve">  _     </w:t>
      </w:r>
      <w:r w:rsidR="00023A1F" w:rsidRPr="00023A1F">
        <w:rPr>
          <w:rFonts w:ascii="Arial" w:hAnsi="Arial" w:cs="Arial"/>
          <w:sz w:val="20"/>
          <w:szCs w:val="20"/>
          <w:u w:val="single"/>
        </w:rPr>
        <w:t>27</w:t>
      </w:r>
      <w:r w:rsidRPr="00023A1F">
        <w:rPr>
          <w:rFonts w:ascii="Arial" w:hAnsi="Arial" w:cs="Arial"/>
          <w:sz w:val="20"/>
          <w:szCs w:val="20"/>
          <w:u w:val="single"/>
          <w:vertAlign w:val="superscript"/>
        </w:rPr>
        <w:t>h</w:t>
      </w:r>
      <w:r w:rsidRPr="00023A1F">
        <w:rPr>
          <w:rFonts w:ascii="Arial" w:hAnsi="Arial" w:cs="Arial"/>
          <w:sz w:val="20"/>
          <w:szCs w:val="20"/>
          <w:u w:val="single"/>
        </w:rPr>
        <w:t xml:space="preserve">   _   </w:t>
      </w:r>
      <w:r w:rsidRPr="00023A1F">
        <w:rPr>
          <w:rFonts w:ascii="Arial" w:hAnsi="Arial" w:cs="Arial"/>
          <w:sz w:val="20"/>
          <w:szCs w:val="20"/>
        </w:rPr>
        <w:t xml:space="preserve"> day of</w:t>
      </w:r>
      <w:r w:rsidRPr="00023A1F">
        <w:rPr>
          <w:rFonts w:ascii="Arial" w:hAnsi="Arial" w:cs="Arial"/>
          <w:sz w:val="20"/>
          <w:szCs w:val="20"/>
          <w:u w:val="single"/>
        </w:rPr>
        <w:t xml:space="preserve"> </w:t>
      </w:r>
      <w:r w:rsidR="00023A1F" w:rsidRPr="00023A1F">
        <w:rPr>
          <w:rFonts w:ascii="Arial" w:hAnsi="Arial" w:cs="Arial"/>
          <w:sz w:val="20"/>
          <w:szCs w:val="20"/>
          <w:u w:val="single"/>
        </w:rPr>
        <w:t>A</w:t>
      </w:r>
      <w:r w:rsidR="00023A1F">
        <w:rPr>
          <w:rFonts w:ascii="Arial" w:hAnsi="Arial" w:cs="Arial"/>
          <w:sz w:val="20"/>
          <w:szCs w:val="20"/>
          <w:u w:val="single"/>
        </w:rPr>
        <w:t>ugust</w:t>
      </w:r>
      <w:r w:rsidRPr="00023A1F">
        <w:rPr>
          <w:rFonts w:ascii="Arial" w:hAnsi="Arial" w:cs="Arial"/>
          <w:sz w:val="20"/>
          <w:szCs w:val="20"/>
        </w:rPr>
        <w:t xml:space="preserve">, 2019, entitled </w:t>
      </w:r>
    </w:p>
    <w:p w:rsidR="003E48F4" w:rsidRPr="00023A1F" w:rsidRDefault="003E48F4" w:rsidP="003E48F4">
      <w:pPr>
        <w:spacing w:after="220"/>
        <w:rPr>
          <w:rFonts w:ascii="Arial" w:hAnsi="Arial" w:cs="Arial"/>
          <w:sz w:val="20"/>
          <w:szCs w:val="20"/>
        </w:rPr>
      </w:pPr>
    </w:p>
    <w:p w:rsidR="003E48F4" w:rsidRPr="00023A1F" w:rsidRDefault="003E48F4" w:rsidP="003E48F4">
      <w:pPr>
        <w:spacing w:after="220"/>
        <w:rPr>
          <w:rFonts w:ascii="Arial" w:hAnsi="Arial" w:cs="Arial"/>
          <w:sz w:val="20"/>
          <w:szCs w:val="20"/>
        </w:rPr>
      </w:pPr>
      <w:r w:rsidRPr="00023A1F">
        <w:rPr>
          <w:rFonts w:ascii="Arial" w:hAnsi="Arial" w:cs="Arial"/>
          <w:sz w:val="20"/>
          <w:szCs w:val="20"/>
        </w:rPr>
        <w:t xml:space="preserve">“AN ORDINANCE AMENDING THE CITY OF ELK RIDGE </w:t>
      </w:r>
      <w:r w:rsidR="00023A1F" w:rsidRPr="00023A1F">
        <w:rPr>
          <w:rFonts w:ascii="Arial" w:hAnsi="Arial" w:cs="Arial"/>
          <w:sz w:val="20"/>
          <w:szCs w:val="20"/>
        </w:rPr>
        <w:t>DEVELOPMENT</w:t>
      </w:r>
      <w:r w:rsidRPr="00023A1F">
        <w:rPr>
          <w:rFonts w:ascii="Arial" w:hAnsi="Arial" w:cs="Arial"/>
          <w:sz w:val="20"/>
          <w:szCs w:val="20"/>
        </w:rPr>
        <w:t xml:space="preserve"> CODE </w:t>
      </w:r>
      <w:r w:rsidRPr="00023A1F">
        <w:rPr>
          <w:rFonts w:ascii="Arial" w:hAnsi="Arial" w:cs="Arial"/>
          <w:b/>
          <w:sz w:val="20"/>
          <w:szCs w:val="20"/>
        </w:rPr>
        <w:t xml:space="preserve">REGARDING </w:t>
      </w:r>
      <w:r w:rsidR="00023A1F" w:rsidRPr="00023A1F">
        <w:rPr>
          <w:rFonts w:ascii="Arial" w:hAnsi="Arial" w:cs="Arial"/>
          <w:b/>
          <w:sz w:val="20"/>
          <w:szCs w:val="20"/>
        </w:rPr>
        <w:t>PUBLIC FACILITIES ZONE</w:t>
      </w:r>
      <w:r w:rsidRPr="00023A1F">
        <w:rPr>
          <w:rFonts w:ascii="Arial" w:hAnsi="Arial" w:cs="Arial"/>
          <w:sz w:val="20"/>
          <w:szCs w:val="20"/>
        </w:rPr>
        <w:t xml:space="preserve"> CODIFICATION, INCLUSION IN THE CODE, CORRECTION OF SCRIVENER’S ERRORS, SEVERABILITY, AND PROVIDING AN EFFECTIVE DATE.”</w:t>
      </w:r>
      <w:r w:rsidRPr="00023A1F">
        <w:rPr>
          <w:rFonts w:ascii="Arial" w:hAnsi="Arial" w:cs="Arial"/>
          <w:b/>
          <w:sz w:val="20"/>
          <w:szCs w:val="20"/>
        </w:rPr>
        <w:tab/>
      </w:r>
    </w:p>
    <w:p w:rsidR="003E48F4" w:rsidRPr="00023A1F" w:rsidRDefault="003E48F4" w:rsidP="003E48F4">
      <w:pPr>
        <w:spacing w:after="220"/>
        <w:rPr>
          <w:rFonts w:ascii="Arial" w:hAnsi="Arial" w:cs="Arial"/>
          <w:sz w:val="20"/>
          <w:szCs w:val="20"/>
        </w:rPr>
      </w:pPr>
    </w:p>
    <w:p w:rsidR="003E48F4" w:rsidRPr="00023A1F" w:rsidRDefault="003E48F4" w:rsidP="003E48F4">
      <w:pPr>
        <w:spacing w:after="220"/>
        <w:rPr>
          <w:rFonts w:ascii="Arial" w:hAnsi="Arial" w:cs="Arial"/>
          <w:sz w:val="20"/>
          <w:szCs w:val="20"/>
        </w:rPr>
      </w:pPr>
      <w:r w:rsidRPr="00023A1F">
        <w:rPr>
          <w:rFonts w:ascii="Arial" w:hAnsi="Arial" w:cs="Arial"/>
          <w:sz w:val="20"/>
          <w:szCs w:val="20"/>
        </w:rPr>
        <w:t xml:space="preserve">IN WITNESS WHEREOF, I have hereunto set my hand and affixed the Corporate Seal of Elk Ridge City Utah this </w:t>
      </w:r>
      <w:r w:rsidRPr="00023A1F">
        <w:rPr>
          <w:rFonts w:ascii="Arial" w:hAnsi="Arial" w:cs="Arial"/>
          <w:sz w:val="20"/>
          <w:szCs w:val="20"/>
          <w:u w:val="single"/>
        </w:rPr>
        <w:t xml:space="preserve">     </w:t>
      </w:r>
      <w:r w:rsidR="00023A1F" w:rsidRPr="00023A1F">
        <w:rPr>
          <w:rFonts w:ascii="Arial" w:hAnsi="Arial" w:cs="Arial"/>
          <w:sz w:val="20"/>
          <w:szCs w:val="20"/>
          <w:u w:val="single"/>
        </w:rPr>
        <w:t>27</w:t>
      </w:r>
      <w:r w:rsidR="00023A1F" w:rsidRPr="00023A1F">
        <w:rPr>
          <w:rFonts w:ascii="Arial" w:hAnsi="Arial" w:cs="Arial"/>
          <w:sz w:val="20"/>
          <w:szCs w:val="20"/>
          <w:u w:val="single"/>
          <w:vertAlign w:val="superscript"/>
        </w:rPr>
        <w:t>TH</w:t>
      </w:r>
      <w:r w:rsidR="00023A1F" w:rsidRPr="00023A1F">
        <w:rPr>
          <w:rFonts w:ascii="Arial" w:hAnsi="Arial" w:cs="Arial"/>
          <w:sz w:val="20"/>
          <w:szCs w:val="20"/>
          <w:u w:val="single"/>
        </w:rPr>
        <w:t xml:space="preserve"> </w:t>
      </w:r>
      <w:r w:rsidRPr="00023A1F">
        <w:rPr>
          <w:rFonts w:ascii="Arial" w:hAnsi="Arial" w:cs="Arial"/>
          <w:sz w:val="20"/>
          <w:szCs w:val="20"/>
          <w:u w:val="single"/>
        </w:rPr>
        <w:t xml:space="preserve">     </w:t>
      </w:r>
      <w:r w:rsidRPr="00023A1F">
        <w:rPr>
          <w:rFonts w:ascii="Arial" w:hAnsi="Arial" w:cs="Arial"/>
          <w:sz w:val="20"/>
          <w:szCs w:val="20"/>
        </w:rPr>
        <w:t xml:space="preserve"> day of</w:t>
      </w:r>
      <w:r w:rsidRPr="00023A1F">
        <w:rPr>
          <w:rFonts w:ascii="Arial" w:hAnsi="Arial" w:cs="Arial"/>
          <w:sz w:val="20"/>
          <w:szCs w:val="20"/>
          <w:u w:val="single"/>
        </w:rPr>
        <w:t xml:space="preserve"> </w:t>
      </w:r>
      <w:r w:rsidR="00023A1F" w:rsidRPr="00023A1F">
        <w:rPr>
          <w:rFonts w:ascii="Arial" w:hAnsi="Arial" w:cs="Arial"/>
          <w:sz w:val="20"/>
          <w:szCs w:val="20"/>
          <w:u w:val="single"/>
        </w:rPr>
        <w:t>A</w:t>
      </w:r>
      <w:r w:rsidR="00023A1F">
        <w:rPr>
          <w:rFonts w:ascii="Arial" w:hAnsi="Arial" w:cs="Arial"/>
          <w:sz w:val="20"/>
          <w:szCs w:val="20"/>
          <w:u w:val="single"/>
        </w:rPr>
        <w:t>ugust</w:t>
      </w:r>
      <w:r w:rsidRPr="00023A1F">
        <w:rPr>
          <w:rFonts w:ascii="Arial" w:hAnsi="Arial" w:cs="Arial"/>
          <w:sz w:val="20"/>
          <w:szCs w:val="20"/>
        </w:rPr>
        <w:t>, 2019.</w:t>
      </w:r>
    </w:p>
    <w:p w:rsidR="003E48F4" w:rsidRPr="00023A1F" w:rsidRDefault="003E48F4" w:rsidP="003E48F4">
      <w:pPr>
        <w:spacing w:after="220"/>
        <w:jc w:val="both"/>
        <w:rPr>
          <w:rFonts w:ascii="Arial" w:hAnsi="Arial" w:cs="Arial"/>
          <w:sz w:val="20"/>
          <w:szCs w:val="20"/>
        </w:rPr>
      </w:pPr>
    </w:p>
    <w:p w:rsidR="003E48F4" w:rsidRPr="00023A1F" w:rsidRDefault="003E48F4" w:rsidP="003E48F4">
      <w:pPr>
        <w:spacing w:after="220"/>
        <w:jc w:val="both"/>
        <w:rPr>
          <w:rFonts w:ascii="Arial" w:hAnsi="Arial" w:cs="Arial"/>
          <w:sz w:val="20"/>
          <w:szCs w:val="20"/>
        </w:rPr>
      </w:pPr>
    </w:p>
    <w:p w:rsidR="003E48F4" w:rsidRPr="00023A1F" w:rsidRDefault="003E48F4" w:rsidP="003E48F4">
      <w:pPr>
        <w:spacing w:after="220"/>
        <w:ind w:left="4680"/>
        <w:contextualSpacing/>
        <w:jc w:val="both"/>
        <w:rPr>
          <w:rFonts w:ascii="Arial" w:hAnsi="Arial" w:cs="Arial"/>
          <w:sz w:val="20"/>
          <w:szCs w:val="20"/>
          <w:u w:val="single"/>
        </w:rPr>
      </w:pPr>
      <w:r w:rsidRPr="00023A1F">
        <w:rPr>
          <w:rFonts w:ascii="Arial" w:hAnsi="Arial" w:cs="Arial"/>
          <w:sz w:val="20"/>
          <w:szCs w:val="20"/>
          <w:u w:val="single"/>
        </w:rPr>
        <w:tab/>
      </w:r>
      <w:r w:rsidRPr="00023A1F">
        <w:rPr>
          <w:rFonts w:ascii="Arial" w:hAnsi="Arial" w:cs="Arial"/>
          <w:sz w:val="20"/>
          <w:szCs w:val="20"/>
          <w:u w:val="single"/>
        </w:rPr>
        <w:tab/>
      </w:r>
      <w:r w:rsidRPr="00023A1F">
        <w:rPr>
          <w:rFonts w:ascii="Arial" w:hAnsi="Arial" w:cs="Arial"/>
          <w:sz w:val="20"/>
          <w:szCs w:val="20"/>
          <w:u w:val="single"/>
        </w:rPr>
        <w:tab/>
      </w:r>
      <w:r w:rsidRPr="00023A1F">
        <w:rPr>
          <w:rFonts w:ascii="Arial" w:hAnsi="Arial" w:cs="Arial"/>
          <w:sz w:val="20"/>
          <w:szCs w:val="20"/>
          <w:u w:val="single"/>
        </w:rPr>
        <w:tab/>
      </w:r>
      <w:r w:rsidRPr="00023A1F">
        <w:rPr>
          <w:rFonts w:ascii="Arial" w:hAnsi="Arial" w:cs="Arial"/>
          <w:sz w:val="20"/>
          <w:szCs w:val="20"/>
          <w:u w:val="single"/>
        </w:rPr>
        <w:tab/>
      </w:r>
      <w:r w:rsidRPr="00023A1F">
        <w:rPr>
          <w:rFonts w:ascii="Arial" w:hAnsi="Arial" w:cs="Arial"/>
          <w:sz w:val="20"/>
          <w:szCs w:val="20"/>
          <w:u w:val="single"/>
        </w:rPr>
        <w:tab/>
      </w:r>
    </w:p>
    <w:p w:rsidR="003E48F4" w:rsidRPr="00023A1F" w:rsidRDefault="003E48F4" w:rsidP="003E48F4">
      <w:pPr>
        <w:spacing w:after="220"/>
        <w:ind w:left="4680"/>
        <w:contextualSpacing/>
        <w:jc w:val="both"/>
        <w:rPr>
          <w:rFonts w:ascii="Arial" w:hAnsi="Arial" w:cs="Arial"/>
          <w:caps/>
          <w:sz w:val="20"/>
          <w:szCs w:val="20"/>
        </w:rPr>
      </w:pPr>
      <w:r w:rsidRPr="00023A1F">
        <w:rPr>
          <w:rFonts w:ascii="Arial" w:hAnsi="Arial" w:cs="Arial"/>
          <w:caps/>
          <w:sz w:val="20"/>
          <w:szCs w:val="20"/>
        </w:rPr>
        <w:t>Royce Swensen</w:t>
      </w:r>
    </w:p>
    <w:p w:rsidR="003E48F4" w:rsidRPr="00023A1F" w:rsidRDefault="003E48F4" w:rsidP="003E48F4">
      <w:pPr>
        <w:spacing w:after="220"/>
        <w:ind w:left="4680"/>
        <w:contextualSpacing/>
        <w:jc w:val="both"/>
        <w:rPr>
          <w:rFonts w:ascii="Arial" w:hAnsi="Arial" w:cs="Arial"/>
          <w:sz w:val="20"/>
          <w:szCs w:val="20"/>
        </w:rPr>
      </w:pPr>
      <w:r w:rsidRPr="00023A1F">
        <w:rPr>
          <w:rFonts w:ascii="Arial" w:hAnsi="Arial" w:cs="Arial"/>
          <w:sz w:val="20"/>
          <w:szCs w:val="20"/>
        </w:rPr>
        <w:t>Elk Ridge City Recorder</w:t>
      </w:r>
    </w:p>
    <w:p w:rsidR="003E48F4" w:rsidRPr="00023A1F" w:rsidRDefault="003E48F4" w:rsidP="003E48F4">
      <w:pPr>
        <w:pStyle w:val="NormalWeb"/>
        <w:spacing w:before="0" w:after="0"/>
        <w:rPr>
          <w:rFonts w:ascii="Arial" w:hAnsi="Arial" w:cs="Arial"/>
          <w:sz w:val="20"/>
          <w:szCs w:val="20"/>
        </w:rPr>
      </w:pPr>
    </w:p>
    <w:p w:rsidR="00023A1F" w:rsidRDefault="00023A1F" w:rsidP="003E48F4">
      <w:pPr>
        <w:spacing w:after="220"/>
        <w:jc w:val="center"/>
        <w:rPr>
          <w:rFonts w:ascii="Arial" w:hAnsi="Arial" w:cs="Arial"/>
          <w:sz w:val="20"/>
          <w:szCs w:val="20"/>
        </w:rPr>
      </w:pPr>
    </w:p>
    <w:p w:rsidR="00023A1F" w:rsidRDefault="00023A1F" w:rsidP="003E48F4">
      <w:pPr>
        <w:spacing w:after="220"/>
        <w:jc w:val="center"/>
        <w:rPr>
          <w:rFonts w:ascii="Arial" w:hAnsi="Arial" w:cs="Arial"/>
          <w:sz w:val="20"/>
          <w:szCs w:val="20"/>
        </w:rPr>
      </w:pPr>
    </w:p>
    <w:p w:rsidR="00023A1F" w:rsidRDefault="00023A1F" w:rsidP="003E48F4">
      <w:pPr>
        <w:spacing w:after="220"/>
        <w:jc w:val="center"/>
        <w:rPr>
          <w:rFonts w:ascii="Arial" w:hAnsi="Arial" w:cs="Arial"/>
          <w:sz w:val="20"/>
          <w:szCs w:val="20"/>
        </w:rPr>
      </w:pPr>
    </w:p>
    <w:p w:rsidR="00023A1F" w:rsidRDefault="00023A1F" w:rsidP="003E48F4">
      <w:pPr>
        <w:spacing w:after="220"/>
        <w:jc w:val="center"/>
        <w:rPr>
          <w:rFonts w:ascii="Arial" w:hAnsi="Arial" w:cs="Arial"/>
          <w:sz w:val="20"/>
          <w:szCs w:val="20"/>
        </w:rPr>
      </w:pPr>
    </w:p>
    <w:p w:rsidR="00023A1F" w:rsidRDefault="00023A1F" w:rsidP="003E48F4">
      <w:pPr>
        <w:spacing w:after="220"/>
        <w:jc w:val="center"/>
        <w:rPr>
          <w:rFonts w:ascii="Arial" w:hAnsi="Arial" w:cs="Arial"/>
          <w:sz w:val="20"/>
          <w:szCs w:val="20"/>
        </w:rPr>
      </w:pPr>
    </w:p>
    <w:p w:rsidR="00023A1F" w:rsidRDefault="00023A1F" w:rsidP="003E48F4">
      <w:pPr>
        <w:spacing w:after="220"/>
        <w:jc w:val="center"/>
        <w:rPr>
          <w:rFonts w:ascii="Arial" w:hAnsi="Arial" w:cs="Arial"/>
          <w:sz w:val="20"/>
          <w:szCs w:val="20"/>
        </w:rPr>
      </w:pPr>
    </w:p>
    <w:p w:rsidR="00023A1F" w:rsidRDefault="00023A1F" w:rsidP="003E48F4">
      <w:pPr>
        <w:spacing w:after="220"/>
        <w:jc w:val="center"/>
        <w:rPr>
          <w:rFonts w:ascii="Arial" w:hAnsi="Arial" w:cs="Arial"/>
          <w:sz w:val="20"/>
          <w:szCs w:val="20"/>
        </w:rPr>
      </w:pPr>
    </w:p>
    <w:p w:rsidR="00023A1F" w:rsidRDefault="00023A1F" w:rsidP="003E48F4">
      <w:pPr>
        <w:spacing w:after="220"/>
        <w:jc w:val="center"/>
        <w:rPr>
          <w:rFonts w:ascii="Arial" w:hAnsi="Arial" w:cs="Arial"/>
          <w:sz w:val="20"/>
          <w:szCs w:val="20"/>
        </w:rPr>
      </w:pPr>
    </w:p>
    <w:p w:rsidR="00023A1F" w:rsidRDefault="00023A1F" w:rsidP="003E48F4">
      <w:pPr>
        <w:spacing w:after="220"/>
        <w:jc w:val="center"/>
        <w:rPr>
          <w:rFonts w:ascii="Arial" w:hAnsi="Arial" w:cs="Arial"/>
          <w:sz w:val="20"/>
          <w:szCs w:val="20"/>
        </w:rPr>
      </w:pPr>
    </w:p>
    <w:p w:rsidR="00023A1F" w:rsidRDefault="00023A1F" w:rsidP="003E48F4">
      <w:pPr>
        <w:spacing w:after="220"/>
        <w:jc w:val="center"/>
        <w:rPr>
          <w:rFonts w:ascii="Arial" w:hAnsi="Arial" w:cs="Arial"/>
          <w:sz w:val="20"/>
          <w:szCs w:val="20"/>
        </w:rPr>
      </w:pPr>
    </w:p>
    <w:p w:rsidR="00023A1F" w:rsidRDefault="00023A1F" w:rsidP="003E48F4">
      <w:pPr>
        <w:spacing w:after="220"/>
        <w:jc w:val="center"/>
        <w:rPr>
          <w:rFonts w:ascii="Arial" w:hAnsi="Arial" w:cs="Arial"/>
          <w:sz w:val="20"/>
          <w:szCs w:val="20"/>
        </w:rPr>
      </w:pPr>
    </w:p>
    <w:p w:rsidR="003E48F4" w:rsidRPr="00023A1F" w:rsidRDefault="003E48F4" w:rsidP="003E48F4">
      <w:pPr>
        <w:spacing w:after="220"/>
        <w:jc w:val="center"/>
        <w:rPr>
          <w:rFonts w:ascii="Arial" w:hAnsi="Arial" w:cs="Arial"/>
          <w:sz w:val="20"/>
          <w:szCs w:val="20"/>
        </w:rPr>
      </w:pPr>
      <w:r w:rsidRPr="00023A1F">
        <w:rPr>
          <w:rFonts w:ascii="Arial" w:hAnsi="Arial" w:cs="Arial"/>
          <w:sz w:val="20"/>
          <w:szCs w:val="20"/>
        </w:rPr>
        <w:t>AFFIDAVIT OF POSTING</w:t>
      </w:r>
    </w:p>
    <w:p w:rsidR="003E48F4" w:rsidRPr="00023A1F" w:rsidRDefault="003E48F4" w:rsidP="003E48F4">
      <w:pPr>
        <w:spacing w:after="220"/>
        <w:jc w:val="both"/>
        <w:rPr>
          <w:rFonts w:ascii="Arial" w:hAnsi="Arial" w:cs="Arial"/>
          <w:sz w:val="20"/>
          <w:szCs w:val="20"/>
        </w:rPr>
      </w:pPr>
    </w:p>
    <w:p w:rsidR="003E48F4" w:rsidRPr="00023A1F" w:rsidRDefault="00023A1F" w:rsidP="003E48F4">
      <w:pPr>
        <w:spacing w:after="220"/>
        <w:jc w:val="both"/>
        <w:rPr>
          <w:rFonts w:ascii="Arial" w:hAnsi="Arial" w:cs="Arial"/>
          <w:sz w:val="20"/>
          <w:szCs w:val="20"/>
        </w:rPr>
      </w:pPr>
      <w:r>
        <w:rPr>
          <w:rFonts w:ascii="Arial" w:hAnsi="Arial" w:cs="Arial"/>
          <w:sz w:val="20"/>
          <w:szCs w:val="20"/>
        </w:rPr>
        <w:t>STATE OF UTAH</w:t>
      </w:r>
      <w:r>
        <w:rPr>
          <w:rFonts w:ascii="Arial" w:hAnsi="Arial" w:cs="Arial"/>
          <w:sz w:val="20"/>
          <w:szCs w:val="20"/>
        </w:rPr>
        <w:tab/>
      </w:r>
      <w:r w:rsidR="003E48F4" w:rsidRPr="00023A1F">
        <w:rPr>
          <w:rFonts w:ascii="Arial" w:hAnsi="Arial" w:cs="Arial"/>
          <w:sz w:val="20"/>
          <w:szCs w:val="20"/>
        </w:rPr>
        <w:t xml:space="preserve"> )</w:t>
      </w:r>
    </w:p>
    <w:p w:rsidR="003E48F4" w:rsidRPr="00023A1F" w:rsidRDefault="003E48F4" w:rsidP="003E48F4">
      <w:pPr>
        <w:spacing w:after="220"/>
        <w:ind w:firstLine="2880"/>
        <w:jc w:val="both"/>
        <w:rPr>
          <w:rFonts w:ascii="Arial" w:hAnsi="Arial" w:cs="Arial"/>
          <w:sz w:val="20"/>
          <w:szCs w:val="20"/>
        </w:rPr>
      </w:pPr>
      <w:r w:rsidRPr="00023A1F">
        <w:rPr>
          <w:rFonts w:ascii="Arial" w:hAnsi="Arial" w:cs="Arial"/>
          <w:sz w:val="20"/>
          <w:szCs w:val="20"/>
        </w:rPr>
        <w:t xml:space="preserve">    ) ss.</w:t>
      </w:r>
    </w:p>
    <w:p w:rsidR="003E48F4" w:rsidRPr="00023A1F" w:rsidRDefault="003E48F4" w:rsidP="003E48F4">
      <w:pPr>
        <w:spacing w:after="220"/>
        <w:jc w:val="both"/>
        <w:rPr>
          <w:rFonts w:ascii="Arial" w:hAnsi="Arial" w:cs="Arial"/>
          <w:sz w:val="20"/>
          <w:szCs w:val="20"/>
        </w:rPr>
      </w:pPr>
      <w:r w:rsidRPr="00023A1F">
        <w:rPr>
          <w:rFonts w:ascii="Arial" w:hAnsi="Arial" w:cs="Arial"/>
          <w:sz w:val="20"/>
          <w:szCs w:val="20"/>
        </w:rPr>
        <w:t>COUNTY OF UTAH         )</w:t>
      </w:r>
    </w:p>
    <w:p w:rsidR="003E48F4" w:rsidRPr="00023A1F" w:rsidRDefault="003E48F4" w:rsidP="003E48F4">
      <w:pPr>
        <w:spacing w:after="220"/>
        <w:jc w:val="both"/>
        <w:rPr>
          <w:rFonts w:ascii="Arial" w:hAnsi="Arial" w:cs="Arial"/>
          <w:sz w:val="20"/>
          <w:szCs w:val="20"/>
        </w:rPr>
      </w:pPr>
    </w:p>
    <w:p w:rsidR="003E48F4" w:rsidRPr="00023A1F" w:rsidRDefault="003E48F4" w:rsidP="003E48F4">
      <w:pPr>
        <w:spacing w:after="220"/>
        <w:jc w:val="both"/>
        <w:rPr>
          <w:rFonts w:ascii="Arial" w:hAnsi="Arial" w:cs="Arial"/>
          <w:sz w:val="20"/>
          <w:szCs w:val="20"/>
        </w:rPr>
      </w:pPr>
      <w:r w:rsidRPr="00023A1F">
        <w:rPr>
          <w:rFonts w:ascii="Arial" w:hAnsi="Arial" w:cs="Arial"/>
          <w:sz w:val="20"/>
          <w:szCs w:val="20"/>
        </w:rPr>
        <w:t xml:space="preserve">I, </w:t>
      </w:r>
      <w:r w:rsidRPr="00023A1F">
        <w:rPr>
          <w:rFonts w:ascii="Arial" w:hAnsi="Arial" w:cs="Arial"/>
          <w:caps/>
          <w:sz w:val="20"/>
          <w:szCs w:val="20"/>
        </w:rPr>
        <w:t>Royce Swensen</w:t>
      </w:r>
      <w:r w:rsidRPr="00023A1F">
        <w:rPr>
          <w:rFonts w:ascii="Arial" w:hAnsi="Arial" w:cs="Arial"/>
          <w:sz w:val="20"/>
          <w:szCs w:val="20"/>
        </w:rPr>
        <w:t>, City Recorder of the City of Elk Ridge, Utah, do hereby certify and declare that I posted in three (3) public places Ordinance #</w:t>
      </w:r>
      <w:r w:rsidRPr="00023A1F">
        <w:rPr>
          <w:rFonts w:ascii="Arial" w:hAnsi="Arial" w:cs="Arial"/>
          <w:sz w:val="20"/>
          <w:szCs w:val="20"/>
          <w:u w:val="single"/>
        </w:rPr>
        <w:t xml:space="preserve"> 19-</w:t>
      </w:r>
      <w:r w:rsidR="00023A1F" w:rsidRPr="00023A1F">
        <w:rPr>
          <w:rFonts w:ascii="Arial" w:hAnsi="Arial" w:cs="Arial"/>
          <w:sz w:val="20"/>
          <w:szCs w:val="20"/>
          <w:u w:val="single"/>
        </w:rPr>
        <w:t>4</w:t>
      </w:r>
      <w:r w:rsidRPr="00023A1F">
        <w:rPr>
          <w:rFonts w:ascii="Arial" w:hAnsi="Arial" w:cs="Arial"/>
          <w:sz w:val="20"/>
          <w:szCs w:val="20"/>
        </w:rPr>
        <w:t xml:space="preserve">, which is attached hereto on the </w:t>
      </w:r>
      <w:r w:rsidRPr="00023A1F">
        <w:rPr>
          <w:rFonts w:ascii="Arial" w:hAnsi="Arial" w:cs="Arial"/>
          <w:sz w:val="20"/>
          <w:szCs w:val="20"/>
          <w:u w:val="single"/>
        </w:rPr>
        <w:t xml:space="preserve">  </w:t>
      </w:r>
      <w:r w:rsidR="00023A1F" w:rsidRPr="00023A1F">
        <w:rPr>
          <w:rFonts w:ascii="Arial" w:hAnsi="Arial" w:cs="Arial"/>
          <w:sz w:val="20"/>
          <w:szCs w:val="20"/>
          <w:u w:val="single"/>
        </w:rPr>
        <w:t>27</w:t>
      </w:r>
      <w:r w:rsidR="00023A1F" w:rsidRPr="00023A1F">
        <w:rPr>
          <w:rFonts w:ascii="Arial" w:hAnsi="Arial" w:cs="Arial"/>
          <w:sz w:val="20"/>
          <w:szCs w:val="20"/>
          <w:u w:val="single"/>
          <w:vertAlign w:val="superscript"/>
        </w:rPr>
        <w:t>TH</w:t>
      </w:r>
      <w:r w:rsidR="00023A1F" w:rsidRPr="00023A1F">
        <w:rPr>
          <w:rFonts w:ascii="Arial" w:hAnsi="Arial" w:cs="Arial"/>
          <w:sz w:val="20"/>
          <w:szCs w:val="20"/>
          <w:u w:val="single"/>
        </w:rPr>
        <w:t xml:space="preserve"> </w:t>
      </w:r>
      <w:r w:rsidRPr="00023A1F">
        <w:rPr>
          <w:rFonts w:ascii="Arial" w:hAnsi="Arial" w:cs="Arial"/>
          <w:sz w:val="20"/>
          <w:szCs w:val="20"/>
          <w:u w:val="single"/>
        </w:rPr>
        <w:t xml:space="preserve">   _   </w:t>
      </w:r>
      <w:r w:rsidRPr="00023A1F">
        <w:rPr>
          <w:rFonts w:ascii="Arial" w:hAnsi="Arial" w:cs="Arial"/>
          <w:sz w:val="20"/>
          <w:szCs w:val="20"/>
        </w:rPr>
        <w:t xml:space="preserve"> day of </w:t>
      </w:r>
      <w:r w:rsidRPr="00023A1F">
        <w:rPr>
          <w:rFonts w:ascii="Arial" w:hAnsi="Arial" w:cs="Arial"/>
          <w:sz w:val="20"/>
          <w:szCs w:val="20"/>
          <w:u w:val="single"/>
        </w:rPr>
        <w:t xml:space="preserve">   </w:t>
      </w:r>
      <w:r w:rsidR="00023A1F" w:rsidRPr="00023A1F">
        <w:rPr>
          <w:rFonts w:ascii="Arial" w:hAnsi="Arial" w:cs="Arial"/>
          <w:sz w:val="20"/>
          <w:szCs w:val="20"/>
          <w:u w:val="single"/>
        </w:rPr>
        <w:t>A</w:t>
      </w:r>
      <w:r w:rsidR="00023A1F">
        <w:rPr>
          <w:rFonts w:ascii="Arial" w:hAnsi="Arial" w:cs="Arial"/>
          <w:sz w:val="20"/>
          <w:szCs w:val="20"/>
          <w:u w:val="single"/>
        </w:rPr>
        <w:t>ugust</w:t>
      </w:r>
      <w:r w:rsidRPr="00023A1F">
        <w:rPr>
          <w:rFonts w:ascii="Arial" w:hAnsi="Arial" w:cs="Arial"/>
          <w:sz w:val="20"/>
          <w:szCs w:val="20"/>
        </w:rPr>
        <w:t>, 2019.</w:t>
      </w:r>
      <w:r w:rsidRPr="00023A1F">
        <w:rPr>
          <w:rFonts w:ascii="Arial" w:hAnsi="Arial" w:cs="Arial"/>
          <w:sz w:val="20"/>
          <w:szCs w:val="20"/>
        </w:rPr>
        <w:tab/>
      </w:r>
    </w:p>
    <w:p w:rsidR="003E48F4" w:rsidRPr="00023A1F" w:rsidRDefault="003E48F4" w:rsidP="003E48F4">
      <w:pPr>
        <w:spacing w:after="220"/>
        <w:ind w:left="1440"/>
        <w:jc w:val="both"/>
        <w:rPr>
          <w:rFonts w:ascii="Arial" w:hAnsi="Arial" w:cs="Arial"/>
          <w:sz w:val="20"/>
          <w:szCs w:val="20"/>
        </w:rPr>
      </w:pPr>
      <w:r w:rsidRPr="00023A1F">
        <w:rPr>
          <w:rFonts w:ascii="Arial" w:hAnsi="Arial" w:cs="Arial"/>
          <w:sz w:val="20"/>
          <w:szCs w:val="20"/>
        </w:rPr>
        <w:t>The three places are as follows:</w:t>
      </w:r>
    </w:p>
    <w:p w:rsidR="003E48F4" w:rsidRPr="00023A1F" w:rsidRDefault="003E48F4" w:rsidP="003E48F4">
      <w:pPr>
        <w:ind w:firstLine="1440"/>
        <w:jc w:val="both"/>
        <w:rPr>
          <w:rFonts w:ascii="Arial" w:hAnsi="Arial" w:cs="Arial"/>
          <w:sz w:val="20"/>
          <w:szCs w:val="20"/>
        </w:rPr>
      </w:pPr>
      <w:r w:rsidRPr="00023A1F">
        <w:rPr>
          <w:rFonts w:ascii="Arial" w:hAnsi="Arial" w:cs="Arial"/>
          <w:sz w:val="20"/>
          <w:szCs w:val="20"/>
        </w:rPr>
        <w:t>1.</w:t>
      </w:r>
      <w:r w:rsidRPr="00023A1F">
        <w:rPr>
          <w:rFonts w:ascii="Arial" w:hAnsi="Arial" w:cs="Arial"/>
          <w:sz w:val="20"/>
          <w:szCs w:val="20"/>
        </w:rPr>
        <w:tab/>
        <w:t>The Elk Ridge City Office, 80 E Park Drive</w:t>
      </w:r>
    </w:p>
    <w:p w:rsidR="003E48F4" w:rsidRPr="00023A1F" w:rsidRDefault="003E48F4" w:rsidP="003E48F4">
      <w:pPr>
        <w:ind w:firstLine="1440"/>
        <w:jc w:val="both"/>
        <w:rPr>
          <w:rFonts w:ascii="Arial" w:hAnsi="Arial" w:cs="Arial"/>
          <w:sz w:val="20"/>
          <w:szCs w:val="20"/>
        </w:rPr>
      </w:pPr>
      <w:r w:rsidRPr="00023A1F">
        <w:rPr>
          <w:rFonts w:ascii="Arial" w:hAnsi="Arial" w:cs="Arial"/>
          <w:sz w:val="20"/>
          <w:szCs w:val="20"/>
        </w:rPr>
        <w:t>2.</w:t>
      </w:r>
      <w:r w:rsidRPr="00023A1F">
        <w:rPr>
          <w:rFonts w:ascii="Arial" w:hAnsi="Arial" w:cs="Arial"/>
          <w:sz w:val="20"/>
          <w:szCs w:val="20"/>
        </w:rPr>
        <w:tab/>
        <w:t xml:space="preserve">The Elk Ridge Public Works Building, 645 W. </w:t>
      </w:r>
      <w:proofErr w:type="spellStart"/>
      <w:r w:rsidRPr="00023A1F">
        <w:rPr>
          <w:rFonts w:ascii="Arial" w:hAnsi="Arial" w:cs="Arial"/>
          <w:sz w:val="20"/>
          <w:szCs w:val="20"/>
        </w:rPr>
        <w:t>Goosenest</w:t>
      </w:r>
      <w:proofErr w:type="spellEnd"/>
      <w:r w:rsidRPr="00023A1F">
        <w:rPr>
          <w:rFonts w:ascii="Arial" w:hAnsi="Arial" w:cs="Arial"/>
          <w:sz w:val="20"/>
          <w:szCs w:val="20"/>
        </w:rPr>
        <w:t xml:space="preserve"> Drive</w:t>
      </w:r>
    </w:p>
    <w:p w:rsidR="003E48F4" w:rsidRPr="00023A1F" w:rsidRDefault="003E48F4" w:rsidP="003E48F4">
      <w:pPr>
        <w:ind w:firstLine="1440"/>
        <w:jc w:val="both"/>
        <w:rPr>
          <w:rFonts w:ascii="Arial" w:hAnsi="Arial" w:cs="Arial"/>
          <w:sz w:val="20"/>
          <w:szCs w:val="20"/>
        </w:rPr>
      </w:pPr>
      <w:r w:rsidRPr="00023A1F">
        <w:rPr>
          <w:rFonts w:ascii="Arial" w:hAnsi="Arial" w:cs="Arial"/>
          <w:sz w:val="20"/>
          <w:szCs w:val="20"/>
        </w:rPr>
        <w:t>3.</w:t>
      </w:r>
      <w:r w:rsidRPr="00023A1F">
        <w:rPr>
          <w:rFonts w:ascii="Arial" w:hAnsi="Arial" w:cs="Arial"/>
          <w:sz w:val="20"/>
          <w:szCs w:val="20"/>
        </w:rPr>
        <w:tab/>
        <w:t>The pole located at 11200 South and North Twilight Way</w:t>
      </w:r>
    </w:p>
    <w:p w:rsidR="003E48F4" w:rsidRPr="00023A1F" w:rsidRDefault="003E48F4" w:rsidP="003E48F4">
      <w:pPr>
        <w:spacing w:after="220"/>
        <w:ind w:left="1440"/>
        <w:jc w:val="both"/>
        <w:rPr>
          <w:rFonts w:ascii="Arial" w:hAnsi="Arial" w:cs="Arial"/>
          <w:sz w:val="20"/>
          <w:szCs w:val="20"/>
        </w:rPr>
      </w:pPr>
    </w:p>
    <w:p w:rsidR="003E48F4" w:rsidRPr="00023A1F" w:rsidRDefault="003E48F4" w:rsidP="003E48F4">
      <w:pPr>
        <w:spacing w:after="220"/>
        <w:rPr>
          <w:rFonts w:ascii="Arial" w:hAnsi="Arial" w:cs="Arial"/>
          <w:sz w:val="20"/>
          <w:szCs w:val="20"/>
        </w:rPr>
      </w:pPr>
      <w:r w:rsidRPr="00023A1F">
        <w:rPr>
          <w:rFonts w:ascii="Arial" w:hAnsi="Arial" w:cs="Arial"/>
          <w:sz w:val="20"/>
          <w:szCs w:val="20"/>
        </w:rPr>
        <w:t>I further certify that copies of the ordinance so posted were true and correct copies of said ordinance.</w:t>
      </w:r>
    </w:p>
    <w:p w:rsidR="003E48F4" w:rsidRPr="00023A1F" w:rsidRDefault="003E48F4" w:rsidP="003E48F4">
      <w:pPr>
        <w:spacing w:after="220"/>
        <w:jc w:val="both"/>
        <w:rPr>
          <w:rFonts w:ascii="Arial" w:hAnsi="Arial" w:cs="Arial"/>
          <w:sz w:val="20"/>
          <w:szCs w:val="20"/>
          <w:u w:val="single"/>
        </w:rPr>
      </w:pPr>
    </w:p>
    <w:p w:rsidR="003E48F4" w:rsidRPr="00023A1F" w:rsidRDefault="003E48F4" w:rsidP="003E48F4">
      <w:pPr>
        <w:spacing w:after="220"/>
        <w:jc w:val="both"/>
        <w:rPr>
          <w:rFonts w:ascii="Arial" w:hAnsi="Arial" w:cs="Arial"/>
          <w:sz w:val="20"/>
          <w:szCs w:val="20"/>
          <w:u w:val="single"/>
        </w:rPr>
      </w:pPr>
      <w:r w:rsidRPr="00023A1F">
        <w:rPr>
          <w:rFonts w:ascii="Arial" w:hAnsi="Arial" w:cs="Arial"/>
          <w:sz w:val="20"/>
          <w:szCs w:val="20"/>
          <w:u w:val="single"/>
        </w:rPr>
        <w:tab/>
      </w:r>
      <w:r w:rsidRPr="00023A1F">
        <w:rPr>
          <w:rFonts w:ascii="Arial" w:hAnsi="Arial" w:cs="Arial"/>
          <w:sz w:val="20"/>
          <w:szCs w:val="20"/>
          <w:u w:val="single"/>
        </w:rPr>
        <w:tab/>
      </w:r>
      <w:r w:rsidRPr="00023A1F">
        <w:rPr>
          <w:rFonts w:ascii="Arial" w:hAnsi="Arial" w:cs="Arial"/>
          <w:sz w:val="20"/>
          <w:szCs w:val="20"/>
          <w:u w:val="single"/>
        </w:rPr>
        <w:tab/>
      </w:r>
      <w:r w:rsidRPr="00023A1F">
        <w:rPr>
          <w:rFonts w:ascii="Arial" w:hAnsi="Arial" w:cs="Arial"/>
          <w:sz w:val="20"/>
          <w:szCs w:val="20"/>
          <w:u w:val="single"/>
        </w:rPr>
        <w:tab/>
      </w:r>
    </w:p>
    <w:p w:rsidR="003E48F4" w:rsidRPr="00023A1F" w:rsidRDefault="003E48F4" w:rsidP="003E48F4">
      <w:pPr>
        <w:tabs>
          <w:tab w:val="left" w:pos="0"/>
        </w:tabs>
        <w:spacing w:after="220"/>
        <w:jc w:val="both"/>
        <w:rPr>
          <w:rFonts w:ascii="Arial" w:hAnsi="Arial" w:cs="Arial"/>
          <w:caps/>
          <w:sz w:val="20"/>
          <w:szCs w:val="20"/>
        </w:rPr>
      </w:pPr>
      <w:r w:rsidRPr="00023A1F">
        <w:rPr>
          <w:rFonts w:ascii="Arial" w:hAnsi="Arial" w:cs="Arial"/>
          <w:caps/>
          <w:sz w:val="20"/>
          <w:szCs w:val="20"/>
        </w:rPr>
        <w:t>Royce Swensen</w:t>
      </w:r>
    </w:p>
    <w:p w:rsidR="003E48F4" w:rsidRPr="00023A1F" w:rsidRDefault="003E48F4" w:rsidP="003E48F4">
      <w:pPr>
        <w:spacing w:after="220"/>
        <w:jc w:val="both"/>
        <w:rPr>
          <w:rFonts w:ascii="Arial" w:hAnsi="Arial" w:cs="Arial"/>
          <w:sz w:val="20"/>
          <w:szCs w:val="20"/>
        </w:rPr>
      </w:pPr>
      <w:r w:rsidRPr="00023A1F">
        <w:rPr>
          <w:rFonts w:ascii="Arial" w:hAnsi="Arial" w:cs="Arial"/>
          <w:sz w:val="20"/>
          <w:szCs w:val="20"/>
        </w:rPr>
        <w:t>Elk Ridge City Recorder</w:t>
      </w:r>
    </w:p>
    <w:p w:rsidR="003E48F4" w:rsidRPr="00023A1F" w:rsidRDefault="003E48F4" w:rsidP="003E48F4">
      <w:pPr>
        <w:spacing w:after="220"/>
        <w:jc w:val="both"/>
        <w:rPr>
          <w:rFonts w:ascii="Arial" w:hAnsi="Arial" w:cs="Arial"/>
          <w:sz w:val="20"/>
          <w:szCs w:val="20"/>
        </w:rPr>
      </w:pPr>
    </w:p>
    <w:p w:rsidR="003E48F4" w:rsidRPr="00023A1F" w:rsidRDefault="003E48F4" w:rsidP="003E48F4">
      <w:pPr>
        <w:spacing w:after="220"/>
        <w:jc w:val="both"/>
        <w:rPr>
          <w:rFonts w:ascii="Arial" w:hAnsi="Arial" w:cs="Arial"/>
          <w:sz w:val="20"/>
          <w:szCs w:val="20"/>
        </w:rPr>
      </w:pPr>
      <w:r w:rsidRPr="00023A1F">
        <w:rPr>
          <w:rFonts w:ascii="Arial" w:hAnsi="Arial" w:cs="Arial"/>
          <w:sz w:val="20"/>
          <w:szCs w:val="20"/>
        </w:rPr>
        <w:t xml:space="preserve">The foregoing instrument was acknowledged before me this </w:t>
      </w:r>
      <w:r w:rsidRPr="00023A1F">
        <w:rPr>
          <w:rFonts w:ascii="Arial" w:hAnsi="Arial" w:cs="Arial"/>
          <w:sz w:val="20"/>
          <w:szCs w:val="20"/>
          <w:u w:val="single"/>
        </w:rPr>
        <w:t xml:space="preserve">            </w:t>
      </w:r>
      <w:r w:rsidRPr="00023A1F">
        <w:rPr>
          <w:rFonts w:ascii="Arial" w:hAnsi="Arial" w:cs="Arial"/>
          <w:sz w:val="20"/>
          <w:szCs w:val="20"/>
        </w:rPr>
        <w:t>day of</w:t>
      </w:r>
      <w:r w:rsidRPr="00023A1F">
        <w:rPr>
          <w:rFonts w:ascii="Arial" w:hAnsi="Arial" w:cs="Arial"/>
          <w:sz w:val="20"/>
          <w:szCs w:val="20"/>
          <w:u w:val="single"/>
        </w:rPr>
        <w:t>,</w:t>
      </w:r>
      <w:r w:rsidR="00023A1F" w:rsidRPr="00023A1F">
        <w:rPr>
          <w:rFonts w:ascii="Arial" w:hAnsi="Arial" w:cs="Arial"/>
          <w:sz w:val="20"/>
          <w:szCs w:val="20"/>
          <w:u w:val="single"/>
        </w:rPr>
        <w:t xml:space="preserve">            </w:t>
      </w:r>
      <w:r w:rsidRPr="00023A1F">
        <w:rPr>
          <w:rFonts w:ascii="Arial" w:hAnsi="Arial" w:cs="Arial"/>
          <w:sz w:val="20"/>
          <w:szCs w:val="20"/>
          <w:u w:val="single"/>
        </w:rPr>
        <w:t xml:space="preserve"> </w:t>
      </w:r>
      <w:r w:rsidRPr="00023A1F">
        <w:rPr>
          <w:rFonts w:ascii="Arial" w:hAnsi="Arial" w:cs="Arial"/>
          <w:sz w:val="20"/>
          <w:szCs w:val="20"/>
        </w:rPr>
        <w:t xml:space="preserve">2019, by </w:t>
      </w:r>
      <w:r w:rsidRPr="00023A1F">
        <w:rPr>
          <w:rFonts w:ascii="Arial" w:hAnsi="Arial" w:cs="Arial"/>
          <w:caps/>
          <w:sz w:val="20"/>
          <w:szCs w:val="20"/>
        </w:rPr>
        <w:t>Royce Swensen</w:t>
      </w:r>
      <w:r w:rsidRPr="00023A1F">
        <w:rPr>
          <w:rFonts w:ascii="Arial" w:hAnsi="Arial" w:cs="Arial"/>
          <w:sz w:val="20"/>
          <w:szCs w:val="20"/>
        </w:rPr>
        <w:t>.</w:t>
      </w:r>
    </w:p>
    <w:p w:rsidR="003E48F4" w:rsidRPr="00023A1F" w:rsidRDefault="003E48F4" w:rsidP="003E48F4">
      <w:pPr>
        <w:spacing w:after="220"/>
        <w:jc w:val="both"/>
        <w:rPr>
          <w:rFonts w:ascii="Arial" w:hAnsi="Arial" w:cs="Arial"/>
          <w:sz w:val="20"/>
          <w:szCs w:val="20"/>
        </w:rPr>
      </w:pPr>
    </w:p>
    <w:p w:rsidR="003E48F4" w:rsidRPr="00023A1F" w:rsidRDefault="003E48F4" w:rsidP="003E48F4">
      <w:pPr>
        <w:spacing w:after="220"/>
        <w:jc w:val="both"/>
        <w:rPr>
          <w:rFonts w:ascii="Arial" w:hAnsi="Arial" w:cs="Arial"/>
          <w:sz w:val="20"/>
          <w:szCs w:val="20"/>
        </w:rPr>
      </w:pPr>
      <w:r w:rsidRPr="00023A1F">
        <w:rPr>
          <w:rFonts w:ascii="Arial" w:hAnsi="Arial" w:cs="Arial"/>
          <w:sz w:val="20"/>
          <w:szCs w:val="20"/>
        </w:rPr>
        <w:t>My Commission Expires:</w:t>
      </w:r>
    </w:p>
    <w:p w:rsidR="003E48F4" w:rsidRPr="00023A1F" w:rsidRDefault="003E48F4" w:rsidP="003E48F4">
      <w:pPr>
        <w:spacing w:after="220"/>
        <w:jc w:val="right"/>
        <w:rPr>
          <w:rFonts w:ascii="Arial" w:hAnsi="Arial" w:cs="Arial"/>
          <w:sz w:val="20"/>
          <w:szCs w:val="20"/>
        </w:rPr>
      </w:pPr>
      <w:r w:rsidRPr="00023A1F">
        <w:rPr>
          <w:rFonts w:ascii="Arial" w:hAnsi="Arial" w:cs="Arial"/>
          <w:sz w:val="20"/>
          <w:szCs w:val="20"/>
        </w:rPr>
        <w:t>________________________________</w:t>
      </w:r>
    </w:p>
    <w:p w:rsidR="003E48F4" w:rsidRPr="00023A1F" w:rsidRDefault="003E48F4" w:rsidP="003E48F4">
      <w:pPr>
        <w:spacing w:after="220"/>
        <w:ind w:left="5040" w:firstLine="720"/>
        <w:jc w:val="both"/>
        <w:rPr>
          <w:rFonts w:ascii="Arial" w:hAnsi="Arial" w:cs="Arial"/>
          <w:sz w:val="20"/>
          <w:szCs w:val="20"/>
        </w:rPr>
      </w:pPr>
      <w:r w:rsidRPr="00023A1F">
        <w:rPr>
          <w:rFonts w:ascii="Arial" w:hAnsi="Arial" w:cs="Arial"/>
          <w:sz w:val="20"/>
          <w:szCs w:val="20"/>
        </w:rPr>
        <w:t xml:space="preserve">        Notary Public</w:t>
      </w:r>
    </w:p>
    <w:p w:rsidR="003E48F4" w:rsidRPr="00023A1F" w:rsidRDefault="003E48F4" w:rsidP="003E48F4">
      <w:pPr>
        <w:spacing w:after="220"/>
        <w:jc w:val="both"/>
        <w:rPr>
          <w:rFonts w:ascii="Arial" w:hAnsi="Arial" w:cs="Arial"/>
          <w:sz w:val="20"/>
          <w:szCs w:val="20"/>
        </w:rPr>
      </w:pPr>
    </w:p>
    <w:p w:rsidR="003E48F4" w:rsidRPr="00023A1F" w:rsidRDefault="003E48F4" w:rsidP="003E48F4">
      <w:pPr>
        <w:spacing w:after="220"/>
        <w:jc w:val="both"/>
        <w:rPr>
          <w:rFonts w:ascii="Arial" w:hAnsi="Arial" w:cs="Arial"/>
          <w:sz w:val="20"/>
          <w:szCs w:val="20"/>
        </w:rPr>
      </w:pPr>
      <w:r w:rsidRPr="00023A1F">
        <w:rPr>
          <w:rFonts w:ascii="Arial" w:hAnsi="Arial" w:cs="Arial"/>
          <w:sz w:val="20"/>
          <w:szCs w:val="20"/>
        </w:rPr>
        <w:t>Residing at:</w:t>
      </w:r>
      <w:r w:rsidRPr="00023A1F">
        <w:rPr>
          <w:rFonts w:ascii="Arial" w:hAnsi="Arial" w:cs="Arial"/>
          <w:sz w:val="20"/>
          <w:szCs w:val="20"/>
        </w:rPr>
        <w:tab/>
      </w:r>
      <w:r w:rsidRPr="00023A1F">
        <w:rPr>
          <w:rFonts w:ascii="Arial" w:hAnsi="Arial" w:cs="Arial"/>
          <w:sz w:val="20"/>
          <w:szCs w:val="20"/>
        </w:rPr>
        <w:tab/>
        <w:t>Utah County</w:t>
      </w:r>
    </w:p>
    <w:p w:rsidR="003E48F4" w:rsidRPr="00023A1F" w:rsidRDefault="003E48F4" w:rsidP="003E48F4">
      <w:pPr>
        <w:rPr>
          <w:rFonts w:ascii="Arial" w:hAnsi="Arial" w:cs="Arial"/>
          <w:sz w:val="20"/>
          <w:szCs w:val="20"/>
        </w:rPr>
      </w:pPr>
    </w:p>
    <w:p w:rsidR="006B2A83" w:rsidRPr="00023A1F" w:rsidRDefault="006B2A83" w:rsidP="000B01BE">
      <w:pPr>
        <w:jc w:val="center"/>
        <w:rPr>
          <w:rFonts w:ascii="Arial" w:hAnsi="Arial" w:cs="Arial"/>
          <w:b/>
          <w:sz w:val="20"/>
          <w:szCs w:val="20"/>
        </w:rPr>
      </w:pPr>
    </w:p>
    <w:p w:rsidR="003E48F4" w:rsidRPr="00023A1F" w:rsidRDefault="003E48F4" w:rsidP="000B01BE">
      <w:pPr>
        <w:jc w:val="center"/>
        <w:rPr>
          <w:rFonts w:ascii="Arial" w:hAnsi="Arial" w:cs="Arial"/>
          <w:b/>
          <w:sz w:val="20"/>
          <w:szCs w:val="20"/>
        </w:rPr>
      </w:pPr>
    </w:p>
    <w:p w:rsidR="003E48F4" w:rsidRPr="00023A1F" w:rsidRDefault="003E48F4" w:rsidP="000B01BE">
      <w:pPr>
        <w:jc w:val="center"/>
        <w:rPr>
          <w:rFonts w:ascii="Arial" w:hAnsi="Arial" w:cs="Arial"/>
          <w:b/>
          <w:sz w:val="20"/>
          <w:szCs w:val="20"/>
        </w:rPr>
      </w:pPr>
    </w:p>
    <w:p w:rsidR="003E48F4" w:rsidRPr="00023A1F" w:rsidRDefault="003E48F4" w:rsidP="000B01BE">
      <w:pPr>
        <w:jc w:val="center"/>
        <w:rPr>
          <w:rFonts w:ascii="Arial" w:hAnsi="Arial" w:cs="Arial"/>
          <w:b/>
          <w:sz w:val="20"/>
          <w:szCs w:val="20"/>
        </w:rPr>
      </w:pPr>
    </w:p>
    <w:p w:rsidR="003E48F4" w:rsidRPr="00023A1F" w:rsidRDefault="003E48F4" w:rsidP="000B01BE">
      <w:pPr>
        <w:jc w:val="center"/>
        <w:rPr>
          <w:rFonts w:ascii="Arial" w:hAnsi="Arial" w:cs="Arial"/>
          <w:b/>
          <w:sz w:val="20"/>
          <w:szCs w:val="20"/>
        </w:rPr>
      </w:pPr>
    </w:p>
    <w:p w:rsidR="003E48F4" w:rsidRPr="00023A1F" w:rsidRDefault="003E48F4" w:rsidP="000B01BE">
      <w:pPr>
        <w:jc w:val="center"/>
        <w:rPr>
          <w:rFonts w:ascii="Arial" w:hAnsi="Arial" w:cs="Arial"/>
          <w:b/>
          <w:sz w:val="20"/>
          <w:szCs w:val="20"/>
        </w:rPr>
      </w:pPr>
      <w:bookmarkStart w:id="0" w:name="_GoBack"/>
      <w:bookmarkEnd w:id="0"/>
    </w:p>
    <w:p w:rsidR="000B01BE" w:rsidRPr="00023A1F" w:rsidRDefault="00023A1F" w:rsidP="000B01BE">
      <w:pPr>
        <w:jc w:val="center"/>
        <w:rPr>
          <w:rFonts w:ascii="Arial" w:hAnsi="Arial" w:cs="Arial"/>
          <w:b/>
          <w:sz w:val="20"/>
          <w:szCs w:val="20"/>
        </w:rPr>
      </w:pPr>
      <w:r>
        <w:rPr>
          <w:rFonts w:ascii="Arial" w:hAnsi="Arial" w:cs="Arial"/>
          <w:b/>
          <w:sz w:val="20"/>
          <w:szCs w:val="20"/>
        </w:rPr>
        <w:t>A</w:t>
      </w:r>
      <w:r w:rsidR="000B01BE" w:rsidRPr="00023A1F">
        <w:rPr>
          <w:rFonts w:ascii="Arial" w:hAnsi="Arial" w:cs="Arial"/>
          <w:b/>
          <w:sz w:val="20"/>
          <w:szCs w:val="20"/>
        </w:rPr>
        <w:t>RTICLE A.  PF PUBLIC FACILITIES ZONE</w:t>
      </w:r>
    </w:p>
    <w:p w:rsidR="006B2A83" w:rsidRPr="00023A1F" w:rsidRDefault="006B2A83" w:rsidP="000B01BE">
      <w:pPr>
        <w:rPr>
          <w:rFonts w:ascii="Arial" w:hAnsi="Arial" w:cs="Arial"/>
          <w:sz w:val="20"/>
          <w:szCs w:val="20"/>
        </w:rPr>
      </w:pPr>
    </w:p>
    <w:p w:rsidR="006B2A83" w:rsidRPr="00023A1F" w:rsidRDefault="006B2A83" w:rsidP="000B01BE">
      <w:pPr>
        <w:rPr>
          <w:rFonts w:ascii="Arial" w:hAnsi="Arial" w:cs="Arial"/>
          <w:color w:val="180DFB"/>
          <w:sz w:val="20"/>
          <w:szCs w:val="20"/>
        </w:rPr>
      </w:pPr>
    </w:p>
    <w:p w:rsidR="000B01BE" w:rsidRPr="00143252" w:rsidRDefault="000B01BE" w:rsidP="000B01BE">
      <w:pPr>
        <w:rPr>
          <w:rFonts w:ascii="Arial" w:hAnsi="Arial" w:cs="Arial"/>
          <w:b/>
          <w:color w:val="180DFB"/>
          <w:sz w:val="20"/>
          <w:szCs w:val="20"/>
          <w:u w:val="single"/>
        </w:rPr>
      </w:pPr>
      <w:r w:rsidRPr="00143252">
        <w:rPr>
          <w:rFonts w:ascii="Arial" w:hAnsi="Arial" w:cs="Arial"/>
          <w:b/>
          <w:color w:val="180DFB"/>
          <w:sz w:val="20"/>
          <w:szCs w:val="20"/>
          <w:u w:val="single"/>
        </w:rPr>
        <w:t>10-11A-1: LEGISLATIVE INTENT:</w:t>
      </w:r>
    </w:p>
    <w:p w:rsidR="000B01BE" w:rsidRPr="00143252" w:rsidRDefault="000B01BE" w:rsidP="000B01BE">
      <w:pPr>
        <w:rPr>
          <w:rFonts w:ascii="Arial" w:hAnsi="Arial" w:cs="Arial"/>
          <w:b/>
          <w:color w:val="180DFB"/>
          <w:sz w:val="20"/>
          <w:szCs w:val="20"/>
          <w:u w:val="single"/>
        </w:rPr>
      </w:pPr>
      <w:r w:rsidRPr="00143252">
        <w:rPr>
          <w:rFonts w:ascii="Arial" w:hAnsi="Arial" w:cs="Arial"/>
          <w:b/>
          <w:color w:val="180DFB"/>
          <w:sz w:val="20"/>
          <w:szCs w:val="20"/>
          <w:u w:val="single"/>
        </w:rPr>
        <w:t xml:space="preserve">10-11A-2: PERMITTED USES: </w:t>
      </w:r>
    </w:p>
    <w:p w:rsidR="000B01BE" w:rsidRPr="00143252" w:rsidRDefault="000B01BE" w:rsidP="000B01BE">
      <w:pPr>
        <w:rPr>
          <w:rFonts w:ascii="Arial" w:hAnsi="Arial" w:cs="Arial"/>
          <w:b/>
          <w:color w:val="180DFB"/>
          <w:sz w:val="20"/>
          <w:szCs w:val="20"/>
          <w:u w:val="single"/>
        </w:rPr>
      </w:pPr>
      <w:r w:rsidRPr="00143252">
        <w:rPr>
          <w:rFonts w:ascii="Arial" w:hAnsi="Arial" w:cs="Arial"/>
          <w:b/>
          <w:color w:val="180DFB"/>
          <w:sz w:val="20"/>
          <w:szCs w:val="20"/>
          <w:u w:val="single"/>
        </w:rPr>
        <w:t xml:space="preserve">10-11A-3: AREA, YARD AND HEIGHT REGULATIONS: </w:t>
      </w:r>
    </w:p>
    <w:p w:rsidR="000B01BE" w:rsidRPr="00143252" w:rsidRDefault="000B01BE" w:rsidP="000B01BE">
      <w:pPr>
        <w:rPr>
          <w:rFonts w:ascii="Arial" w:hAnsi="Arial" w:cs="Arial"/>
          <w:b/>
          <w:color w:val="180DFB"/>
          <w:sz w:val="20"/>
          <w:szCs w:val="20"/>
          <w:u w:val="single"/>
        </w:rPr>
      </w:pPr>
      <w:r w:rsidRPr="00143252">
        <w:rPr>
          <w:rFonts w:ascii="Arial" w:hAnsi="Arial" w:cs="Arial"/>
          <w:b/>
          <w:color w:val="180DFB"/>
          <w:sz w:val="20"/>
          <w:szCs w:val="20"/>
          <w:u w:val="single"/>
        </w:rPr>
        <w:t xml:space="preserve">10-11A-4: LIGHTING: 10-11A-5: APPROVAL PROCEDURE: </w:t>
      </w:r>
    </w:p>
    <w:p w:rsidR="000B01BE" w:rsidRPr="00023A1F" w:rsidRDefault="000B01BE" w:rsidP="000B01BE">
      <w:pPr>
        <w:rPr>
          <w:rFonts w:ascii="Arial" w:hAnsi="Arial" w:cs="Arial"/>
          <w:b/>
          <w:color w:val="180DFB"/>
          <w:sz w:val="20"/>
          <w:szCs w:val="20"/>
        </w:rPr>
      </w:pPr>
      <w:r w:rsidRPr="00143252">
        <w:rPr>
          <w:rFonts w:ascii="Arial" w:hAnsi="Arial" w:cs="Arial"/>
          <w:b/>
          <w:color w:val="180DFB"/>
          <w:sz w:val="20"/>
          <w:szCs w:val="20"/>
          <w:u w:val="single"/>
        </w:rPr>
        <w:t>10-11A-6: SITE PLAN REQUIRED</w:t>
      </w:r>
      <w:r w:rsidRPr="00023A1F">
        <w:rPr>
          <w:rFonts w:ascii="Arial" w:hAnsi="Arial" w:cs="Arial"/>
          <w:b/>
          <w:color w:val="180DFB"/>
          <w:sz w:val="20"/>
          <w:szCs w:val="20"/>
        </w:rPr>
        <w:t xml:space="preserve">: </w:t>
      </w:r>
    </w:p>
    <w:p w:rsidR="009F4F8D" w:rsidRPr="00023A1F" w:rsidRDefault="009F4F8D" w:rsidP="000B01BE">
      <w:pPr>
        <w:rPr>
          <w:rFonts w:ascii="Arial" w:hAnsi="Arial" w:cs="Arial"/>
          <w:b/>
          <w:color w:val="180DFB"/>
          <w:sz w:val="20"/>
          <w:szCs w:val="20"/>
        </w:rPr>
      </w:pPr>
    </w:p>
    <w:p w:rsidR="000B01BE" w:rsidRPr="00023A1F" w:rsidRDefault="000B01BE" w:rsidP="000B01BE">
      <w:pPr>
        <w:rPr>
          <w:rFonts w:ascii="Arial" w:hAnsi="Arial" w:cs="Arial"/>
          <w:b/>
          <w:sz w:val="20"/>
          <w:szCs w:val="20"/>
        </w:rPr>
      </w:pPr>
      <w:r w:rsidRPr="00023A1F">
        <w:rPr>
          <w:rFonts w:ascii="Arial" w:hAnsi="Arial" w:cs="Arial"/>
          <w:b/>
          <w:sz w:val="20"/>
          <w:szCs w:val="20"/>
        </w:rPr>
        <w:t xml:space="preserve">10-11A-1: LEGISLATIVE INTENT: </w:t>
      </w:r>
    </w:p>
    <w:p w:rsidR="000B01BE" w:rsidRPr="00023A1F" w:rsidRDefault="000B01BE" w:rsidP="000B01BE">
      <w:pPr>
        <w:rPr>
          <w:rFonts w:ascii="Arial" w:hAnsi="Arial" w:cs="Arial"/>
          <w:sz w:val="20"/>
          <w:szCs w:val="20"/>
        </w:rPr>
      </w:pPr>
      <w:r w:rsidRPr="00023A1F">
        <w:rPr>
          <w:rFonts w:ascii="Arial" w:hAnsi="Arial" w:cs="Arial"/>
          <w:sz w:val="20"/>
          <w:szCs w:val="20"/>
        </w:rPr>
        <w:t xml:space="preserve"> </w:t>
      </w:r>
    </w:p>
    <w:p w:rsidR="000B01BE" w:rsidRPr="00023A1F" w:rsidRDefault="000B01BE" w:rsidP="000B01BE">
      <w:pPr>
        <w:rPr>
          <w:rFonts w:ascii="Arial" w:hAnsi="Arial" w:cs="Arial"/>
          <w:sz w:val="20"/>
          <w:szCs w:val="20"/>
        </w:rPr>
      </w:pPr>
      <w:r w:rsidRPr="00023A1F">
        <w:rPr>
          <w:rFonts w:ascii="Arial" w:hAnsi="Arial" w:cs="Arial"/>
          <w:sz w:val="20"/>
          <w:szCs w:val="20"/>
        </w:rPr>
        <w:t xml:space="preserve">A. </w:t>
      </w:r>
      <w:proofErr w:type="gramStart"/>
      <w:r w:rsidRPr="00023A1F">
        <w:rPr>
          <w:rFonts w:ascii="Arial" w:hAnsi="Arial" w:cs="Arial"/>
          <w:sz w:val="20"/>
          <w:szCs w:val="20"/>
        </w:rPr>
        <w:t>The</w:t>
      </w:r>
      <w:proofErr w:type="gramEnd"/>
      <w:r w:rsidRPr="00023A1F">
        <w:rPr>
          <w:rFonts w:ascii="Arial" w:hAnsi="Arial" w:cs="Arial"/>
          <w:sz w:val="20"/>
          <w:szCs w:val="20"/>
        </w:rPr>
        <w:t xml:space="preserve"> PF public facilities zone is established to provide areas for the location and establishment of facilities owned and mainta</w:t>
      </w:r>
      <w:r w:rsidRPr="00023A1F">
        <w:rPr>
          <w:rFonts w:ascii="Arial" w:hAnsi="Arial" w:cs="Arial"/>
          <w:sz w:val="20"/>
          <w:szCs w:val="20"/>
        </w:rPr>
        <w:t>ined by public and quasi-public</w:t>
      </w:r>
      <w:r w:rsidR="006B2A83" w:rsidRPr="00023A1F">
        <w:rPr>
          <w:rFonts w:ascii="Arial" w:hAnsi="Arial" w:cs="Arial"/>
          <w:sz w:val="20"/>
          <w:szCs w:val="20"/>
        </w:rPr>
        <w:t xml:space="preserve"> entities</w:t>
      </w:r>
      <w:r w:rsidRPr="00023A1F">
        <w:rPr>
          <w:rFonts w:ascii="Arial" w:hAnsi="Arial" w:cs="Arial"/>
          <w:sz w:val="20"/>
          <w:szCs w:val="20"/>
        </w:rPr>
        <w:t>.</w:t>
      </w:r>
    </w:p>
    <w:p w:rsidR="000B01BE" w:rsidRPr="00023A1F" w:rsidRDefault="000B01BE" w:rsidP="000B01BE">
      <w:pPr>
        <w:rPr>
          <w:rFonts w:ascii="Arial" w:hAnsi="Arial" w:cs="Arial"/>
          <w:sz w:val="20"/>
          <w:szCs w:val="20"/>
        </w:rPr>
      </w:pPr>
      <w:r w:rsidRPr="00023A1F">
        <w:rPr>
          <w:rFonts w:ascii="Arial" w:hAnsi="Arial" w:cs="Arial"/>
          <w:sz w:val="20"/>
          <w:szCs w:val="20"/>
        </w:rPr>
        <w:t xml:space="preserve"> </w:t>
      </w:r>
    </w:p>
    <w:p w:rsidR="000B01BE" w:rsidRPr="00023A1F" w:rsidRDefault="000B01BE" w:rsidP="000B01BE">
      <w:pPr>
        <w:rPr>
          <w:rFonts w:ascii="Arial" w:hAnsi="Arial" w:cs="Arial"/>
          <w:sz w:val="20"/>
          <w:szCs w:val="20"/>
        </w:rPr>
      </w:pPr>
      <w:r w:rsidRPr="00023A1F">
        <w:rPr>
          <w:rFonts w:ascii="Arial" w:hAnsi="Arial" w:cs="Arial"/>
          <w:sz w:val="20"/>
          <w:szCs w:val="20"/>
        </w:rPr>
        <w:t xml:space="preserve">B. It is the intent of this zone district to provide for effective regulation of the placement and construction of major public systems and facilities within the city in order to ensure that said facilities will be consistent with the purposes of the general plan and be located, constructed and maintained in a manner that will further the interests of the city and its residents and facilitate the implementation of Utah Code Annotated sections 10-9a-305 and 10-9a-406, as amended. (Ord. 08-7, 4-8-2008) </w:t>
      </w:r>
    </w:p>
    <w:p w:rsidR="009F4F8D" w:rsidRPr="00023A1F" w:rsidRDefault="009F4F8D" w:rsidP="000B01BE">
      <w:pPr>
        <w:rPr>
          <w:rFonts w:ascii="Arial" w:hAnsi="Arial" w:cs="Arial"/>
          <w:sz w:val="20"/>
          <w:szCs w:val="20"/>
        </w:rPr>
      </w:pPr>
    </w:p>
    <w:p w:rsidR="000B01BE" w:rsidRPr="00023A1F" w:rsidRDefault="000B01BE" w:rsidP="000B01BE">
      <w:pPr>
        <w:rPr>
          <w:rFonts w:ascii="Arial" w:hAnsi="Arial" w:cs="Arial"/>
          <w:b/>
          <w:sz w:val="20"/>
          <w:szCs w:val="20"/>
        </w:rPr>
      </w:pPr>
      <w:r w:rsidRPr="00023A1F">
        <w:rPr>
          <w:rFonts w:ascii="Arial" w:hAnsi="Arial" w:cs="Arial"/>
          <w:b/>
          <w:sz w:val="20"/>
          <w:szCs w:val="20"/>
        </w:rPr>
        <w:t xml:space="preserve">10-11A-2: PERMITTED USES: </w:t>
      </w:r>
    </w:p>
    <w:p w:rsidR="000B01BE" w:rsidRPr="00023A1F" w:rsidRDefault="000B01BE" w:rsidP="000B01BE">
      <w:pPr>
        <w:rPr>
          <w:rFonts w:ascii="Arial" w:hAnsi="Arial" w:cs="Arial"/>
          <w:sz w:val="20"/>
          <w:szCs w:val="20"/>
        </w:rPr>
      </w:pPr>
      <w:r w:rsidRPr="00023A1F">
        <w:rPr>
          <w:rFonts w:ascii="Arial" w:hAnsi="Arial" w:cs="Arial"/>
          <w:sz w:val="20"/>
          <w:szCs w:val="20"/>
        </w:rPr>
        <w:t xml:space="preserve"> </w:t>
      </w:r>
    </w:p>
    <w:p w:rsidR="000B01BE" w:rsidRPr="00023A1F" w:rsidRDefault="000B01BE" w:rsidP="000B01BE">
      <w:pPr>
        <w:rPr>
          <w:rFonts w:ascii="Arial" w:hAnsi="Arial" w:cs="Arial"/>
          <w:sz w:val="20"/>
          <w:szCs w:val="20"/>
        </w:rPr>
      </w:pPr>
      <w:r w:rsidRPr="00023A1F">
        <w:rPr>
          <w:rFonts w:ascii="Arial" w:hAnsi="Arial" w:cs="Arial"/>
          <w:sz w:val="20"/>
          <w:szCs w:val="20"/>
        </w:rPr>
        <w:t xml:space="preserve">Buildings shall be designed, erected, altered, moved or maintained in a public facilities district only for land uses set forth as follows: </w:t>
      </w:r>
    </w:p>
    <w:p w:rsidR="000B01BE" w:rsidRPr="00023A1F" w:rsidRDefault="000B01BE" w:rsidP="000B01BE">
      <w:pPr>
        <w:rPr>
          <w:rFonts w:ascii="Arial" w:hAnsi="Arial" w:cs="Arial"/>
          <w:sz w:val="20"/>
          <w:szCs w:val="20"/>
        </w:rPr>
      </w:pPr>
      <w:r w:rsidRPr="00023A1F">
        <w:rPr>
          <w:rFonts w:ascii="Arial" w:hAnsi="Arial" w:cs="Arial"/>
          <w:sz w:val="20"/>
          <w:szCs w:val="20"/>
        </w:rPr>
        <w:t xml:space="preserve"> </w:t>
      </w:r>
    </w:p>
    <w:p w:rsidR="000B01BE" w:rsidRPr="00023A1F" w:rsidRDefault="000B01BE" w:rsidP="000B01BE">
      <w:pPr>
        <w:rPr>
          <w:rFonts w:ascii="Arial" w:hAnsi="Arial" w:cs="Arial"/>
          <w:sz w:val="20"/>
          <w:szCs w:val="20"/>
        </w:rPr>
      </w:pPr>
      <w:r w:rsidRPr="00023A1F">
        <w:rPr>
          <w:rFonts w:ascii="Arial" w:hAnsi="Arial" w:cs="Arial"/>
          <w:sz w:val="20"/>
          <w:szCs w:val="20"/>
        </w:rPr>
        <w:t>Accessory buildings and uses (Non Occupied): Public parking area, vehicle, materials or eq</w:t>
      </w:r>
      <w:r w:rsidRPr="00023A1F">
        <w:rPr>
          <w:rFonts w:ascii="Arial" w:hAnsi="Arial" w:cs="Arial"/>
          <w:sz w:val="20"/>
          <w:szCs w:val="20"/>
        </w:rPr>
        <w:t>uipment storage buildings</w:t>
      </w:r>
      <w:r w:rsidRPr="00023A1F">
        <w:rPr>
          <w:rFonts w:ascii="Arial" w:hAnsi="Arial" w:cs="Arial"/>
          <w:sz w:val="20"/>
          <w:szCs w:val="20"/>
        </w:rPr>
        <w:t xml:space="preserve">, and maintenance and heating facility and similar uses. </w:t>
      </w:r>
    </w:p>
    <w:p w:rsidR="000B01BE" w:rsidRPr="00023A1F" w:rsidRDefault="000B01BE" w:rsidP="000B01BE">
      <w:pPr>
        <w:rPr>
          <w:rFonts w:ascii="Arial" w:hAnsi="Arial" w:cs="Arial"/>
          <w:sz w:val="20"/>
          <w:szCs w:val="20"/>
        </w:rPr>
      </w:pPr>
      <w:r w:rsidRPr="00023A1F">
        <w:rPr>
          <w:rFonts w:ascii="Arial" w:hAnsi="Arial" w:cs="Arial"/>
          <w:sz w:val="20"/>
          <w:szCs w:val="20"/>
        </w:rPr>
        <w:t xml:space="preserve"> </w:t>
      </w:r>
    </w:p>
    <w:p w:rsidR="000B01BE" w:rsidRPr="00023A1F" w:rsidRDefault="000B01BE" w:rsidP="000B01BE">
      <w:pPr>
        <w:rPr>
          <w:rFonts w:ascii="Arial" w:hAnsi="Arial" w:cs="Arial"/>
          <w:sz w:val="20"/>
          <w:szCs w:val="20"/>
        </w:rPr>
      </w:pPr>
      <w:r w:rsidRPr="00023A1F">
        <w:rPr>
          <w:rFonts w:ascii="Arial" w:hAnsi="Arial" w:cs="Arial"/>
          <w:sz w:val="20"/>
          <w:szCs w:val="20"/>
        </w:rPr>
        <w:t xml:space="preserve">Civic: Churches, libraries, places for public assembly, memorials, monuments, cemeteries and similar public uses. </w:t>
      </w:r>
    </w:p>
    <w:p w:rsidR="000B01BE" w:rsidRPr="00023A1F" w:rsidRDefault="000B01BE" w:rsidP="000B01BE">
      <w:pPr>
        <w:rPr>
          <w:rFonts w:ascii="Arial" w:hAnsi="Arial" w:cs="Arial"/>
          <w:sz w:val="20"/>
          <w:szCs w:val="20"/>
        </w:rPr>
      </w:pPr>
      <w:r w:rsidRPr="00023A1F">
        <w:rPr>
          <w:rFonts w:ascii="Arial" w:hAnsi="Arial" w:cs="Arial"/>
          <w:sz w:val="20"/>
          <w:szCs w:val="20"/>
        </w:rPr>
        <w:t xml:space="preserve"> </w:t>
      </w:r>
    </w:p>
    <w:p w:rsidR="000B01BE" w:rsidRPr="00023A1F" w:rsidRDefault="000B01BE" w:rsidP="000B01BE">
      <w:pPr>
        <w:rPr>
          <w:rFonts w:ascii="Arial" w:hAnsi="Arial" w:cs="Arial"/>
          <w:sz w:val="20"/>
          <w:szCs w:val="20"/>
        </w:rPr>
      </w:pPr>
      <w:r w:rsidRPr="00023A1F">
        <w:rPr>
          <w:rFonts w:ascii="Arial" w:hAnsi="Arial" w:cs="Arial"/>
          <w:sz w:val="20"/>
          <w:szCs w:val="20"/>
        </w:rPr>
        <w:t xml:space="preserve">Educational: Primary and secondary public, private or parochial schools and similar public uses. </w:t>
      </w:r>
    </w:p>
    <w:p w:rsidR="000B01BE" w:rsidRPr="00023A1F" w:rsidRDefault="000B01BE" w:rsidP="000B01BE">
      <w:pPr>
        <w:rPr>
          <w:rFonts w:ascii="Arial" w:hAnsi="Arial" w:cs="Arial"/>
          <w:sz w:val="20"/>
          <w:szCs w:val="20"/>
        </w:rPr>
      </w:pPr>
      <w:r w:rsidRPr="00023A1F">
        <w:rPr>
          <w:rFonts w:ascii="Arial" w:hAnsi="Arial" w:cs="Arial"/>
          <w:sz w:val="20"/>
          <w:szCs w:val="20"/>
        </w:rPr>
        <w:t xml:space="preserve"> </w:t>
      </w:r>
    </w:p>
    <w:p w:rsidR="000B01BE" w:rsidRPr="00023A1F" w:rsidRDefault="000B01BE" w:rsidP="000B01BE">
      <w:pPr>
        <w:rPr>
          <w:rFonts w:ascii="Arial" w:hAnsi="Arial" w:cs="Arial"/>
          <w:sz w:val="20"/>
          <w:szCs w:val="20"/>
        </w:rPr>
      </w:pPr>
      <w:r w:rsidRPr="00023A1F">
        <w:rPr>
          <w:rFonts w:ascii="Arial" w:hAnsi="Arial" w:cs="Arial"/>
          <w:sz w:val="20"/>
          <w:szCs w:val="20"/>
        </w:rPr>
        <w:t xml:space="preserve">Governmental: Municipal uses for administrative functions and uses by the general public. Examples may include but are not limited to: municipal offices, fire station, service district offices, public works administrative and maintenance, and post offices. </w:t>
      </w:r>
    </w:p>
    <w:p w:rsidR="000B01BE" w:rsidRPr="00023A1F" w:rsidRDefault="000B01BE" w:rsidP="000B01BE">
      <w:pPr>
        <w:rPr>
          <w:rFonts w:ascii="Arial" w:hAnsi="Arial" w:cs="Arial"/>
          <w:sz w:val="20"/>
          <w:szCs w:val="20"/>
        </w:rPr>
      </w:pPr>
      <w:r w:rsidRPr="00023A1F">
        <w:rPr>
          <w:rFonts w:ascii="Arial" w:hAnsi="Arial" w:cs="Arial"/>
          <w:sz w:val="20"/>
          <w:szCs w:val="20"/>
        </w:rPr>
        <w:t xml:space="preserve"> </w:t>
      </w:r>
    </w:p>
    <w:p w:rsidR="000B01BE" w:rsidRPr="00023A1F" w:rsidRDefault="000B01BE" w:rsidP="000B01BE">
      <w:pPr>
        <w:rPr>
          <w:rFonts w:ascii="Arial" w:hAnsi="Arial" w:cs="Arial"/>
          <w:sz w:val="20"/>
          <w:szCs w:val="20"/>
        </w:rPr>
      </w:pPr>
      <w:r w:rsidRPr="00023A1F">
        <w:rPr>
          <w:rFonts w:ascii="Arial" w:hAnsi="Arial" w:cs="Arial"/>
          <w:sz w:val="20"/>
          <w:szCs w:val="20"/>
        </w:rPr>
        <w:t xml:space="preserve">Public utility facilities: Public sewage treatment, water treatment, water wells, reservoirs and storage tanks, electric substations and similar uses. </w:t>
      </w:r>
    </w:p>
    <w:p w:rsidR="000B01BE" w:rsidRPr="00023A1F" w:rsidRDefault="000B01BE" w:rsidP="000B01BE">
      <w:pPr>
        <w:rPr>
          <w:rFonts w:ascii="Arial" w:hAnsi="Arial" w:cs="Arial"/>
          <w:sz w:val="20"/>
          <w:szCs w:val="20"/>
        </w:rPr>
      </w:pPr>
      <w:r w:rsidRPr="00023A1F">
        <w:rPr>
          <w:rFonts w:ascii="Arial" w:hAnsi="Arial" w:cs="Arial"/>
          <w:sz w:val="20"/>
          <w:szCs w:val="20"/>
        </w:rPr>
        <w:t xml:space="preserve"> </w:t>
      </w:r>
    </w:p>
    <w:p w:rsidR="009F4F8D" w:rsidRPr="00023A1F" w:rsidRDefault="000B01BE" w:rsidP="000B01BE">
      <w:pPr>
        <w:rPr>
          <w:rFonts w:ascii="Arial" w:hAnsi="Arial" w:cs="Arial"/>
          <w:sz w:val="20"/>
          <w:szCs w:val="20"/>
        </w:rPr>
      </w:pPr>
      <w:r w:rsidRPr="00023A1F">
        <w:rPr>
          <w:rFonts w:ascii="Arial" w:hAnsi="Arial" w:cs="Arial"/>
          <w:sz w:val="20"/>
          <w:szCs w:val="20"/>
        </w:rPr>
        <w:t xml:space="preserve">Recreational: Parks, recreation fields and playgrounds, pools and public gardens, public restrooms, open space and golf courses and similar public uses. (Ord. 08-7, 4-8-2008) </w:t>
      </w:r>
    </w:p>
    <w:p w:rsidR="009F4F8D" w:rsidRPr="00023A1F" w:rsidRDefault="009F4F8D" w:rsidP="000B01BE">
      <w:pPr>
        <w:rPr>
          <w:rFonts w:ascii="Arial" w:hAnsi="Arial" w:cs="Arial"/>
          <w:sz w:val="20"/>
          <w:szCs w:val="20"/>
        </w:rPr>
      </w:pPr>
    </w:p>
    <w:p w:rsidR="000B01BE" w:rsidRPr="00023A1F" w:rsidRDefault="000B01BE" w:rsidP="000B01BE">
      <w:pPr>
        <w:rPr>
          <w:rFonts w:ascii="Arial" w:hAnsi="Arial" w:cs="Arial"/>
          <w:sz w:val="20"/>
          <w:szCs w:val="20"/>
        </w:rPr>
      </w:pPr>
      <w:r w:rsidRPr="00023A1F">
        <w:rPr>
          <w:rFonts w:ascii="Arial" w:hAnsi="Arial" w:cs="Arial"/>
          <w:b/>
          <w:sz w:val="20"/>
          <w:szCs w:val="20"/>
        </w:rPr>
        <w:t>10-11A-3: AREA, YARD, AND HEIGHT REGULATIONS</w:t>
      </w:r>
      <w:r w:rsidRPr="00023A1F">
        <w:rPr>
          <w:rFonts w:ascii="Arial" w:hAnsi="Arial" w:cs="Arial"/>
          <w:sz w:val="20"/>
          <w:szCs w:val="20"/>
        </w:rPr>
        <w:t xml:space="preserve">: </w:t>
      </w:r>
    </w:p>
    <w:p w:rsidR="000B01BE" w:rsidRPr="00023A1F" w:rsidRDefault="000B01BE" w:rsidP="000B01BE">
      <w:pPr>
        <w:rPr>
          <w:rFonts w:ascii="Arial" w:hAnsi="Arial" w:cs="Arial"/>
          <w:sz w:val="20"/>
          <w:szCs w:val="20"/>
        </w:rPr>
      </w:pPr>
    </w:p>
    <w:p w:rsidR="000B01BE" w:rsidRPr="00023A1F" w:rsidRDefault="000B01BE" w:rsidP="000B01BE">
      <w:pPr>
        <w:rPr>
          <w:rFonts w:ascii="Arial" w:hAnsi="Arial" w:cs="Arial"/>
          <w:sz w:val="20"/>
          <w:szCs w:val="20"/>
        </w:rPr>
      </w:pPr>
      <w:r w:rsidRPr="00023A1F">
        <w:rPr>
          <w:rFonts w:ascii="Arial" w:hAnsi="Arial" w:cs="Arial"/>
          <w:sz w:val="20"/>
          <w:szCs w:val="20"/>
        </w:rPr>
        <w:t xml:space="preserve"> The area or parcel of land for a permitted public facility shall be not less than required to provide a site adequate for the main and accessory buildings, off street parking and other accessory uses, yards and open spaces to accommodate the facility and maintain the character of the </w:t>
      </w:r>
      <w:r w:rsidRPr="00023A1F">
        <w:rPr>
          <w:rFonts w:ascii="Arial" w:hAnsi="Arial" w:cs="Arial"/>
          <w:sz w:val="20"/>
          <w:szCs w:val="20"/>
        </w:rPr>
        <w:lastRenderedPageBreak/>
        <w:t xml:space="preserve">neighborhood, provided, however, churches shall have a minimum area of three (3) acres. The area or parcel of land for a permitted public facility shall be approved by the planning commission. </w:t>
      </w:r>
    </w:p>
    <w:p w:rsidR="000B01BE" w:rsidRPr="00023A1F" w:rsidRDefault="000B01BE" w:rsidP="000B01BE">
      <w:pPr>
        <w:rPr>
          <w:rFonts w:ascii="Arial" w:hAnsi="Arial" w:cs="Arial"/>
          <w:sz w:val="20"/>
          <w:szCs w:val="20"/>
        </w:rPr>
      </w:pPr>
      <w:r w:rsidRPr="00023A1F">
        <w:rPr>
          <w:rFonts w:ascii="Arial" w:hAnsi="Arial" w:cs="Arial"/>
          <w:sz w:val="20"/>
          <w:szCs w:val="20"/>
        </w:rPr>
        <w:t xml:space="preserve"> </w:t>
      </w:r>
    </w:p>
    <w:p w:rsidR="000B01BE" w:rsidRPr="00023A1F" w:rsidRDefault="000B01BE" w:rsidP="000B01BE">
      <w:pPr>
        <w:rPr>
          <w:rFonts w:ascii="Arial" w:hAnsi="Arial" w:cs="Arial"/>
          <w:sz w:val="20"/>
          <w:szCs w:val="20"/>
        </w:rPr>
      </w:pPr>
      <w:r w:rsidRPr="00023A1F">
        <w:rPr>
          <w:rFonts w:ascii="Arial" w:hAnsi="Arial" w:cs="Arial"/>
          <w:sz w:val="20"/>
          <w:szCs w:val="20"/>
        </w:rPr>
        <w:t xml:space="preserve">A. Yard Regulations: </w:t>
      </w:r>
    </w:p>
    <w:p w:rsidR="000B01BE" w:rsidRPr="00023A1F" w:rsidRDefault="000B01BE" w:rsidP="000B01BE">
      <w:pPr>
        <w:rPr>
          <w:rFonts w:ascii="Arial" w:hAnsi="Arial" w:cs="Arial"/>
          <w:sz w:val="20"/>
          <w:szCs w:val="20"/>
        </w:rPr>
      </w:pPr>
    </w:p>
    <w:p w:rsidR="000B01BE" w:rsidRPr="00023A1F" w:rsidRDefault="000B01BE" w:rsidP="000B01BE">
      <w:pPr>
        <w:rPr>
          <w:rFonts w:ascii="Arial" w:hAnsi="Arial" w:cs="Arial"/>
          <w:sz w:val="20"/>
          <w:szCs w:val="20"/>
        </w:rPr>
      </w:pPr>
      <w:r w:rsidRPr="00023A1F">
        <w:rPr>
          <w:rFonts w:ascii="Arial" w:hAnsi="Arial" w:cs="Arial"/>
          <w:sz w:val="20"/>
          <w:szCs w:val="20"/>
        </w:rPr>
        <w:t xml:space="preserve">1. The front yard setback shall be not less than the required front yard setback for any adjacent district. If the parcel is surrounded by other parcels zoned as Public Facilities the minimum front set back shall be 30 feet. </w:t>
      </w:r>
    </w:p>
    <w:p w:rsidR="000B01BE" w:rsidRPr="00023A1F" w:rsidRDefault="000B01BE" w:rsidP="000B01BE">
      <w:pPr>
        <w:rPr>
          <w:rFonts w:ascii="Arial" w:hAnsi="Arial" w:cs="Arial"/>
          <w:sz w:val="20"/>
          <w:szCs w:val="20"/>
        </w:rPr>
      </w:pPr>
    </w:p>
    <w:p w:rsidR="000B01BE" w:rsidRPr="00023A1F" w:rsidRDefault="000B01BE" w:rsidP="000B01BE">
      <w:pPr>
        <w:rPr>
          <w:rFonts w:ascii="Arial" w:hAnsi="Arial" w:cs="Arial"/>
          <w:sz w:val="20"/>
          <w:szCs w:val="20"/>
        </w:rPr>
      </w:pPr>
      <w:r w:rsidRPr="00023A1F">
        <w:rPr>
          <w:rFonts w:ascii="Arial" w:hAnsi="Arial" w:cs="Arial"/>
          <w:sz w:val="20"/>
          <w:szCs w:val="20"/>
        </w:rPr>
        <w:t xml:space="preserve">2. The side and rear yards for each public facility building shall be not less than the criteria set forth in the following schedule when adjacent to any residential district: </w:t>
      </w:r>
    </w:p>
    <w:p w:rsidR="000B01BE" w:rsidRPr="00023A1F" w:rsidRDefault="000B01BE" w:rsidP="000B01BE">
      <w:pPr>
        <w:rPr>
          <w:rFonts w:ascii="Arial" w:hAnsi="Arial" w:cs="Arial"/>
          <w:sz w:val="20"/>
          <w:szCs w:val="20"/>
        </w:rPr>
      </w:pPr>
    </w:p>
    <w:p w:rsidR="000B01BE" w:rsidRPr="00023A1F" w:rsidRDefault="000B01BE" w:rsidP="000B01BE">
      <w:pPr>
        <w:rPr>
          <w:rFonts w:ascii="Arial" w:hAnsi="Arial" w:cs="Arial"/>
          <w:sz w:val="20"/>
          <w:szCs w:val="20"/>
        </w:rPr>
      </w:pPr>
      <w:r w:rsidRPr="00023A1F">
        <w:rPr>
          <w:rFonts w:ascii="Arial" w:hAnsi="Arial" w:cs="Arial"/>
          <w:sz w:val="20"/>
          <w:szCs w:val="20"/>
        </w:rPr>
        <w:t xml:space="preserve">Accessory Buildings and Uses:  </w:t>
      </w:r>
      <w:r w:rsidR="003E48F4" w:rsidRPr="00023A1F">
        <w:rPr>
          <w:rFonts w:ascii="Arial" w:hAnsi="Arial" w:cs="Arial"/>
          <w:sz w:val="20"/>
          <w:szCs w:val="20"/>
        </w:rPr>
        <w:tab/>
      </w:r>
      <w:r w:rsidR="003E48F4" w:rsidRPr="00023A1F">
        <w:rPr>
          <w:rFonts w:ascii="Arial" w:hAnsi="Arial" w:cs="Arial"/>
          <w:sz w:val="20"/>
          <w:szCs w:val="20"/>
        </w:rPr>
        <w:tab/>
      </w:r>
      <w:r w:rsidRPr="00023A1F">
        <w:rPr>
          <w:rFonts w:ascii="Arial" w:hAnsi="Arial" w:cs="Arial"/>
          <w:sz w:val="20"/>
          <w:szCs w:val="20"/>
        </w:rPr>
        <w:tab/>
      </w:r>
      <w:r w:rsidR="00023A1F">
        <w:rPr>
          <w:rFonts w:ascii="Arial" w:hAnsi="Arial" w:cs="Arial"/>
          <w:sz w:val="20"/>
          <w:szCs w:val="20"/>
        </w:rPr>
        <w:tab/>
      </w:r>
      <w:r w:rsidRPr="00023A1F">
        <w:rPr>
          <w:rFonts w:ascii="Arial" w:hAnsi="Arial" w:cs="Arial"/>
          <w:sz w:val="20"/>
          <w:szCs w:val="20"/>
        </w:rPr>
        <w:t xml:space="preserve">12 Feet </w:t>
      </w:r>
    </w:p>
    <w:p w:rsidR="000B01BE" w:rsidRPr="00023A1F" w:rsidRDefault="000B01BE" w:rsidP="000B01BE">
      <w:pPr>
        <w:rPr>
          <w:rFonts w:ascii="Arial" w:hAnsi="Arial" w:cs="Arial"/>
          <w:sz w:val="20"/>
          <w:szCs w:val="20"/>
        </w:rPr>
      </w:pPr>
    </w:p>
    <w:p w:rsidR="000B01BE" w:rsidRPr="00023A1F" w:rsidRDefault="000B01BE" w:rsidP="000B01BE">
      <w:pPr>
        <w:rPr>
          <w:rFonts w:ascii="Arial" w:hAnsi="Arial" w:cs="Arial"/>
          <w:sz w:val="20"/>
          <w:szCs w:val="20"/>
        </w:rPr>
      </w:pPr>
      <w:r w:rsidRPr="00023A1F">
        <w:rPr>
          <w:rFonts w:ascii="Arial" w:hAnsi="Arial" w:cs="Arial"/>
          <w:sz w:val="20"/>
          <w:szCs w:val="20"/>
        </w:rPr>
        <w:t xml:space="preserve">Civic:   Non-assembly buildings  </w:t>
      </w:r>
      <w:r w:rsidR="003E48F4" w:rsidRPr="00023A1F">
        <w:rPr>
          <w:rFonts w:ascii="Arial" w:hAnsi="Arial" w:cs="Arial"/>
          <w:sz w:val="20"/>
          <w:szCs w:val="20"/>
        </w:rPr>
        <w:tab/>
      </w:r>
      <w:r w:rsidR="003E48F4" w:rsidRPr="00023A1F">
        <w:rPr>
          <w:rFonts w:ascii="Arial" w:hAnsi="Arial" w:cs="Arial"/>
          <w:sz w:val="20"/>
          <w:szCs w:val="20"/>
        </w:rPr>
        <w:tab/>
      </w:r>
      <w:r w:rsidR="00023A1F">
        <w:rPr>
          <w:rFonts w:ascii="Arial" w:hAnsi="Arial" w:cs="Arial"/>
          <w:sz w:val="20"/>
          <w:szCs w:val="20"/>
        </w:rPr>
        <w:tab/>
      </w:r>
      <w:r w:rsidRPr="00023A1F">
        <w:rPr>
          <w:rFonts w:ascii="Arial" w:hAnsi="Arial" w:cs="Arial"/>
          <w:sz w:val="20"/>
          <w:szCs w:val="20"/>
        </w:rPr>
        <w:t xml:space="preserve">50 Feet </w:t>
      </w:r>
    </w:p>
    <w:p w:rsidR="000B01BE" w:rsidRPr="00023A1F" w:rsidRDefault="000B01BE" w:rsidP="000B01BE">
      <w:pPr>
        <w:rPr>
          <w:rFonts w:ascii="Arial" w:hAnsi="Arial" w:cs="Arial"/>
          <w:sz w:val="20"/>
          <w:szCs w:val="20"/>
        </w:rPr>
      </w:pPr>
      <w:r w:rsidRPr="00023A1F">
        <w:rPr>
          <w:rFonts w:ascii="Arial" w:hAnsi="Arial" w:cs="Arial"/>
          <w:sz w:val="20"/>
          <w:szCs w:val="20"/>
        </w:rPr>
        <w:t xml:space="preserve"> </w:t>
      </w:r>
      <w:r w:rsidRPr="00023A1F">
        <w:rPr>
          <w:rFonts w:ascii="Arial" w:hAnsi="Arial" w:cs="Arial"/>
          <w:sz w:val="20"/>
          <w:szCs w:val="20"/>
        </w:rPr>
        <w:tab/>
      </w:r>
      <w:r w:rsidRPr="00023A1F">
        <w:rPr>
          <w:rFonts w:ascii="Arial" w:hAnsi="Arial" w:cs="Arial"/>
          <w:sz w:val="20"/>
          <w:szCs w:val="20"/>
        </w:rPr>
        <w:t xml:space="preserve"> </w:t>
      </w:r>
    </w:p>
    <w:p w:rsidR="000B01BE" w:rsidRPr="00023A1F" w:rsidRDefault="000B01BE" w:rsidP="000B01BE">
      <w:pPr>
        <w:ind w:firstLine="720"/>
        <w:rPr>
          <w:rFonts w:ascii="Arial" w:hAnsi="Arial" w:cs="Arial"/>
          <w:sz w:val="20"/>
          <w:szCs w:val="20"/>
        </w:rPr>
      </w:pPr>
      <w:r w:rsidRPr="00023A1F">
        <w:rPr>
          <w:rFonts w:ascii="Arial" w:hAnsi="Arial" w:cs="Arial"/>
          <w:sz w:val="20"/>
          <w:szCs w:val="20"/>
        </w:rPr>
        <w:t xml:space="preserve"> </w:t>
      </w:r>
      <w:r w:rsidRPr="00023A1F">
        <w:rPr>
          <w:rFonts w:ascii="Arial" w:hAnsi="Arial" w:cs="Arial"/>
          <w:sz w:val="20"/>
          <w:szCs w:val="20"/>
        </w:rPr>
        <w:t xml:space="preserve">Assembly Buildings   </w:t>
      </w:r>
      <w:r w:rsidR="003E48F4" w:rsidRPr="00023A1F">
        <w:rPr>
          <w:rFonts w:ascii="Arial" w:hAnsi="Arial" w:cs="Arial"/>
          <w:sz w:val="20"/>
          <w:szCs w:val="20"/>
        </w:rPr>
        <w:tab/>
      </w:r>
      <w:r w:rsidR="003E48F4" w:rsidRPr="00023A1F">
        <w:rPr>
          <w:rFonts w:ascii="Arial" w:hAnsi="Arial" w:cs="Arial"/>
          <w:sz w:val="20"/>
          <w:szCs w:val="20"/>
        </w:rPr>
        <w:tab/>
      </w:r>
      <w:r w:rsidRPr="00023A1F">
        <w:rPr>
          <w:rFonts w:ascii="Arial" w:hAnsi="Arial" w:cs="Arial"/>
          <w:sz w:val="20"/>
          <w:szCs w:val="20"/>
        </w:rPr>
        <w:tab/>
      </w:r>
      <w:r w:rsidR="00023A1F">
        <w:rPr>
          <w:rFonts w:ascii="Arial" w:hAnsi="Arial" w:cs="Arial"/>
          <w:sz w:val="20"/>
          <w:szCs w:val="20"/>
        </w:rPr>
        <w:tab/>
      </w:r>
      <w:r w:rsidRPr="00023A1F">
        <w:rPr>
          <w:rFonts w:ascii="Arial" w:hAnsi="Arial" w:cs="Arial"/>
          <w:sz w:val="20"/>
          <w:szCs w:val="20"/>
        </w:rPr>
        <w:t xml:space="preserve">75 Feet </w:t>
      </w:r>
    </w:p>
    <w:p w:rsidR="000B01BE" w:rsidRPr="00023A1F" w:rsidRDefault="000B01BE" w:rsidP="000B01BE">
      <w:pPr>
        <w:rPr>
          <w:rFonts w:ascii="Arial" w:hAnsi="Arial" w:cs="Arial"/>
          <w:sz w:val="20"/>
          <w:szCs w:val="20"/>
        </w:rPr>
      </w:pPr>
    </w:p>
    <w:p w:rsidR="000B01BE" w:rsidRPr="00023A1F" w:rsidRDefault="000B01BE" w:rsidP="000B01BE">
      <w:pPr>
        <w:rPr>
          <w:rFonts w:ascii="Arial" w:hAnsi="Arial" w:cs="Arial"/>
          <w:sz w:val="20"/>
          <w:szCs w:val="20"/>
        </w:rPr>
      </w:pPr>
      <w:r w:rsidRPr="00023A1F">
        <w:rPr>
          <w:rFonts w:ascii="Arial" w:hAnsi="Arial" w:cs="Arial"/>
          <w:sz w:val="20"/>
          <w:szCs w:val="20"/>
        </w:rPr>
        <w:t>Educational: Public, Private and Parochial Schools</w:t>
      </w:r>
      <w:r w:rsidR="003E48F4" w:rsidRPr="00023A1F">
        <w:rPr>
          <w:rFonts w:ascii="Arial" w:hAnsi="Arial" w:cs="Arial"/>
          <w:sz w:val="20"/>
          <w:szCs w:val="20"/>
        </w:rPr>
        <w:tab/>
      </w:r>
      <w:r w:rsidRPr="00023A1F">
        <w:rPr>
          <w:rFonts w:ascii="Arial" w:hAnsi="Arial" w:cs="Arial"/>
          <w:sz w:val="20"/>
          <w:szCs w:val="20"/>
        </w:rPr>
        <w:t xml:space="preserve">75 Feet </w:t>
      </w:r>
    </w:p>
    <w:p w:rsidR="000B01BE" w:rsidRPr="00023A1F" w:rsidRDefault="000B01BE" w:rsidP="000B01BE">
      <w:pPr>
        <w:rPr>
          <w:rFonts w:ascii="Arial" w:hAnsi="Arial" w:cs="Arial"/>
          <w:sz w:val="20"/>
          <w:szCs w:val="20"/>
        </w:rPr>
      </w:pPr>
    </w:p>
    <w:p w:rsidR="000B01BE" w:rsidRPr="00023A1F" w:rsidRDefault="000B01BE" w:rsidP="000B01BE">
      <w:pPr>
        <w:rPr>
          <w:rFonts w:ascii="Arial" w:hAnsi="Arial" w:cs="Arial"/>
          <w:sz w:val="20"/>
          <w:szCs w:val="20"/>
        </w:rPr>
      </w:pPr>
      <w:r w:rsidRPr="00023A1F">
        <w:rPr>
          <w:rFonts w:ascii="Arial" w:hAnsi="Arial" w:cs="Arial"/>
          <w:sz w:val="20"/>
          <w:szCs w:val="20"/>
        </w:rPr>
        <w:t xml:space="preserve">Governmental: Structures located in or adjacent to residential areas   30 Feet </w:t>
      </w:r>
    </w:p>
    <w:p w:rsidR="000B01BE" w:rsidRPr="00023A1F" w:rsidRDefault="000B01BE" w:rsidP="000B01BE">
      <w:pPr>
        <w:rPr>
          <w:rFonts w:ascii="Arial" w:hAnsi="Arial" w:cs="Arial"/>
          <w:sz w:val="20"/>
          <w:szCs w:val="20"/>
        </w:rPr>
      </w:pPr>
    </w:p>
    <w:p w:rsidR="000B01BE" w:rsidRPr="00023A1F" w:rsidRDefault="000B01BE" w:rsidP="000B01BE">
      <w:pPr>
        <w:ind w:left="720"/>
        <w:rPr>
          <w:rFonts w:ascii="Arial" w:hAnsi="Arial" w:cs="Arial"/>
          <w:sz w:val="20"/>
          <w:szCs w:val="20"/>
        </w:rPr>
      </w:pPr>
      <w:r w:rsidRPr="00023A1F">
        <w:rPr>
          <w:rFonts w:ascii="Arial" w:hAnsi="Arial" w:cs="Arial"/>
          <w:sz w:val="20"/>
          <w:szCs w:val="20"/>
        </w:rPr>
        <w:t xml:space="preserve">Structures requiring public parking, served by truck and tractor traffic, or including vehicle or equipment </w:t>
      </w:r>
      <w:r w:rsidR="009F4F8D" w:rsidRPr="00023A1F">
        <w:rPr>
          <w:rFonts w:ascii="Arial" w:hAnsi="Arial" w:cs="Arial"/>
          <w:sz w:val="20"/>
          <w:szCs w:val="20"/>
        </w:rPr>
        <w:t>maintenance</w:t>
      </w:r>
      <w:r w:rsidRPr="00023A1F">
        <w:rPr>
          <w:rFonts w:ascii="Arial" w:hAnsi="Arial" w:cs="Arial"/>
          <w:sz w:val="20"/>
          <w:szCs w:val="20"/>
        </w:rPr>
        <w:t xml:space="preserve"> may be required by planning commission to provide additional set back distance to allow for a buffer between parking/ travel ways and residential parcels.  </w:t>
      </w:r>
    </w:p>
    <w:p w:rsidR="000B01BE" w:rsidRPr="00023A1F" w:rsidRDefault="000B01BE" w:rsidP="000B01BE">
      <w:pPr>
        <w:rPr>
          <w:rFonts w:ascii="Arial" w:hAnsi="Arial" w:cs="Arial"/>
          <w:sz w:val="20"/>
          <w:szCs w:val="20"/>
        </w:rPr>
      </w:pPr>
    </w:p>
    <w:p w:rsidR="000B01BE" w:rsidRPr="00023A1F" w:rsidRDefault="000B01BE" w:rsidP="000B01BE">
      <w:pPr>
        <w:ind w:firstLine="720"/>
        <w:rPr>
          <w:rFonts w:ascii="Arial" w:hAnsi="Arial" w:cs="Arial"/>
          <w:sz w:val="20"/>
          <w:szCs w:val="20"/>
        </w:rPr>
      </w:pPr>
      <w:r w:rsidRPr="00023A1F">
        <w:rPr>
          <w:rFonts w:ascii="Arial" w:hAnsi="Arial" w:cs="Arial"/>
          <w:sz w:val="20"/>
          <w:szCs w:val="20"/>
        </w:rPr>
        <w:t>Structures adjacent to other Public Facilities or Commercial Uses</w:t>
      </w:r>
      <w:r w:rsidR="009F4F8D" w:rsidRPr="00023A1F">
        <w:rPr>
          <w:rFonts w:ascii="Arial" w:hAnsi="Arial" w:cs="Arial"/>
          <w:sz w:val="20"/>
          <w:szCs w:val="20"/>
        </w:rPr>
        <w:t xml:space="preserve"> </w:t>
      </w:r>
      <w:r w:rsidRPr="00023A1F">
        <w:rPr>
          <w:rFonts w:ascii="Arial" w:hAnsi="Arial" w:cs="Arial"/>
          <w:sz w:val="20"/>
          <w:szCs w:val="20"/>
        </w:rPr>
        <w:t xml:space="preserve">  </w:t>
      </w:r>
      <w:r w:rsidR="003E48F4" w:rsidRPr="00023A1F">
        <w:rPr>
          <w:rFonts w:ascii="Arial" w:hAnsi="Arial" w:cs="Arial"/>
          <w:sz w:val="20"/>
          <w:szCs w:val="20"/>
        </w:rPr>
        <w:tab/>
      </w:r>
      <w:r w:rsidR="003E48F4" w:rsidRPr="00023A1F">
        <w:rPr>
          <w:rFonts w:ascii="Arial" w:hAnsi="Arial" w:cs="Arial"/>
          <w:sz w:val="20"/>
          <w:szCs w:val="20"/>
        </w:rPr>
        <w:tab/>
      </w:r>
      <w:r w:rsidRPr="00023A1F">
        <w:rPr>
          <w:rFonts w:ascii="Arial" w:hAnsi="Arial" w:cs="Arial"/>
          <w:sz w:val="20"/>
          <w:szCs w:val="20"/>
        </w:rPr>
        <w:t xml:space="preserve">12 Feet </w:t>
      </w:r>
    </w:p>
    <w:p w:rsidR="000B01BE" w:rsidRPr="00023A1F" w:rsidRDefault="000B01BE" w:rsidP="000B01BE">
      <w:pPr>
        <w:rPr>
          <w:rFonts w:ascii="Arial" w:hAnsi="Arial" w:cs="Arial"/>
          <w:sz w:val="20"/>
          <w:szCs w:val="20"/>
        </w:rPr>
      </w:pPr>
    </w:p>
    <w:p w:rsidR="000B01BE" w:rsidRPr="00023A1F" w:rsidRDefault="000B01BE" w:rsidP="000B01BE">
      <w:pPr>
        <w:rPr>
          <w:rFonts w:ascii="Arial" w:hAnsi="Arial" w:cs="Arial"/>
          <w:sz w:val="20"/>
          <w:szCs w:val="20"/>
        </w:rPr>
      </w:pPr>
      <w:r w:rsidRPr="00023A1F">
        <w:rPr>
          <w:rFonts w:ascii="Arial" w:hAnsi="Arial" w:cs="Arial"/>
          <w:sz w:val="20"/>
          <w:szCs w:val="20"/>
        </w:rPr>
        <w:t xml:space="preserve">Public Utility Facilities:  Structures   </w:t>
      </w:r>
      <w:r w:rsidR="003E48F4" w:rsidRPr="00023A1F">
        <w:rPr>
          <w:rFonts w:ascii="Arial" w:hAnsi="Arial" w:cs="Arial"/>
          <w:sz w:val="20"/>
          <w:szCs w:val="20"/>
        </w:rPr>
        <w:tab/>
      </w:r>
      <w:r w:rsidR="003E48F4" w:rsidRPr="00023A1F">
        <w:rPr>
          <w:rFonts w:ascii="Arial" w:hAnsi="Arial" w:cs="Arial"/>
          <w:sz w:val="20"/>
          <w:szCs w:val="20"/>
        </w:rPr>
        <w:tab/>
      </w:r>
      <w:r w:rsidRPr="00023A1F">
        <w:rPr>
          <w:rFonts w:ascii="Arial" w:hAnsi="Arial" w:cs="Arial"/>
          <w:sz w:val="20"/>
          <w:szCs w:val="20"/>
        </w:rPr>
        <w:t xml:space="preserve"> </w:t>
      </w:r>
      <w:r w:rsidR="00023A1F">
        <w:rPr>
          <w:rFonts w:ascii="Arial" w:hAnsi="Arial" w:cs="Arial"/>
          <w:sz w:val="20"/>
          <w:szCs w:val="20"/>
        </w:rPr>
        <w:tab/>
      </w:r>
      <w:r w:rsidRPr="00023A1F">
        <w:rPr>
          <w:rFonts w:ascii="Arial" w:hAnsi="Arial" w:cs="Arial"/>
          <w:sz w:val="20"/>
          <w:szCs w:val="20"/>
        </w:rPr>
        <w:t xml:space="preserve">12 Feet  </w:t>
      </w:r>
    </w:p>
    <w:p w:rsidR="000B01BE" w:rsidRPr="00023A1F" w:rsidRDefault="000B01BE" w:rsidP="000B01BE">
      <w:pPr>
        <w:rPr>
          <w:rFonts w:ascii="Arial" w:hAnsi="Arial" w:cs="Arial"/>
          <w:sz w:val="20"/>
          <w:szCs w:val="20"/>
        </w:rPr>
      </w:pPr>
    </w:p>
    <w:p w:rsidR="000B01BE" w:rsidRPr="00023A1F" w:rsidRDefault="000B01BE" w:rsidP="000B01BE">
      <w:pPr>
        <w:ind w:firstLine="720"/>
        <w:rPr>
          <w:rFonts w:ascii="Arial" w:hAnsi="Arial" w:cs="Arial"/>
          <w:sz w:val="20"/>
          <w:szCs w:val="20"/>
        </w:rPr>
      </w:pPr>
      <w:r w:rsidRPr="00023A1F">
        <w:rPr>
          <w:rFonts w:ascii="Arial" w:hAnsi="Arial" w:cs="Arial"/>
          <w:sz w:val="20"/>
          <w:szCs w:val="20"/>
        </w:rPr>
        <w:t xml:space="preserve">Buried underground utility structures are exempt from setback requirements. </w:t>
      </w:r>
    </w:p>
    <w:p w:rsidR="000B01BE" w:rsidRPr="00023A1F" w:rsidRDefault="000B01BE" w:rsidP="000B01BE">
      <w:pPr>
        <w:rPr>
          <w:rFonts w:ascii="Arial" w:hAnsi="Arial" w:cs="Arial"/>
          <w:sz w:val="20"/>
          <w:szCs w:val="20"/>
        </w:rPr>
      </w:pPr>
    </w:p>
    <w:p w:rsidR="000B01BE" w:rsidRPr="00023A1F" w:rsidRDefault="000B01BE" w:rsidP="000B01BE">
      <w:pPr>
        <w:rPr>
          <w:rFonts w:ascii="Arial" w:hAnsi="Arial" w:cs="Arial"/>
          <w:sz w:val="20"/>
          <w:szCs w:val="20"/>
        </w:rPr>
      </w:pPr>
      <w:r w:rsidRPr="00023A1F">
        <w:rPr>
          <w:rFonts w:ascii="Arial" w:hAnsi="Arial" w:cs="Arial"/>
          <w:sz w:val="20"/>
          <w:szCs w:val="20"/>
        </w:rPr>
        <w:t xml:space="preserve">Recreational:  Buildings     </w:t>
      </w:r>
      <w:r w:rsidR="00023A1F">
        <w:rPr>
          <w:rFonts w:ascii="Arial" w:hAnsi="Arial" w:cs="Arial"/>
          <w:sz w:val="20"/>
          <w:szCs w:val="20"/>
        </w:rPr>
        <w:tab/>
      </w:r>
      <w:r w:rsidR="00023A1F">
        <w:rPr>
          <w:rFonts w:ascii="Arial" w:hAnsi="Arial" w:cs="Arial"/>
          <w:sz w:val="20"/>
          <w:szCs w:val="20"/>
        </w:rPr>
        <w:tab/>
      </w:r>
      <w:r w:rsidR="00023A1F">
        <w:rPr>
          <w:rFonts w:ascii="Arial" w:hAnsi="Arial" w:cs="Arial"/>
          <w:sz w:val="20"/>
          <w:szCs w:val="20"/>
        </w:rPr>
        <w:tab/>
      </w:r>
      <w:r w:rsidR="00023A1F">
        <w:rPr>
          <w:rFonts w:ascii="Arial" w:hAnsi="Arial" w:cs="Arial"/>
          <w:sz w:val="20"/>
          <w:szCs w:val="20"/>
        </w:rPr>
        <w:tab/>
      </w:r>
      <w:r w:rsidRPr="00023A1F">
        <w:rPr>
          <w:rFonts w:ascii="Arial" w:hAnsi="Arial" w:cs="Arial"/>
          <w:sz w:val="20"/>
          <w:szCs w:val="20"/>
        </w:rPr>
        <w:t xml:space="preserve">75 Feet </w:t>
      </w:r>
    </w:p>
    <w:p w:rsidR="000B01BE" w:rsidRPr="00023A1F" w:rsidRDefault="000B01BE" w:rsidP="000B01BE">
      <w:pPr>
        <w:rPr>
          <w:rFonts w:ascii="Arial" w:hAnsi="Arial" w:cs="Arial"/>
          <w:sz w:val="20"/>
          <w:szCs w:val="20"/>
        </w:rPr>
      </w:pPr>
    </w:p>
    <w:p w:rsidR="000B01BE" w:rsidRPr="00023A1F" w:rsidRDefault="000B01BE" w:rsidP="000B01BE">
      <w:pPr>
        <w:rPr>
          <w:rFonts w:ascii="Arial" w:hAnsi="Arial" w:cs="Arial"/>
          <w:sz w:val="20"/>
          <w:szCs w:val="20"/>
        </w:rPr>
      </w:pPr>
      <w:r w:rsidRPr="00023A1F">
        <w:rPr>
          <w:rFonts w:ascii="Arial" w:hAnsi="Arial" w:cs="Arial"/>
          <w:sz w:val="20"/>
          <w:szCs w:val="20"/>
        </w:rPr>
        <w:t xml:space="preserve">3. Planning commission may require buffering through the use of landscaping, fencing, earthwork or other screening techniques that may entail greater setback distances in order to minimize the aesthetic impact to the surrounding neighborhood. Consideration of the impacts of characteristics such as scale, traffic, noise, lighting, hours of operation and physical site characteristics may necessitate buffering leading to greater setback distances. </w:t>
      </w:r>
    </w:p>
    <w:p w:rsidR="009F4F8D" w:rsidRPr="00023A1F" w:rsidRDefault="009F4F8D" w:rsidP="000B01BE">
      <w:pPr>
        <w:rPr>
          <w:rFonts w:ascii="Arial" w:hAnsi="Arial" w:cs="Arial"/>
          <w:sz w:val="20"/>
          <w:szCs w:val="20"/>
        </w:rPr>
      </w:pPr>
    </w:p>
    <w:p w:rsidR="000B01BE" w:rsidRPr="00023A1F" w:rsidRDefault="000B01BE" w:rsidP="000B01BE">
      <w:pPr>
        <w:rPr>
          <w:rFonts w:ascii="Arial" w:hAnsi="Arial" w:cs="Arial"/>
          <w:sz w:val="20"/>
          <w:szCs w:val="20"/>
        </w:rPr>
      </w:pPr>
      <w:r w:rsidRPr="00023A1F">
        <w:rPr>
          <w:rFonts w:ascii="Arial" w:hAnsi="Arial" w:cs="Arial"/>
          <w:sz w:val="20"/>
          <w:szCs w:val="20"/>
        </w:rPr>
        <w:t xml:space="preserve">4. Driveways and parking areas serving the public facility may be located within the side or rear yard set forth in the above schedule, but driveways shall be located not less than ten feet (10') and parking areas not less than the side yard setback of the adjacent district, and play areas shall not be located closer than fifty feet (50') from any adjacent boundary line of a residential district. </w:t>
      </w:r>
    </w:p>
    <w:p w:rsidR="000B01BE" w:rsidRPr="00023A1F" w:rsidRDefault="000B01BE" w:rsidP="000B01BE">
      <w:pPr>
        <w:rPr>
          <w:rFonts w:ascii="Arial" w:hAnsi="Arial" w:cs="Arial"/>
          <w:sz w:val="20"/>
          <w:szCs w:val="20"/>
        </w:rPr>
      </w:pPr>
      <w:r w:rsidRPr="00023A1F">
        <w:rPr>
          <w:rFonts w:ascii="Arial" w:hAnsi="Arial" w:cs="Arial"/>
          <w:sz w:val="20"/>
          <w:szCs w:val="20"/>
        </w:rPr>
        <w:t xml:space="preserve"> </w:t>
      </w:r>
    </w:p>
    <w:p w:rsidR="000B01BE" w:rsidRPr="00023A1F" w:rsidRDefault="000B01BE" w:rsidP="000B01BE">
      <w:pPr>
        <w:rPr>
          <w:rFonts w:ascii="Arial" w:hAnsi="Arial" w:cs="Arial"/>
          <w:sz w:val="20"/>
          <w:szCs w:val="20"/>
        </w:rPr>
      </w:pPr>
      <w:r w:rsidRPr="00023A1F">
        <w:rPr>
          <w:rFonts w:ascii="Arial" w:hAnsi="Arial" w:cs="Arial"/>
          <w:sz w:val="20"/>
          <w:szCs w:val="20"/>
        </w:rPr>
        <w:t xml:space="preserve">5. Height Regulations: Chimneys, spires, cupolas, towers, flagpoles, water tanks, monuments and other mechanical appurtenances located upon or constituted as an integral part of the main building, shall not exceed a height of fifty feet (50') above finished grade except for church spires which may rise to seventy feet (70') above finished grade. (Ord. 08-7, 4-8-2008) </w:t>
      </w:r>
    </w:p>
    <w:p w:rsidR="009F4F8D" w:rsidRPr="00023A1F" w:rsidRDefault="009F4F8D" w:rsidP="000B01BE">
      <w:pPr>
        <w:rPr>
          <w:rFonts w:ascii="Arial" w:hAnsi="Arial" w:cs="Arial"/>
          <w:sz w:val="20"/>
          <w:szCs w:val="20"/>
        </w:rPr>
      </w:pPr>
    </w:p>
    <w:p w:rsidR="000B01BE" w:rsidRPr="00023A1F" w:rsidRDefault="000B01BE" w:rsidP="000B01BE">
      <w:pPr>
        <w:rPr>
          <w:rFonts w:ascii="Arial" w:hAnsi="Arial" w:cs="Arial"/>
          <w:b/>
          <w:sz w:val="20"/>
          <w:szCs w:val="20"/>
        </w:rPr>
      </w:pPr>
      <w:r w:rsidRPr="00023A1F">
        <w:rPr>
          <w:rFonts w:ascii="Arial" w:hAnsi="Arial" w:cs="Arial"/>
          <w:b/>
          <w:sz w:val="20"/>
          <w:szCs w:val="20"/>
        </w:rPr>
        <w:t xml:space="preserve">10-11A-4: LIGHTING: </w:t>
      </w:r>
    </w:p>
    <w:p w:rsidR="000B01BE" w:rsidRPr="00023A1F" w:rsidRDefault="000B01BE" w:rsidP="000B01BE">
      <w:pPr>
        <w:rPr>
          <w:rFonts w:ascii="Arial" w:hAnsi="Arial" w:cs="Arial"/>
          <w:sz w:val="20"/>
          <w:szCs w:val="20"/>
        </w:rPr>
      </w:pPr>
      <w:r w:rsidRPr="00023A1F">
        <w:rPr>
          <w:rFonts w:ascii="Arial" w:hAnsi="Arial" w:cs="Arial"/>
          <w:sz w:val="20"/>
          <w:szCs w:val="20"/>
        </w:rPr>
        <w:t xml:space="preserve"> </w:t>
      </w:r>
    </w:p>
    <w:p w:rsidR="000B01BE" w:rsidRPr="00023A1F" w:rsidRDefault="000B01BE" w:rsidP="000B01BE">
      <w:pPr>
        <w:rPr>
          <w:rFonts w:ascii="Arial" w:hAnsi="Arial" w:cs="Arial"/>
          <w:sz w:val="20"/>
          <w:szCs w:val="20"/>
        </w:rPr>
      </w:pPr>
      <w:r w:rsidRPr="00023A1F">
        <w:rPr>
          <w:rFonts w:ascii="Arial" w:hAnsi="Arial" w:cs="Arial"/>
          <w:sz w:val="20"/>
          <w:szCs w:val="20"/>
        </w:rPr>
        <w:t xml:space="preserve">Lighting for Public Facilities shall conform to the guidelines found in 10-12-43 “Outdoor Lighting Requirements”, of the City Code. </w:t>
      </w:r>
    </w:p>
    <w:p w:rsidR="009F4F8D" w:rsidRPr="00023A1F" w:rsidRDefault="009F4F8D" w:rsidP="000B01BE">
      <w:pPr>
        <w:rPr>
          <w:rFonts w:ascii="Arial" w:hAnsi="Arial" w:cs="Arial"/>
          <w:sz w:val="20"/>
          <w:szCs w:val="20"/>
        </w:rPr>
      </w:pPr>
    </w:p>
    <w:p w:rsidR="000B01BE" w:rsidRPr="00023A1F" w:rsidRDefault="009F4F8D" w:rsidP="000B01BE">
      <w:pPr>
        <w:rPr>
          <w:rFonts w:ascii="Arial" w:hAnsi="Arial" w:cs="Arial"/>
          <w:sz w:val="20"/>
          <w:szCs w:val="20"/>
        </w:rPr>
      </w:pPr>
      <w:r w:rsidRPr="00023A1F">
        <w:rPr>
          <w:rFonts w:ascii="Arial" w:hAnsi="Arial" w:cs="Arial"/>
          <w:b/>
          <w:sz w:val="20"/>
          <w:szCs w:val="20"/>
        </w:rPr>
        <w:lastRenderedPageBreak/>
        <w:t xml:space="preserve">10-11A-5: </w:t>
      </w:r>
      <w:r w:rsidR="000B01BE" w:rsidRPr="00023A1F">
        <w:rPr>
          <w:rFonts w:ascii="Arial" w:hAnsi="Arial" w:cs="Arial"/>
          <w:b/>
          <w:sz w:val="20"/>
          <w:szCs w:val="20"/>
        </w:rPr>
        <w:t>APPROVAL PROCEDURE</w:t>
      </w:r>
      <w:r w:rsidR="000B01BE" w:rsidRPr="00023A1F">
        <w:rPr>
          <w:rFonts w:ascii="Arial" w:hAnsi="Arial" w:cs="Arial"/>
          <w:sz w:val="20"/>
          <w:szCs w:val="20"/>
        </w:rPr>
        <w:t xml:space="preserve">: </w:t>
      </w:r>
    </w:p>
    <w:p w:rsidR="000B01BE" w:rsidRPr="00023A1F" w:rsidRDefault="000B01BE" w:rsidP="000B01BE">
      <w:pPr>
        <w:rPr>
          <w:rFonts w:ascii="Arial" w:hAnsi="Arial" w:cs="Arial"/>
          <w:sz w:val="20"/>
          <w:szCs w:val="20"/>
        </w:rPr>
      </w:pPr>
      <w:r w:rsidRPr="00023A1F">
        <w:rPr>
          <w:rFonts w:ascii="Arial" w:hAnsi="Arial" w:cs="Arial"/>
          <w:sz w:val="20"/>
          <w:szCs w:val="20"/>
        </w:rPr>
        <w:t xml:space="preserve"> </w:t>
      </w:r>
    </w:p>
    <w:p w:rsidR="009F4F8D" w:rsidRPr="00023A1F" w:rsidRDefault="000B01BE" w:rsidP="000B01BE">
      <w:pPr>
        <w:rPr>
          <w:rFonts w:ascii="Arial" w:hAnsi="Arial" w:cs="Arial"/>
          <w:sz w:val="20"/>
          <w:szCs w:val="20"/>
        </w:rPr>
      </w:pPr>
      <w:r w:rsidRPr="00023A1F">
        <w:rPr>
          <w:rFonts w:ascii="Arial" w:hAnsi="Arial" w:cs="Arial"/>
          <w:sz w:val="20"/>
          <w:szCs w:val="20"/>
        </w:rPr>
        <w:t xml:space="preserve">Approval for the placement of the zone district and for the location and layout of uses within this zone shall be obtained from the city council, following recommendations of the planning commission in the manner required for an amendment of the zoning ordinance. Final approval by the city council shall be by adoption and publication of an ordinance amending the official zone map to show and identify the area included with the development, together with a copy of the site plan, required pursuant to section 10-11A-6 of this article, showing the improvements to be constructed thereon and any conditions attached to </w:t>
      </w:r>
      <w:proofErr w:type="gramStart"/>
      <w:r w:rsidRPr="00023A1F">
        <w:rPr>
          <w:rFonts w:ascii="Arial" w:hAnsi="Arial" w:cs="Arial"/>
          <w:sz w:val="20"/>
          <w:szCs w:val="20"/>
        </w:rPr>
        <w:t>said</w:t>
      </w:r>
      <w:proofErr w:type="gramEnd"/>
      <w:r w:rsidRPr="00023A1F">
        <w:rPr>
          <w:rFonts w:ascii="Arial" w:hAnsi="Arial" w:cs="Arial"/>
          <w:sz w:val="20"/>
          <w:szCs w:val="20"/>
        </w:rPr>
        <w:t xml:space="preserve"> approval. Upon adoption and publication of the ordinance, the specific requirements of the zone shall be as set forth upon the plan and conditions of approval. Any subsequent modification of said plans or conditions of approval shall require submittal and approval of an amended plan in the same manner as required for the original approval. (Ord. 08-7, 4-8-2008)</w:t>
      </w:r>
    </w:p>
    <w:p w:rsidR="009F4F8D" w:rsidRPr="00023A1F" w:rsidRDefault="009F4F8D" w:rsidP="000B01BE">
      <w:pPr>
        <w:rPr>
          <w:rFonts w:ascii="Arial" w:hAnsi="Arial" w:cs="Arial"/>
          <w:sz w:val="20"/>
          <w:szCs w:val="20"/>
        </w:rPr>
      </w:pPr>
    </w:p>
    <w:p w:rsidR="000B01BE" w:rsidRPr="00023A1F" w:rsidRDefault="000B01BE" w:rsidP="000B01BE">
      <w:pPr>
        <w:rPr>
          <w:rFonts w:ascii="Arial" w:hAnsi="Arial" w:cs="Arial"/>
          <w:b/>
          <w:sz w:val="20"/>
          <w:szCs w:val="20"/>
        </w:rPr>
      </w:pPr>
      <w:r w:rsidRPr="00023A1F">
        <w:rPr>
          <w:rFonts w:ascii="Arial" w:hAnsi="Arial" w:cs="Arial"/>
          <w:b/>
          <w:sz w:val="20"/>
          <w:szCs w:val="20"/>
        </w:rPr>
        <w:t xml:space="preserve"> 10-11A-6: SITE PLAN REQUIRED: </w:t>
      </w:r>
    </w:p>
    <w:p w:rsidR="000B01BE" w:rsidRPr="00023A1F" w:rsidRDefault="000B01BE" w:rsidP="000B01BE">
      <w:pPr>
        <w:rPr>
          <w:rFonts w:ascii="Arial" w:hAnsi="Arial" w:cs="Arial"/>
          <w:sz w:val="20"/>
          <w:szCs w:val="20"/>
        </w:rPr>
      </w:pPr>
      <w:r w:rsidRPr="00023A1F">
        <w:rPr>
          <w:rFonts w:ascii="Arial" w:hAnsi="Arial" w:cs="Arial"/>
          <w:sz w:val="20"/>
          <w:szCs w:val="20"/>
        </w:rPr>
        <w:t xml:space="preserve"> </w:t>
      </w:r>
    </w:p>
    <w:p w:rsidR="000B01BE" w:rsidRPr="00023A1F" w:rsidRDefault="000B01BE" w:rsidP="000B01BE">
      <w:pPr>
        <w:rPr>
          <w:rFonts w:ascii="Arial" w:hAnsi="Arial" w:cs="Arial"/>
          <w:sz w:val="20"/>
          <w:szCs w:val="20"/>
        </w:rPr>
      </w:pPr>
      <w:r w:rsidRPr="00023A1F">
        <w:rPr>
          <w:rFonts w:ascii="Arial" w:hAnsi="Arial" w:cs="Arial"/>
          <w:sz w:val="20"/>
          <w:szCs w:val="20"/>
        </w:rPr>
        <w:t xml:space="preserve">To facilitate evaluation of the potential impact from the zoning of the property and the placement of proposed uses thereon, a site plan showing the area proposed to be included in the zone district, the proposed placement of major buildings and facilities to be located on the site and provisions intended to minimize adverse impacts resulting from the construction or operation of said use shall be provided to the planning commission and city council as part of the submittal materials. (Ord. 087, 4-8-2008) </w:t>
      </w:r>
    </w:p>
    <w:p w:rsidR="00726F6E" w:rsidRPr="00023A1F" w:rsidRDefault="00726F6E">
      <w:pPr>
        <w:rPr>
          <w:rFonts w:ascii="Arial" w:hAnsi="Arial" w:cs="Arial"/>
          <w:sz w:val="20"/>
          <w:szCs w:val="20"/>
        </w:rPr>
      </w:pPr>
    </w:p>
    <w:sectPr w:rsidR="00726F6E" w:rsidRPr="00023A1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01BE"/>
    <w:rsid w:val="00023A1F"/>
    <w:rsid w:val="000B01BE"/>
    <w:rsid w:val="00143252"/>
    <w:rsid w:val="003E48F4"/>
    <w:rsid w:val="005330D5"/>
    <w:rsid w:val="006B2A83"/>
    <w:rsid w:val="00726F6E"/>
    <w:rsid w:val="009F4F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02698D7-8D56-46EB-9CBF-9F85EA644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6B2A83"/>
    <w:rPr>
      <w:rFonts w:ascii="Segoe UI" w:hAnsi="Segoe UI" w:cs="Segoe UI"/>
      <w:sz w:val="18"/>
      <w:szCs w:val="18"/>
    </w:rPr>
  </w:style>
  <w:style w:type="character" w:customStyle="1" w:styleId="BalloonTextChar">
    <w:name w:val="Balloon Text Char"/>
    <w:basedOn w:val="DefaultParagraphFont"/>
    <w:link w:val="BalloonText"/>
    <w:rsid w:val="006B2A83"/>
    <w:rPr>
      <w:rFonts w:ascii="Segoe UI" w:hAnsi="Segoe UI" w:cs="Segoe UI"/>
      <w:sz w:val="18"/>
      <w:szCs w:val="18"/>
    </w:rPr>
  </w:style>
  <w:style w:type="paragraph" w:styleId="NormalWeb">
    <w:name w:val="Normal (Web)"/>
    <w:basedOn w:val="Normal"/>
    <w:uiPriority w:val="99"/>
    <w:unhideWhenUsed/>
    <w:rsid w:val="006B2A8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8</Pages>
  <Words>2418</Words>
  <Characters>13758</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Oliver</dc:creator>
  <cp:keywords/>
  <dc:description/>
  <cp:lastModifiedBy>Laura Oliver</cp:lastModifiedBy>
  <cp:revision>2</cp:revision>
  <cp:lastPrinted>2019-08-21T19:54:00Z</cp:lastPrinted>
  <dcterms:created xsi:type="dcterms:W3CDTF">2019-08-21T18:39:00Z</dcterms:created>
  <dcterms:modified xsi:type="dcterms:W3CDTF">2019-08-21T19:56:00Z</dcterms:modified>
</cp:coreProperties>
</file>