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C9D" w:rsidRDefault="00BF3178" w:rsidP="00BF31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</w:t>
      </w:r>
      <w:r w:rsidR="00CF5C9D">
        <w:rPr>
          <w:b/>
          <w:sz w:val="28"/>
          <w:szCs w:val="28"/>
        </w:rPr>
        <w:t xml:space="preserve">tah </w:t>
      </w:r>
      <w:r>
        <w:rPr>
          <w:b/>
          <w:sz w:val="28"/>
          <w:szCs w:val="28"/>
        </w:rPr>
        <w:t>D</w:t>
      </w:r>
      <w:r w:rsidR="00CF5C9D">
        <w:rPr>
          <w:b/>
          <w:sz w:val="28"/>
          <w:szCs w:val="28"/>
        </w:rPr>
        <w:t xml:space="preserve">ata </w:t>
      </w:r>
      <w:r>
        <w:rPr>
          <w:b/>
          <w:sz w:val="28"/>
          <w:szCs w:val="28"/>
        </w:rPr>
        <w:t>R</w:t>
      </w:r>
      <w:r w:rsidR="00CF5C9D">
        <w:rPr>
          <w:b/>
          <w:sz w:val="28"/>
          <w:szCs w:val="28"/>
        </w:rPr>
        <w:t xml:space="preserve">esearch </w:t>
      </w:r>
      <w:r>
        <w:rPr>
          <w:b/>
          <w:sz w:val="28"/>
          <w:szCs w:val="28"/>
        </w:rPr>
        <w:t>C</w:t>
      </w:r>
      <w:r w:rsidR="002B066C">
        <w:rPr>
          <w:b/>
          <w:sz w:val="28"/>
          <w:szCs w:val="28"/>
        </w:rPr>
        <w:t>enter UDRC</w:t>
      </w:r>
      <w:r>
        <w:rPr>
          <w:b/>
          <w:sz w:val="28"/>
          <w:szCs w:val="28"/>
        </w:rPr>
        <w:t xml:space="preserve"> </w:t>
      </w:r>
    </w:p>
    <w:p w:rsidR="00BF3178" w:rsidRDefault="00BF3178" w:rsidP="00BF31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Advisory Board Meeting</w:t>
      </w:r>
    </w:p>
    <w:p w:rsidR="00BF3178" w:rsidRDefault="00CF5C9D" w:rsidP="00BF3178">
      <w:pPr>
        <w:jc w:val="center"/>
      </w:pPr>
      <w:r>
        <w:t>Tuesday, May 14</w:t>
      </w:r>
      <w:r w:rsidR="00BF3178">
        <w:t>, 2019</w:t>
      </w:r>
    </w:p>
    <w:p w:rsidR="00BF3178" w:rsidRDefault="00CF5C9D" w:rsidP="00BF3178">
      <w:pPr>
        <w:jc w:val="center"/>
      </w:pPr>
      <w:r>
        <w:t>1</w:t>
      </w:r>
      <w:r w:rsidR="00BF3178">
        <w:t>1</w:t>
      </w:r>
      <w:r>
        <w:t>am</w:t>
      </w:r>
      <w:r w:rsidR="00BF3178">
        <w:t xml:space="preserve"> -</w:t>
      </w:r>
      <w:r>
        <w:t xml:space="preserve"> 1</w:t>
      </w:r>
      <w:r w:rsidR="00BF3178">
        <w:t>2pm</w:t>
      </w:r>
    </w:p>
    <w:p w:rsidR="00BF3178" w:rsidRDefault="00CF5C9D" w:rsidP="00BF3178">
      <w:pPr>
        <w:jc w:val="center"/>
      </w:pPr>
      <w:r>
        <w:t>1385 S. State St. Room 157A</w:t>
      </w:r>
    </w:p>
    <w:p w:rsidR="00BF3178" w:rsidRDefault="00BF3178" w:rsidP="00BF3178">
      <w:pPr>
        <w:jc w:val="center"/>
      </w:pPr>
    </w:p>
    <w:p w:rsidR="00BF3178" w:rsidRPr="00BF3178" w:rsidRDefault="00BF3178" w:rsidP="00BF3178">
      <w:pPr>
        <w:jc w:val="center"/>
      </w:pPr>
    </w:p>
    <w:p w:rsidR="00BF3178" w:rsidRDefault="00BF3178">
      <w:r w:rsidRPr="00BF3178">
        <w:rPr>
          <w:b/>
        </w:rPr>
        <w:t xml:space="preserve">Board: </w:t>
      </w:r>
      <w:r w:rsidRPr="0063149E">
        <w:t xml:space="preserve">Marc Babitz, </w:t>
      </w:r>
      <w:r w:rsidR="0063149E" w:rsidRPr="0063149E">
        <w:t xml:space="preserve">Zachary </w:t>
      </w:r>
      <w:r w:rsidR="0063149E">
        <w:t>Barrus</w:t>
      </w:r>
    </w:p>
    <w:p w:rsidR="00692877" w:rsidRDefault="00692877"/>
    <w:p w:rsidR="00692877" w:rsidRPr="00692877" w:rsidRDefault="00692877">
      <w:r>
        <w:rPr>
          <w:b/>
        </w:rPr>
        <w:t xml:space="preserve">On Phone: </w:t>
      </w:r>
      <w:r w:rsidR="0063149E">
        <w:t xml:space="preserve">Scott Jones, Carrie Mayne, </w:t>
      </w:r>
    </w:p>
    <w:p w:rsidR="00950FCA" w:rsidRDefault="00950FCA"/>
    <w:p w:rsidR="00BF3178" w:rsidRDefault="00BF3178">
      <w:r>
        <w:rPr>
          <w:b/>
        </w:rPr>
        <w:t xml:space="preserve">Staff Support: </w:t>
      </w:r>
      <w:r>
        <w:t>Gail Tilson</w:t>
      </w:r>
    </w:p>
    <w:p w:rsidR="00696788" w:rsidRDefault="00696788">
      <w:r>
        <w:t>Minutes submitted by Britnee Johnston</w:t>
      </w:r>
    </w:p>
    <w:p w:rsidR="00BF3178" w:rsidRDefault="00BF3178"/>
    <w:p w:rsidR="00CF5C9D" w:rsidRPr="00C13DC2" w:rsidRDefault="00BF3178">
      <w:pPr>
        <w:sectPr w:rsidR="00CF5C9D" w:rsidRPr="00C13DC2" w:rsidSect="00BF317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/>
          <w:pgMar w:top="720" w:right="720" w:bottom="720" w:left="720" w:header="720" w:footer="720" w:gutter="0"/>
          <w:cols w:sep="1" w:space="720"/>
          <w:docGrid w:linePitch="360"/>
        </w:sectPr>
      </w:pPr>
      <w:r>
        <w:rPr>
          <w:b/>
        </w:rPr>
        <w:t>Attendees:</w:t>
      </w:r>
      <w:r w:rsidR="00C13DC2">
        <w:rPr>
          <w:b/>
        </w:rPr>
        <w:t xml:space="preserve"> </w:t>
      </w:r>
      <w:r w:rsidR="00CF5C9D">
        <w:t xml:space="preserve">Collin Peterson, </w:t>
      </w:r>
      <w:r w:rsidR="00C13DC2">
        <w:t>Jeremias Solari , Skylar Scott</w:t>
      </w:r>
      <w:r w:rsidR="00950FCA">
        <w:t>, Britnee Johnston, Allison Stapleton</w:t>
      </w:r>
      <w:r w:rsidR="00CF5C9D">
        <w:t>, Cory Stahle, Kelsey Martinez, Tyler</w:t>
      </w:r>
      <w:r w:rsidR="00696788">
        <w:t xml:space="preserve"> </w:t>
      </w:r>
      <w:r w:rsidR="00CF5C9D">
        <w:t>Cain</w:t>
      </w:r>
      <w:r w:rsidR="00696788">
        <w:t>,  Whitney Phillips</w:t>
      </w:r>
    </w:p>
    <w:p w:rsidR="00BF3178" w:rsidRDefault="00BF3178">
      <w:pPr>
        <w:rPr>
          <w:shd w:val="clear" w:color="auto" w:fill="B8CCE4" w:themeFill="accent1" w:themeFillTint="66"/>
        </w:rPr>
      </w:pPr>
      <w:r>
        <w:rPr>
          <w:shd w:val="clear" w:color="auto" w:fill="B8CCE4" w:themeFill="accent1" w:themeFillTint="66"/>
        </w:rPr>
        <w:br w:type="page"/>
      </w:r>
    </w:p>
    <w:p w:rsidR="00F37E65" w:rsidRDefault="007B29D5" w:rsidP="00286CC3">
      <w:pPr>
        <w:shd w:val="clear" w:color="auto" w:fill="B8CCE4" w:themeFill="accent1" w:themeFillTint="66"/>
        <w:jc w:val="center"/>
      </w:pPr>
      <w:r w:rsidRPr="00286CC3">
        <w:rPr>
          <w:shd w:val="clear" w:color="auto" w:fill="B8CCE4" w:themeFill="accent1" w:themeFillTint="66"/>
        </w:rPr>
        <w:lastRenderedPageBreak/>
        <w:t>Agenda</w:t>
      </w:r>
      <w:r>
        <w:tab/>
      </w:r>
      <w:r w:rsidR="00286CC3">
        <w:t xml:space="preserve">                                                             </w:t>
      </w:r>
    </w:p>
    <w:p w:rsidR="007B29D5" w:rsidRDefault="006A57B9" w:rsidP="006A57B9">
      <w:r>
        <w:t xml:space="preserve">I. Welcome </w:t>
      </w:r>
    </w:p>
    <w:p w:rsidR="00CD7067" w:rsidRDefault="00CD7067" w:rsidP="006A57B9"/>
    <w:p w:rsidR="007B29D5" w:rsidRDefault="006A57B9" w:rsidP="006A57B9">
      <w:r>
        <w:t>II. Approve minutes from last meeting</w:t>
      </w:r>
    </w:p>
    <w:p w:rsidR="007B29D5" w:rsidRDefault="007B29D5" w:rsidP="007B29D5">
      <w:pPr>
        <w:jc w:val="center"/>
      </w:pPr>
    </w:p>
    <w:p w:rsidR="007B29D5" w:rsidRDefault="006A57B9" w:rsidP="006A57B9">
      <w:r>
        <w:t>III. MOU update</w:t>
      </w:r>
    </w:p>
    <w:p w:rsidR="007B29D5" w:rsidRDefault="007B29D5" w:rsidP="007B29D5">
      <w:pPr>
        <w:jc w:val="center"/>
      </w:pPr>
    </w:p>
    <w:p w:rsidR="00535DA8" w:rsidRDefault="00535DA8" w:rsidP="006A57B9"/>
    <w:p w:rsidR="0063149E" w:rsidRDefault="0063149E" w:rsidP="006A57B9"/>
    <w:p w:rsidR="007B29D5" w:rsidRDefault="006A57B9" w:rsidP="006A57B9">
      <w:r>
        <w:t xml:space="preserve">IV. Personnel update </w:t>
      </w:r>
    </w:p>
    <w:p w:rsidR="007B29D5" w:rsidRDefault="007B29D5" w:rsidP="007B29D5">
      <w:pPr>
        <w:jc w:val="center"/>
      </w:pPr>
    </w:p>
    <w:p w:rsidR="00310817" w:rsidRDefault="00310817" w:rsidP="006A57B9"/>
    <w:p w:rsidR="007B29D5" w:rsidRDefault="006A57B9" w:rsidP="0063149E">
      <w:r>
        <w:t xml:space="preserve">V. </w:t>
      </w:r>
      <w:r w:rsidR="00CF5C9D">
        <w:t>Research Update</w:t>
      </w:r>
    </w:p>
    <w:p w:rsidR="00CD7067" w:rsidRDefault="00CD7067" w:rsidP="006A57B9"/>
    <w:p w:rsidR="00CD7067" w:rsidRDefault="00CD7067" w:rsidP="006A57B9"/>
    <w:p w:rsidR="007B29D5" w:rsidRDefault="007B29D5" w:rsidP="007B29D5">
      <w:pPr>
        <w:jc w:val="center"/>
      </w:pPr>
    </w:p>
    <w:p w:rsidR="00E21A63" w:rsidRDefault="00E21A63" w:rsidP="007B29D5">
      <w:pPr>
        <w:jc w:val="center"/>
      </w:pPr>
    </w:p>
    <w:p w:rsidR="00E21A63" w:rsidRDefault="00E21A63" w:rsidP="007B29D5">
      <w:pPr>
        <w:jc w:val="center"/>
      </w:pPr>
    </w:p>
    <w:p w:rsidR="00CD7067" w:rsidRDefault="00CD7067" w:rsidP="006A57B9"/>
    <w:p w:rsidR="007B29D5" w:rsidRDefault="007B29D5" w:rsidP="00286CC3">
      <w:pPr>
        <w:shd w:val="clear" w:color="auto" w:fill="B8CCE4" w:themeFill="accent1" w:themeFillTint="66"/>
        <w:jc w:val="center"/>
      </w:pPr>
      <w:r w:rsidRPr="00286CC3">
        <w:rPr>
          <w:shd w:val="clear" w:color="auto" w:fill="B8CCE4" w:themeFill="accent1" w:themeFillTint="66"/>
        </w:rPr>
        <w:t>Discussion</w:t>
      </w:r>
    </w:p>
    <w:p w:rsidR="007B29D5" w:rsidRDefault="006A57B9" w:rsidP="00535DA8">
      <w:r>
        <w:t xml:space="preserve">Welcome </w:t>
      </w:r>
      <w:r w:rsidR="0063149E">
        <w:t>by Collin Peterson.</w:t>
      </w:r>
    </w:p>
    <w:p w:rsidR="00CD7067" w:rsidRDefault="00CD7067" w:rsidP="006A57B9"/>
    <w:p w:rsidR="007B29D5" w:rsidRDefault="006A57B9" w:rsidP="006A57B9">
      <w:r>
        <w:t>Motion carried to approve minutes.</w:t>
      </w:r>
    </w:p>
    <w:p w:rsidR="007B29D5" w:rsidRDefault="007B29D5" w:rsidP="00535DA8"/>
    <w:p w:rsidR="007B29D5" w:rsidRDefault="0063149E" w:rsidP="00535DA8">
      <w:r>
        <w:t>MOU with Department of Health was finalized. List of variables were paired down. Ryan Burton of DTS will meet with UDOH about the export application and training.</w:t>
      </w:r>
    </w:p>
    <w:p w:rsidR="007B29D5" w:rsidRDefault="007B29D5" w:rsidP="00535DA8"/>
    <w:p w:rsidR="007B29D5" w:rsidRDefault="00535DA8" w:rsidP="00535DA8">
      <w:r>
        <w:t xml:space="preserve">Kelsey Martinez, </w:t>
      </w:r>
      <w:r w:rsidR="00310817">
        <w:t>PhD</w:t>
      </w:r>
      <w:r>
        <w:t xml:space="preserve"> </w:t>
      </w:r>
      <w:r w:rsidR="00CD7067">
        <w:t>introduced herself as a new</w:t>
      </w:r>
      <w:r w:rsidR="00C5334F">
        <w:t xml:space="preserve"> UDRC</w:t>
      </w:r>
      <w:r w:rsidR="00CD7067">
        <w:t xml:space="preserve"> </w:t>
      </w:r>
      <w:r>
        <w:t>researcher.</w:t>
      </w:r>
    </w:p>
    <w:p w:rsidR="007B29D5" w:rsidRDefault="00CD7067" w:rsidP="00535DA8">
      <w:r>
        <w:t>Tyl</w:t>
      </w:r>
      <w:r w:rsidR="00C5334F">
        <w:t>e</w:t>
      </w:r>
      <w:r>
        <w:t>r Cain is a new summer intern</w:t>
      </w:r>
      <w:r w:rsidR="00310817">
        <w:t xml:space="preserve">.  </w:t>
      </w:r>
    </w:p>
    <w:p w:rsidR="00CD7067" w:rsidRDefault="00CD7067" w:rsidP="00535DA8"/>
    <w:p w:rsidR="002104F7" w:rsidRDefault="002104F7" w:rsidP="00535DA8">
      <w:r>
        <w:t>Partners will have an opportunity to review research before it’s presented at Bagels &amp; Research</w:t>
      </w:r>
      <w:r w:rsidR="00C5334F">
        <w:t xml:space="preserve"> event.</w:t>
      </w:r>
    </w:p>
    <w:p w:rsidR="002104F7" w:rsidRDefault="002104F7" w:rsidP="00535DA8">
      <w:r>
        <w:t>IA1</w:t>
      </w:r>
      <w:r w:rsidR="00C5334F">
        <w:t>:</w:t>
      </w:r>
      <w:r>
        <w:t xml:space="preserve"> </w:t>
      </w:r>
      <w:r w:rsidR="00CD7067">
        <w:t>Intergenerational Poverty</w:t>
      </w:r>
      <w:r>
        <w:t xml:space="preserve"> – First </w:t>
      </w:r>
      <w:r w:rsidR="00C5334F">
        <w:t xml:space="preserve">draft </w:t>
      </w:r>
      <w:r>
        <w:t xml:space="preserve">in peer review process now. Deadline is July 19, 2019 to complete the longitudinal study. In October, the report will be released. </w:t>
      </w:r>
      <w:r w:rsidR="00C5334F">
        <w:t xml:space="preserve">Study has </w:t>
      </w:r>
      <w:r>
        <w:t xml:space="preserve">a reference group of not </w:t>
      </w:r>
      <w:r w:rsidR="00C5334F">
        <w:t>receiv</w:t>
      </w:r>
      <w:r>
        <w:t xml:space="preserve">ing public assistance as long as the IGP group. Looking at variables such as demographic, race, education, </w:t>
      </w:r>
    </w:p>
    <w:p w:rsidR="007B29D5" w:rsidRDefault="007B29D5" w:rsidP="00286CC3">
      <w:pPr>
        <w:shd w:val="clear" w:color="auto" w:fill="B8CCE4" w:themeFill="accent1" w:themeFillTint="66"/>
        <w:jc w:val="center"/>
      </w:pPr>
      <w:r>
        <w:t xml:space="preserve">Recommendations </w:t>
      </w:r>
    </w:p>
    <w:p w:rsidR="00286CC3" w:rsidRDefault="00286CC3" w:rsidP="007B29D5">
      <w:pPr>
        <w:jc w:val="center"/>
      </w:pPr>
    </w:p>
    <w:p w:rsidR="00286CC3" w:rsidRDefault="00286CC3" w:rsidP="007B29D5">
      <w:pPr>
        <w:jc w:val="center"/>
      </w:pPr>
    </w:p>
    <w:p w:rsidR="00286CC3" w:rsidRDefault="00286CC3" w:rsidP="007B29D5">
      <w:pPr>
        <w:jc w:val="center"/>
      </w:pPr>
    </w:p>
    <w:p w:rsidR="00286CC3" w:rsidRDefault="00286CC3" w:rsidP="007B29D5">
      <w:pPr>
        <w:jc w:val="center"/>
      </w:pPr>
    </w:p>
    <w:p w:rsidR="00286CC3" w:rsidRDefault="00286CC3" w:rsidP="007B29D5">
      <w:pPr>
        <w:jc w:val="center"/>
      </w:pPr>
    </w:p>
    <w:p w:rsidR="00286CC3" w:rsidRDefault="00286CC3" w:rsidP="007B29D5">
      <w:pPr>
        <w:jc w:val="center"/>
      </w:pPr>
    </w:p>
    <w:p w:rsidR="00286CC3" w:rsidRDefault="00286CC3" w:rsidP="007B29D5">
      <w:pPr>
        <w:jc w:val="center"/>
      </w:pPr>
    </w:p>
    <w:p w:rsidR="00286CC3" w:rsidRDefault="00286CC3" w:rsidP="007B29D5">
      <w:pPr>
        <w:jc w:val="center"/>
      </w:pPr>
    </w:p>
    <w:p w:rsidR="00286CC3" w:rsidRDefault="00286CC3" w:rsidP="007B29D5">
      <w:pPr>
        <w:jc w:val="center"/>
      </w:pPr>
    </w:p>
    <w:p w:rsidR="00286CC3" w:rsidRDefault="00286CC3" w:rsidP="007B29D5">
      <w:pPr>
        <w:jc w:val="center"/>
      </w:pPr>
    </w:p>
    <w:p w:rsidR="00286CC3" w:rsidRDefault="00286CC3" w:rsidP="007B29D5">
      <w:pPr>
        <w:jc w:val="center"/>
      </w:pPr>
    </w:p>
    <w:p w:rsidR="00286CC3" w:rsidRDefault="00286CC3" w:rsidP="002104F7"/>
    <w:p w:rsidR="00132A96" w:rsidRDefault="00132A96" w:rsidP="002104F7"/>
    <w:p w:rsidR="00132A96" w:rsidRDefault="00132A96" w:rsidP="002104F7"/>
    <w:p w:rsidR="00132A96" w:rsidRDefault="00132A96" w:rsidP="002104F7"/>
    <w:p w:rsidR="00132A96" w:rsidRDefault="00132A96" w:rsidP="002104F7"/>
    <w:p w:rsidR="00132A96" w:rsidRDefault="00132A96" w:rsidP="002104F7"/>
    <w:p w:rsidR="00132A96" w:rsidRDefault="00132A96" w:rsidP="002104F7"/>
    <w:p w:rsidR="00286CC3" w:rsidRDefault="00286CC3" w:rsidP="00C13DC2">
      <w:pPr>
        <w:shd w:val="clear" w:color="auto" w:fill="B8CCE4" w:themeFill="accent1" w:themeFillTint="66"/>
      </w:pPr>
      <w:r>
        <w:lastRenderedPageBreak/>
        <w:t>Agenda</w:t>
      </w:r>
    </w:p>
    <w:p w:rsidR="002104F7" w:rsidRDefault="002B066C" w:rsidP="00E21A63">
      <w:r>
        <w:t>V. Research Update continued</w:t>
      </w:r>
    </w:p>
    <w:p w:rsidR="002104F7" w:rsidRDefault="002104F7" w:rsidP="00E21A63"/>
    <w:p w:rsidR="002104F7" w:rsidRDefault="002104F7" w:rsidP="00E21A63"/>
    <w:p w:rsidR="002104F7" w:rsidRDefault="002104F7" w:rsidP="00E21A63"/>
    <w:p w:rsidR="00647581" w:rsidRDefault="00647581" w:rsidP="00E21A63"/>
    <w:p w:rsidR="00647581" w:rsidRDefault="00647581" w:rsidP="00E21A63"/>
    <w:p w:rsidR="00647581" w:rsidRDefault="00647581" w:rsidP="00E21A63"/>
    <w:p w:rsidR="00647581" w:rsidRDefault="00647581" w:rsidP="00E21A63"/>
    <w:p w:rsidR="00647581" w:rsidRDefault="00647581" w:rsidP="00E21A63"/>
    <w:p w:rsidR="00647581" w:rsidRDefault="00647581" w:rsidP="00E21A63"/>
    <w:p w:rsidR="007F6FF4" w:rsidRDefault="007F6FF4" w:rsidP="00E21A63"/>
    <w:p w:rsidR="007F6FF4" w:rsidRDefault="007F6FF4" w:rsidP="00E21A63"/>
    <w:p w:rsidR="007F6FF4" w:rsidRDefault="007F6FF4" w:rsidP="00E21A63"/>
    <w:p w:rsidR="007F6FF4" w:rsidRDefault="007F6FF4" w:rsidP="00E21A63"/>
    <w:p w:rsidR="007F6FF4" w:rsidRDefault="007F6FF4" w:rsidP="00E21A63"/>
    <w:p w:rsidR="00E21A63" w:rsidRDefault="00E21A63" w:rsidP="00E21A63">
      <w:r>
        <w:t>VI. Technical Update</w:t>
      </w:r>
    </w:p>
    <w:p w:rsidR="007F6FF4" w:rsidRDefault="007F6FF4" w:rsidP="00E21A63"/>
    <w:p w:rsidR="00647581" w:rsidRDefault="00647581" w:rsidP="00647581"/>
    <w:p w:rsidR="00286CC3" w:rsidRDefault="00286CC3" w:rsidP="00286CC3">
      <w:pPr>
        <w:shd w:val="clear" w:color="auto" w:fill="B8CCE4" w:themeFill="accent1" w:themeFillTint="66"/>
        <w:jc w:val="center"/>
      </w:pPr>
      <w:r>
        <w:t>Discussion</w:t>
      </w:r>
    </w:p>
    <w:p w:rsidR="002104F7" w:rsidRDefault="00C5334F" w:rsidP="002104F7">
      <w:r>
        <w:t xml:space="preserve">and </w:t>
      </w:r>
      <w:r w:rsidR="002104F7">
        <w:t>wages to compare groups. Females</w:t>
      </w:r>
      <w:r>
        <w:t xml:space="preserve"> and </w:t>
      </w:r>
      <w:r w:rsidR="00647581">
        <w:t>Native Americans</w:t>
      </w:r>
      <w:r>
        <w:t xml:space="preserve"> are</w:t>
      </w:r>
      <w:r w:rsidR="002104F7">
        <w:t xml:space="preserve"> more likely to</w:t>
      </w:r>
      <w:r>
        <w:t xml:space="preserve"> be</w:t>
      </w:r>
      <w:r w:rsidR="002104F7">
        <w:t xml:space="preserve"> </w:t>
      </w:r>
      <w:r>
        <w:t xml:space="preserve">in </w:t>
      </w:r>
      <w:r w:rsidR="002104F7">
        <w:t>IGP;</w:t>
      </w:r>
      <w:r>
        <w:t xml:space="preserve"> Also, l</w:t>
      </w:r>
      <w:r w:rsidR="002104F7">
        <w:t xml:space="preserve">onger </w:t>
      </w:r>
      <w:r>
        <w:t>a child is</w:t>
      </w:r>
      <w:r w:rsidR="002104F7">
        <w:t xml:space="preserve"> on public assistance </w:t>
      </w:r>
      <w:r>
        <w:t>the</w:t>
      </w:r>
      <w:r w:rsidR="002104F7">
        <w:t xml:space="preserve"> more likely </w:t>
      </w:r>
      <w:r>
        <w:t>to be in IGP.</w:t>
      </w:r>
    </w:p>
    <w:p w:rsidR="002104F7" w:rsidRDefault="002104F7" w:rsidP="002104F7">
      <w:r>
        <w:t>RA2</w:t>
      </w:r>
      <w:r w:rsidR="00C5334F">
        <w:t>:</w:t>
      </w:r>
      <w:r>
        <w:t xml:space="preserve"> Outcomes for those working while attending college USHE only – In peer review process </w:t>
      </w:r>
      <w:r w:rsidR="00C5334F">
        <w:t xml:space="preserve">and </w:t>
      </w:r>
      <w:r>
        <w:t xml:space="preserve">then will be sent to USHE for review. </w:t>
      </w:r>
      <w:r w:rsidR="00132A96">
        <w:t>Working four quarters had a significant negative relationship with time to graduation, average GPA, attendance, and retention.</w:t>
      </w:r>
    </w:p>
    <w:p w:rsidR="00E21A63" w:rsidRDefault="002104F7" w:rsidP="00E65283">
      <w:r>
        <w:t>RA3</w:t>
      </w:r>
      <w:r w:rsidR="00C5334F">
        <w:t>:</w:t>
      </w:r>
      <w:r>
        <w:t xml:space="preserve"> Economic ROI of technical colleges</w:t>
      </w:r>
      <w:r w:rsidR="00132A96">
        <w:t xml:space="preserve"> </w:t>
      </w:r>
      <w:r w:rsidR="00647581">
        <w:t>–</w:t>
      </w:r>
      <w:r w:rsidR="00132A96">
        <w:t xml:space="preserve"> </w:t>
      </w:r>
      <w:r w:rsidR="00647581">
        <w:t>In peer review proc</w:t>
      </w:r>
      <w:r w:rsidR="00C5334F">
        <w:t>ess. Research</w:t>
      </w:r>
      <w:r w:rsidR="00647581">
        <w:t xml:space="preserve"> looks at 1 year and 5 year increases of graduates.</w:t>
      </w:r>
      <w:r w:rsidR="00A366A5">
        <w:t xml:space="preserve"> </w:t>
      </w:r>
    </w:p>
    <w:p w:rsidR="00F17A9C" w:rsidRDefault="00231BCA" w:rsidP="00132A96">
      <w:r>
        <w:t>UDRC</w:t>
      </w:r>
      <w:r w:rsidR="00C5334F">
        <w:t xml:space="preserve"> also </w:t>
      </w:r>
      <w:r>
        <w:t>had 2</w:t>
      </w:r>
      <w:r w:rsidR="00F17A9C">
        <w:t xml:space="preserve"> major data releases: Launch my Career UEN/USHE/</w:t>
      </w:r>
      <w:r w:rsidR="002B066C">
        <w:t>American Institute for Research</w:t>
      </w:r>
      <w:bookmarkStart w:id="0" w:name="_GoBack"/>
      <w:bookmarkEnd w:id="0"/>
      <w:r w:rsidR="00F17A9C">
        <w:t xml:space="preserve"> </w:t>
      </w:r>
      <w:r w:rsidR="00C5334F">
        <w:t>with m</w:t>
      </w:r>
      <w:r w:rsidR="00F17A9C">
        <w:t>edia</w:t>
      </w:r>
      <w:r w:rsidR="00C5334F">
        <w:t>n</w:t>
      </w:r>
      <w:r w:rsidR="00F17A9C">
        <w:t xml:space="preserve"> wages 1-7 years out.</w:t>
      </w:r>
    </w:p>
    <w:p w:rsidR="008F698E" w:rsidRDefault="00F17A9C" w:rsidP="00132A96">
      <w:r>
        <w:t>Kem C. Gardner</w:t>
      </w:r>
      <w:r w:rsidR="00231BCA">
        <w:t xml:space="preserve"> Policy Institute</w:t>
      </w:r>
      <w:r>
        <w:t xml:space="preserve">/USHE – Economic </w:t>
      </w:r>
      <w:r w:rsidR="00C5334F">
        <w:t>i</w:t>
      </w:r>
      <w:r>
        <w:t>mpact on USHE with non-resident students to see how much money they bring into the economy</w:t>
      </w:r>
      <w:r w:rsidR="00C5334F">
        <w:t>.</w:t>
      </w:r>
      <w:r>
        <w:t xml:space="preserve"> Matched USHE with DWS wage records. </w:t>
      </w:r>
    </w:p>
    <w:p w:rsidR="00231BCA" w:rsidRDefault="007F6FF4" w:rsidP="00132A96">
      <w:r>
        <w:t>Currently in beta testing for the external research</w:t>
      </w:r>
      <w:r w:rsidR="00C5334F">
        <w:t>er</w:t>
      </w:r>
      <w:r>
        <w:t xml:space="preserve"> data </w:t>
      </w:r>
      <w:r w:rsidR="00C5334F">
        <w:t xml:space="preserve">request </w:t>
      </w:r>
      <w:r>
        <w:t>tool. May 20 will be the code freeze. On May 24, the system will go live.</w:t>
      </w:r>
      <w:r w:rsidR="00C1144D">
        <w:t xml:space="preserve"> Next is </w:t>
      </w:r>
      <w:r w:rsidR="00906604">
        <w:t xml:space="preserve">MPI enhancements with </w:t>
      </w:r>
      <w:r w:rsidR="00C1144D">
        <w:t>a unique identifier for every birth certificate</w:t>
      </w:r>
      <w:r w:rsidR="00906604">
        <w:t xml:space="preserve"> record</w:t>
      </w:r>
      <w:r w:rsidR="00C1144D">
        <w:t>.</w:t>
      </w:r>
    </w:p>
    <w:p w:rsidR="00286CC3" w:rsidRDefault="00286CC3" w:rsidP="00286CC3">
      <w:pPr>
        <w:shd w:val="clear" w:color="auto" w:fill="B8CCE4" w:themeFill="accent1" w:themeFillTint="66"/>
        <w:jc w:val="center"/>
      </w:pPr>
      <w:r>
        <w:t>Recommendations</w:t>
      </w:r>
    </w:p>
    <w:p w:rsidR="00286CC3" w:rsidRDefault="00286CC3" w:rsidP="00E65283"/>
    <w:p w:rsidR="00286CC3" w:rsidRDefault="00286CC3" w:rsidP="007F6FF4"/>
    <w:p w:rsidR="009E2AC4" w:rsidRDefault="009E2AC4" w:rsidP="007B29D5">
      <w:pPr>
        <w:jc w:val="center"/>
      </w:pPr>
    </w:p>
    <w:p w:rsidR="003D3225" w:rsidRDefault="003D3225" w:rsidP="005D6BEA"/>
    <w:p w:rsidR="00C5334F" w:rsidRDefault="00C5334F" w:rsidP="005D6BEA"/>
    <w:p w:rsidR="00C5334F" w:rsidRDefault="00C5334F" w:rsidP="005D6BEA"/>
    <w:p w:rsidR="00286CC3" w:rsidRDefault="00286CC3" w:rsidP="007B29D5">
      <w:pPr>
        <w:jc w:val="center"/>
      </w:pPr>
    </w:p>
    <w:p w:rsidR="00286CC3" w:rsidRDefault="00286CC3" w:rsidP="007B29D5">
      <w:pPr>
        <w:jc w:val="center"/>
      </w:pPr>
    </w:p>
    <w:p w:rsidR="00286CC3" w:rsidRDefault="00286CC3" w:rsidP="007B29D5">
      <w:pPr>
        <w:jc w:val="center"/>
      </w:pPr>
    </w:p>
    <w:p w:rsidR="00286CC3" w:rsidRDefault="00286CC3" w:rsidP="007B29D5">
      <w:pPr>
        <w:jc w:val="center"/>
      </w:pPr>
    </w:p>
    <w:p w:rsidR="00286CC3" w:rsidRDefault="00286CC3" w:rsidP="007B29D5">
      <w:pPr>
        <w:jc w:val="center"/>
      </w:pPr>
    </w:p>
    <w:p w:rsidR="00F17A9C" w:rsidRDefault="00F17A9C" w:rsidP="007B29D5">
      <w:pPr>
        <w:jc w:val="center"/>
      </w:pPr>
    </w:p>
    <w:p w:rsidR="00F17A9C" w:rsidRDefault="00F17A9C" w:rsidP="007B29D5">
      <w:pPr>
        <w:jc w:val="center"/>
      </w:pPr>
    </w:p>
    <w:p w:rsidR="00F17A9C" w:rsidRDefault="00F17A9C" w:rsidP="008F698E"/>
    <w:p w:rsidR="00C5334F" w:rsidRDefault="00C5334F" w:rsidP="008F698E"/>
    <w:p w:rsidR="00C5334F" w:rsidRDefault="00C1144D" w:rsidP="008F698E">
      <w:r>
        <w:t xml:space="preserve">USBE </w:t>
      </w:r>
      <w:r w:rsidR="008900AA">
        <w:t>–</w:t>
      </w:r>
      <w:r>
        <w:t xml:space="preserve"> </w:t>
      </w:r>
      <w:r w:rsidR="00C5334F">
        <w:t>They have had to b</w:t>
      </w:r>
      <w:r w:rsidR="008900AA">
        <w:t>e c</w:t>
      </w:r>
      <w:r w:rsidR="005C2BFE">
        <w:t>areful with SSID duplicates.</w:t>
      </w:r>
      <w:r w:rsidR="00906604">
        <w:t xml:space="preserve"> UDOH – Has its own MPI</w:t>
      </w:r>
      <w:r w:rsidR="00EF7A66">
        <w:t xml:space="preserve"> that is different from UDRC</w:t>
      </w:r>
      <w:r w:rsidR="00906604">
        <w:t>.</w:t>
      </w:r>
      <w:r w:rsidR="008900AA">
        <w:t xml:space="preserve"> They could use UDRC’</w:t>
      </w:r>
      <w:r w:rsidR="00C5334F">
        <w:t>s MPI when birth certificates is added.</w:t>
      </w:r>
    </w:p>
    <w:p w:rsidR="000D3998" w:rsidRDefault="00F17A9C" w:rsidP="00EF7A66">
      <w:pPr>
        <w:shd w:val="clear" w:color="auto" w:fill="B8CCE4" w:themeFill="accent1" w:themeFillTint="66"/>
      </w:pPr>
      <w:r>
        <w:lastRenderedPageBreak/>
        <w:t>Agenda</w:t>
      </w:r>
    </w:p>
    <w:p w:rsidR="007F6FF4" w:rsidRDefault="007F6FF4" w:rsidP="007F6FF4">
      <w:r>
        <w:t>VII. Research Agenda</w:t>
      </w:r>
    </w:p>
    <w:p w:rsidR="00F17A9C" w:rsidRDefault="00F17A9C" w:rsidP="00F17A9C"/>
    <w:p w:rsidR="00F17A9C" w:rsidRDefault="00F17A9C" w:rsidP="00F17A9C"/>
    <w:p w:rsidR="00F17A9C" w:rsidRDefault="00F17A9C" w:rsidP="00F17A9C"/>
    <w:p w:rsidR="00F17A9C" w:rsidRDefault="00F17A9C" w:rsidP="00F17A9C"/>
    <w:p w:rsidR="00F17A9C" w:rsidRDefault="00F17A9C" w:rsidP="00F17A9C"/>
    <w:p w:rsidR="00F17A9C" w:rsidRDefault="00F17A9C" w:rsidP="00F17A9C"/>
    <w:p w:rsidR="00C5334F" w:rsidRDefault="00C5334F" w:rsidP="00F17A9C"/>
    <w:p w:rsidR="00C5334F" w:rsidRDefault="00C5334F" w:rsidP="00F17A9C"/>
    <w:p w:rsidR="00950E52" w:rsidRDefault="00F17A9C" w:rsidP="00F17A9C">
      <w:r>
        <w:t>VII. Bagels and Research</w:t>
      </w:r>
    </w:p>
    <w:p w:rsidR="00950E52" w:rsidRDefault="00950E52" w:rsidP="00F17A9C"/>
    <w:p w:rsidR="00950E52" w:rsidRDefault="00950E52" w:rsidP="00F17A9C"/>
    <w:p w:rsidR="000466BD" w:rsidRDefault="000466BD" w:rsidP="00F17A9C"/>
    <w:p w:rsidR="000466BD" w:rsidRDefault="000466BD" w:rsidP="00F17A9C"/>
    <w:p w:rsidR="000466BD" w:rsidRDefault="000466BD" w:rsidP="00F17A9C"/>
    <w:p w:rsidR="007F6FF4" w:rsidRDefault="000466BD" w:rsidP="00F17A9C">
      <w:r>
        <w:t>IX. Public comment</w:t>
      </w:r>
    </w:p>
    <w:p w:rsidR="007F6FF4" w:rsidRDefault="007F6FF4" w:rsidP="00F17A9C"/>
    <w:p w:rsidR="007F6FF4" w:rsidRDefault="007F6FF4" w:rsidP="00F17A9C"/>
    <w:p w:rsidR="007F6FF4" w:rsidRDefault="00F17A9C" w:rsidP="00EF7A66">
      <w:pPr>
        <w:shd w:val="clear" w:color="auto" w:fill="B8CCE4" w:themeFill="accent1" w:themeFillTint="66"/>
        <w:jc w:val="center"/>
      </w:pPr>
      <w:r>
        <w:t>Discussion</w:t>
      </w:r>
    </w:p>
    <w:p w:rsidR="007F6FF4" w:rsidRDefault="000F303C" w:rsidP="00F17A9C">
      <w:r>
        <w:t>Topics include c</w:t>
      </w:r>
      <w:r w:rsidR="00EF7A66">
        <w:t>hild’s educational attainment</w:t>
      </w:r>
      <w:r>
        <w:t>, postsecondary outcomes of concurrent enrollment/AP students, w</w:t>
      </w:r>
      <w:r w:rsidR="00EF7A66">
        <w:t>age discrimination in Utah</w:t>
      </w:r>
      <w:r>
        <w:t xml:space="preserve">, TANF customer outcomes, </w:t>
      </w:r>
      <w:r w:rsidR="00855CB9">
        <w:t xml:space="preserve">and </w:t>
      </w:r>
      <w:r>
        <w:t>parents on public assistance.</w:t>
      </w:r>
    </w:p>
    <w:p w:rsidR="00950E52" w:rsidRDefault="00C5334F" w:rsidP="00F17A9C">
      <w:r>
        <w:t>UDRC m</w:t>
      </w:r>
      <w:r w:rsidR="000F303C">
        <w:t>ust report by</w:t>
      </w:r>
      <w:r w:rsidR="00186D88">
        <w:t xml:space="preserve"> July 2019 on research priorities</w:t>
      </w:r>
      <w:r w:rsidR="000F303C">
        <w:t>.</w:t>
      </w:r>
      <w:r>
        <w:t xml:space="preserve"> </w:t>
      </w:r>
      <w:r w:rsidR="00186D88">
        <w:t>June 14</w:t>
      </w:r>
      <w:r>
        <w:t xml:space="preserve"> is the</w:t>
      </w:r>
      <w:r w:rsidR="00186D88">
        <w:t xml:space="preserve"> deadline for partners to submit research ideas.</w:t>
      </w:r>
    </w:p>
    <w:p w:rsidR="000F303C" w:rsidRDefault="000466BD" w:rsidP="00F17A9C">
      <w:r>
        <w:t xml:space="preserve">UDRC </w:t>
      </w:r>
      <w:r w:rsidR="00C5334F">
        <w:t xml:space="preserve">just learned it </w:t>
      </w:r>
      <w:r>
        <w:t xml:space="preserve">will win an award from the </w:t>
      </w:r>
      <w:r w:rsidR="00C5334F">
        <w:t xml:space="preserve">Utah </w:t>
      </w:r>
      <w:r>
        <w:t xml:space="preserve">Digital </w:t>
      </w:r>
      <w:r w:rsidR="00C5334F">
        <w:t xml:space="preserve">Government </w:t>
      </w:r>
      <w:r>
        <w:t>Summit</w:t>
      </w:r>
      <w:r w:rsidR="00C5334F">
        <w:t xml:space="preserve"> on June 4</w:t>
      </w:r>
      <w:r>
        <w:t>.</w:t>
      </w:r>
    </w:p>
    <w:p w:rsidR="00C5334F" w:rsidRDefault="00C5334F" w:rsidP="00F17A9C"/>
    <w:p w:rsidR="00C5334F" w:rsidRDefault="00C5334F" w:rsidP="00F17A9C"/>
    <w:p w:rsidR="000466BD" w:rsidRDefault="00F17A9C" w:rsidP="00F17A9C">
      <w:r>
        <w:t>Event about new UDRC research will be held June 20, 8-11 a.m. in Copper Room in East Senate Bldg. 65 RSVPs so far – almost at full capacity. RSVPs include representation from all partners, policy/research institutes, other government, and community organizations.</w:t>
      </w:r>
    </w:p>
    <w:p w:rsidR="00950E52" w:rsidRDefault="00F17A9C" w:rsidP="00F17A9C">
      <w:r>
        <w:t xml:space="preserve"> </w:t>
      </w:r>
    </w:p>
    <w:p w:rsidR="00F17A9C" w:rsidRDefault="00F17A9C" w:rsidP="00F17A9C">
      <w:r>
        <w:t>No public comment.</w:t>
      </w:r>
    </w:p>
    <w:p w:rsidR="007F6FF4" w:rsidRDefault="000466BD" w:rsidP="00F17A9C">
      <w:r>
        <w:t>Next meeting is Aug. 1</w:t>
      </w:r>
      <w:r w:rsidR="000711D8">
        <w:t>3</w:t>
      </w:r>
      <w:r>
        <w:t xml:space="preserve"> at 11 a.m. </w:t>
      </w:r>
      <w:r w:rsidR="00F17A9C">
        <w:t>Meeting adjourned.</w:t>
      </w:r>
    </w:p>
    <w:p w:rsidR="007F6FF4" w:rsidRDefault="007F6FF4" w:rsidP="00F17A9C"/>
    <w:p w:rsidR="00F17A9C" w:rsidRDefault="00F17A9C" w:rsidP="00F17A9C">
      <w:pPr>
        <w:shd w:val="clear" w:color="auto" w:fill="B8CCE4" w:themeFill="accent1" w:themeFillTint="66"/>
        <w:jc w:val="center"/>
      </w:pPr>
      <w:r>
        <w:t>Recommendations</w:t>
      </w:r>
    </w:p>
    <w:p w:rsidR="00F17A9C" w:rsidRDefault="00F17A9C" w:rsidP="00F17A9C"/>
    <w:p w:rsidR="00F17A9C" w:rsidRDefault="00F17A9C" w:rsidP="00F17A9C"/>
    <w:p w:rsidR="00F17A9C" w:rsidRDefault="002A12F9" w:rsidP="000711D8">
      <w:r>
        <w:t xml:space="preserve">UDRC </w:t>
      </w:r>
      <w:r w:rsidR="0052421B">
        <w:t xml:space="preserve">to </w:t>
      </w:r>
      <w:r>
        <w:t>share scoring and criteria of research submissions with partners.</w:t>
      </w:r>
    </w:p>
    <w:p w:rsidR="00F17A9C" w:rsidRDefault="00F17A9C" w:rsidP="000711D8"/>
    <w:p w:rsidR="00F17A9C" w:rsidRDefault="00F17A9C" w:rsidP="000711D8"/>
    <w:p w:rsidR="00C5334F" w:rsidRDefault="00C5334F" w:rsidP="000711D8"/>
    <w:p w:rsidR="00C5334F" w:rsidRDefault="00C5334F" w:rsidP="000711D8"/>
    <w:p w:rsidR="00C5334F" w:rsidRDefault="00C5334F" w:rsidP="000711D8"/>
    <w:p w:rsidR="00C5334F" w:rsidRDefault="00C5334F" w:rsidP="000711D8"/>
    <w:p w:rsidR="00F17A9C" w:rsidRDefault="0052421B" w:rsidP="000711D8">
      <w:r>
        <w:t>UDRC to share documents with participants and partners who couldn’t make it to the event.</w:t>
      </w:r>
    </w:p>
    <w:p w:rsidR="00F17A9C" w:rsidRDefault="00F17A9C" w:rsidP="00F17A9C">
      <w:pPr>
        <w:jc w:val="center"/>
      </w:pPr>
    </w:p>
    <w:p w:rsidR="00F17A9C" w:rsidRDefault="00F17A9C" w:rsidP="00F17A9C">
      <w:pPr>
        <w:jc w:val="center"/>
      </w:pPr>
    </w:p>
    <w:p w:rsidR="00F17A9C" w:rsidRDefault="00F17A9C" w:rsidP="00F17A9C">
      <w:pPr>
        <w:jc w:val="center"/>
      </w:pPr>
    </w:p>
    <w:p w:rsidR="00F17A9C" w:rsidRDefault="00F17A9C" w:rsidP="00C5334F"/>
    <w:p w:rsidR="00F17A9C" w:rsidRDefault="00F17A9C" w:rsidP="007B29D5">
      <w:pPr>
        <w:jc w:val="center"/>
      </w:pPr>
    </w:p>
    <w:p w:rsidR="00F17A9C" w:rsidRDefault="00F17A9C" w:rsidP="007B29D5">
      <w:pPr>
        <w:jc w:val="center"/>
      </w:pPr>
    </w:p>
    <w:p w:rsidR="00F17A9C" w:rsidRDefault="00F17A9C" w:rsidP="007B29D5">
      <w:pPr>
        <w:jc w:val="center"/>
      </w:pPr>
    </w:p>
    <w:sectPr w:rsidR="00F17A9C" w:rsidSect="00BF3178">
      <w:type w:val="continuous"/>
      <w:pgSz w:w="15840" w:h="12240" w:orient="landscape"/>
      <w:pgMar w:top="720" w:right="720" w:bottom="720" w:left="720" w:header="720" w:footer="720" w:gutter="0"/>
      <w:cols w:num="3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823" w:rsidRDefault="00140823" w:rsidP="007B29D5">
      <w:pPr>
        <w:spacing w:after="0" w:line="240" w:lineRule="auto"/>
      </w:pPr>
      <w:r>
        <w:separator/>
      </w:r>
    </w:p>
  </w:endnote>
  <w:endnote w:type="continuationSeparator" w:id="0">
    <w:p w:rsidR="00140823" w:rsidRDefault="00140823" w:rsidP="007B2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944" w:rsidRDefault="005809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9D5" w:rsidRDefault="002B066C" w:rsidP="007B29D5">
    <w:pPr>
      <w:pStyle w:val="Footer"/>
      <w:jc w:val="center"/>
    </w:pPr>
    <w:sdt>
      <w:sdtPr>
        <w:id w:val="-21231367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B29D5">
          <w:fldChar w:fldCharType="begin"/>
        </w:r>
        <w:r w:rsidR="007B29D5">
          <w:instrText xml:space="preserve"> PAGE   \* MERGEFORMAT </w:instrText>
        </w:r>
        <w:r w:rsidR="007B29D5">
          <w:fldChar w:fldCharType="separate"/>
        </w:r>
        <w:r>
          <w:rPr>
            <w:noProof/>
          </w:rPr>
          <w:t>2</w:t>
        </w:r>
        <w:r w:rsidR="007B29D5">
          <w:rPr>
            <w:noProof/>
          </w:rPr>
          <w:fldChar w:fldCharType="end"/>
        </w:r>
      </w:sdtContent>
    </w:sdt>
  </w:p>
  <w:p w:rsidR="007B29D5" w:rsidRDefault="007B29D5" w:rsidP="007B29D5">
    <w:pPr>
      <w:pStyle w:val="Footer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944" w:rsidRDefault="005809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823" w:rsidRDefault="00140823" w:rsidP="007B29D5">
      <w:pPr>
        <w:spacing w:after="0" w:line="240" w:lineRule="auto"/>
      </w:pPr>
      <w:r>
        <w:separator/>
      </w:r>
    </w:p>
  </w:footnote>
  <w:footnote w:type="continuationSeparator" w:id="0">
    <w:p w:rsidR="00140823" w:rsidRDefault="00140823" w:rsidP="007B2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944" w:rsidRDefault="005809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9D5" w:rsidRDefault="007B29D5" w:rsidP="007B29D5">
    <w:pPr>
      <w:pStyle w:val="Header"/>
      <w:jc w:val="both"/>
    </w:pPr>
    <w:r>
      <w:t>UDRC Advisory Board Meeting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CF5C9D">
      <w:t>May 14</w:t>
    </w:r>
    <w:r>
      <w:t xml:space="preserve">, 2019 </w:t>
    </w:r>
  </w:p>
  <w:p w:rsidR="007B29D5" w:rsidRDefault="007B29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944" w:rsidRDefault="005809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1797D"/>
    <w:multiLevelType w:val="hybridMultilevel"/>
    <w:tmpl w:val="D33AD75E"/>
    <w:lvl w:ilvl="0" w:tplc="B3901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C5A32"/>
    <w:multiLevelType w:val="hybridMultilevel"/>
    <w:tmpl w:val="BE5C89A4"/>
    <w:lvl w:ilvl="0" w:tplc="A252A2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D5"/>
    <w:rsid w:val="0003626E"/>
    <w:rsid w:val="000466BD"/>
    <w:rsid w:val="000711D8"/>
    <w:rsid w:val="000D3998"/>
    <w:rsid w:val="000F303C"/>
    <w:rsid w:val="00132A96"/>
    <w:rsid w:val="00140823"/>
    <w:rsid w:val="00152FCF"/>
    <w:rsid w:val="00186D88"/>
    <w:rsid w:val="001B373E"/>
    <w:rsid w:val="002104F7"/>
    <w:rsid w:val="0023113A"/>
    <w:rsid w:val="00231BCA"/>
    <w:rsid w:val="00286CC3"/>
    <w:rsid w:val="002A12F9"/>
    <w:rsid w:val="002B066C"/>
    <w:rsid w:val="00310817"/>
    <w:rsid w:val="00366814"/>
    <w:rsid w:val="00376F63"/>
    <w:rsid w:val="003D3225"/>
    <w:rsid w:val="003F4E61"/>
    <w:rsid w:val="0052421B"/>
    <w:rsid w:val="00535DA8"/>
    <w:rsid w:val="00580944"/>
    <w:rsid w:val="005C2BFE"/>
    <w:rsid w:val="005D6BEA"/>
    <w:rsid w:val="0063149E"/>
    <w:rsid w:val="00647581"/>
    <w:rsid w:val="0065491C"/>
    <w:rsid w:val="00692877"/>
    <w:rsid w:val="00696788"/>
    <w:rsid w:val="006A57B9"/>
    <w:rsid w:val="00745830"/>
    <w:rsid w:val="007649E5"/>
    <w:rsid w:val="007708D8"/>
    <w:rsid w:val="007B29D5"/>
    <w:rsid w:val="007F6FF4"/>
    <w:rsid w:val="00823222"/>
    <w:rsid w:val="00847B42"/>
    <w:rsid w:val="00855CB9"/>
    <w:rsid w:val="008900AA"/>
    <w:rsid w:val="008B59A6"/>
    <w:rsid w:val="008F698E"/>
    <w:rsid w:val="00906604"/>
    <w:rsid w:val="00942494"/>
    <w:rsid w:val="00950E52"/>
    <w:rsid w:val="00950FCA"/>
    <w:rsid w:val="009E2AC4"/>
    <w:rsid w:val="009F2EE5"/>
    <w:rsid w:val="00A366A5"/>
    <w:rsid w:val="00A41BA7"/>
    <w:rsid w:val="00AD60BF"/>
    <w:rsid w:val="00B5209D"/>
    <w:rsid w:val="00B83A9B"/>
    <w:rsid w:val="00B851FC"/>
    <w:rsid w:val="00BC7D3F"/>
    <w:rsid w:val="00BF3178"/>
    <w:rsid w:val="00C1144D"/>
    <w:rsid w:val="00C13DC2"/>
    <w:rsid w:val="00C5334F"/>
    <w:rsid w:val="00CD7067"/>
    <w:rsid w:val="00CF5C9D"/>
    <w:rsid w:val="00D81125"/>
    <w:rsid w:val="00DC0727"/>
    <w:rsid w:val="00E21A63"/>
    <w:rsid w:val="00E65283"/>
    <w:rsid w:val="00E84EDA"/>
    <w:rsid w:val="00EF7A66"/>
    <w:rsid w:val="00F17A9C"/>
    <w:rsid w:val="00F3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116DE33A-2DB3-4807-BC6C-1B0C2ABBE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9D5"/>
  </w:style>
  <w:style w:type="paragraph" w:styleId="Footer">
    <w:name w:val="footer"/>
    <w:basedOn w:val="Normal"/>
    <w:link w:val="FooterChar"/>
    <w:uiPriority w:val="99"/>
    <w:unhideWhenUsed/>
    <w:rsid w:val="007B2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9D5"/>
  </w:style>
  <w:style w:type="paragraph" w:styleId="BalloonText">
    <w:name w:val="Balloon Text"/>
    <w:basedOn w:val="Normal"/>
    <w:link w:val="BalloonTextChar"/>
    <w:uiPriority w:val="99"/>
    <w:semiHidden/>
    <w:unhideWhenUsed/>
    <w:rsid w:val="007B2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9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5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58558-C8B0-4AE4-A3BF-FF3BB032F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Skylar Scott</dc:creator>
  <cp:lastModifiedBy>Gail Tilson</cp:lastModifiedBy>
  <cp:revision>2</cp:revision>
  <cp:lastPrinted>2019-05-14T19:34:00Z</cp:lastPrinted>
  <dcterms:created xsi:type="dcterms:W3CDTF">2019-08-14T19:08:00Z</dcterms:created>
  <dcterms:modified xsi:type="dcterms:W3CDTF">2019-08-14T19:08:00Z</dcterms:modified>
</cp:coreProperties>
</file>