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7AB5" w14:textId="74CB7609" w:rsidR="006E0E2B" w:rsidRDefault="00421868">
      <w:pPr>
        <w:spacing w:after="0" w:line="259" w:lineRule="auto"/>
        <w:ind w:left="8" w:firstLine="0"/>
        <w:jc w:val="center"/>
      </w:pPr>
      <w:r>
        <w:rPr>
          <w:rFonts w:ascii="Times New Roman" w:eastAsia="Times New Roman" w:hAnsi="Times New Roman" w:cs="Times New Roman"/>
          <w:b/>
          <w:sz w:val="36"/>
        </w:rPr>
        <w:t>VIRGIN TOWN ORDINANCE #</w:t>
      </w:r>
      <w:r w:rsidR="001E23AF">
        <w:rPr>
          <w:rFonts w:ascii="Times New Roman" w:eastAsia="Times New Roman" w:hAnsi="Times New Roman" w:cs="Times New Roman"/>
          <w:b/>
          <w:sz w:val="36"/>
        </w:rPr>
        <w:t>2019-22</w:t>
      </w:r>
      <w:bookmarkStart w:id="0" w:name="_GoBack"/>
      <w:bookmarkEnd w:id="0"/>
      <w:r>
        <w:rPr>
          <w:rFonts w:ascii="Times New Roman" w:eastAsia="Times New Roman" w:hAnsi="Times New Roman" w:cs="Times New Roman"/>
          <w:b/>
          <w:sz w:val="36"/>
        </w:rPr>
        <w:t xml:space="preserve"> </w:t>
      </w:r>
      <w:r>
        <w:rPr>
          <w:rFonts w:ascii="Times New Roman" w:eastAsia="Times New Roman" w:hAnsi="Times New Roman" w:cs="Times New Roman"/>
          <w:sz w:val="24"/>
        </w:rPr>
        <w:t xml:space="preserve"> </w:t>
      </w:r>
    </w:p>
    <w:p w14:paraId="06F1FC1B" w14:textId="64B4E043" w:rsidR="006E0E2B" w:rsidRDefault="00421868" w:rsidP="00421868">
      <w:pPr>
        <w:spacing w:after="0" w:line="259" w:lineRule="auto"/>
        <w:ind w:left="0" w:firstLine="0"/>
      </w:pPr>
      <w:r>
        <w:rPr>
          <w:rFonts w:ascii="Times New Roman" w:eastAsia="Times New Roman" w:hAnsi="Times New Roman" w:cs="Times New Roman"/>
          <w:sz w:val="28"/>
        </w:rPr>
        <w:t>AN ORDINANCE RESTATING CHAPTER</w:t>
      </w:r>
      <w:r w:rsidR="00D54743">
        <w:rPr>
          <w:rFonts w:ascii="Times New Roman" w:eastAsia="Times New Roman" w:hAnsi="Times New Roman" w:cs="Times New Roman"/>
          <w:sz w:val="28"/>
        </w:rPr>
        <w:t xml:space="preserve"> </w:t>
      </w:r>
      <w:r w:rsidR="00D8006A">
        <w:rPr>
          <w:rFonts w:ascii="Times New Roman" w:eastAsia="Times New Roman" w:hAnsi="Times New Roman" w:cs="Times New Roman"/>
          <w:sz w:val="28"/>
        </w:rPr>
        <w:t>TWENTY-TWO</w:t>
      </w:r>
      <w:r>
        <w:rPr>
          <w:rFonts w:ascii="Times New Roman" w:eastAsia="Times New Roman" w:hAnsi="Times New Roman" w:cs="Times New Roman"/>
          <w:sz w:val="28"/>
        </w:rPr>
        <w:t xml:space="preserve"> </w:t>
      </w:r>
      <w:r w:rsidR="00EB0DFB">
        <w:rPr>
          <w:rFonts w:ascii="Times New Roman" w:eastAsia="Times New Roman" w:hAnsi="Times New Roman" w:cs="Times New Roman"/>
          <w:sz w:val="28"/>
        </w:rPr>
        <w:t>HIGHWAY RESORT ZONE</w:t>
      </w:r>
      <w:r>
        <w:rPr>
          <w:rFonts w:ascii="Times New Roman" w:eastAsia="Times New Roman" w:hAnsi="Times New Roman" w:cs="Times New Roman"/>
          <w:sz w:val="28"/>
        </w:rPr>
        <w:t xml:space="preserve">  (“VULU”).</w:t>
      </w:r>
      <w:r>
        <w:rPr>
          <w:rFonts w:ascii="Times New Roman" w:eastAsia="Times New Roman" w:hAnsi="Times New Roman" w:cs="Times New Roman"/>
          <w:sz w:val="24"/>
        </w:rPr>
        <w:t xml:space="preserve"> </w:t>
      </w:r>
    </w:p>
    <w:p w14:paraId="0C614DD6" w14:textId="77777777" w:rsidR="006E0E2B" w:rsidRDefault="00421868">
      <w:pPr>
        <w:pStyle w:val="Heading1"/>
      </w:pPr>
      <w:r>
        <w:t>RECITALS</w:t>
      </w:r>
      <w:r>
        <w:rPr>
          <w:b w:val="0"/>
          <w:sz w:val="24"/>
          <w:u w:val="none"/>
        </w:rPr>
        <w:t xml:space="preserve"> </w:t>
      </w:r>
    </w:p>
    <w:p w14:paraId="0BF3BCCC"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(“Town”) is a municipal corporation duly organized and existing under the laws of the State of Utah, particularly Title 10 of the Utah Code. </w:t>
      </w:r>
    </w:p>
    <w:p w14:paraId="209E9E7A"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Council (“Town Council”) is both the Town’s governing body and Land Use Authority pursuant to Utah Code § 10-9a- 101 et seq. </w:t>
      </w:r>
    </w:p>
    <w:p w14:paraId="003262ED"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Utah Code provides for the adoption and amendment of Town land use ordinances by the Land Use Authority, which in Virgin is the “Town Council with recommendation by the Planning and Zoning Commission” ; and </w:t>
      </w:r>
    </w:p>
    <w:p w14:paraId="2809BED8" w14:textId="25DF4CBC"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the existing Virgin Town Code (VULU) Chapter </w:t>
      </w:r>
      <w:r w:rsidR="00D54743">
        <w:rPr>
          <w:rFonts w:ascii="Times New Roman" w:eastAsia="Times New Roman" w:hAnsi="Times New Roman" w:cs="Times New Roman"/>
        </w:rPr>
        <w:t>Twenty</w:t>
      </w:r>
      <w:r w:rsidR="00512DD5">
        <w:rPr>
          <w:rFonts w:ascii="Times New Roman" w:eastAsia="Times New Roman" w:hAnsi="Times New Roman" w:cs="Times New Roman"/>
        </w:rPr>
        <w:t>-Two</w:t>
      </w:r>
      <w:r>
        <w:rPr>
          <w:rFonts w:ascii="Times New Roman" w:eastAsia="Times New Roman" w:hAnsi="Times New Roman" w:cs="Times New Roman"/>
        </w:rPr>
        <w:t xml:space="preserve"> (</w:t>
      </w:r>
      <w:r w:rsidR="00D54743">
        <w:rPr>
          <w:rFonts w:ascii="Times New Roman" w:eastAsia="Times New Roman" w:hAnsi="Times New Roman" w:cs="Times New Roman"/>
        </w:rPr>
        <w:t>2</w:t>
      </w:r>
      <w:r w:rsidR="00512DD5">
        <w:rPr>
          <w:rFonts w:ascii="Times New Roman" w:eastAsia="Times New Roman" w:hAnsi="Times New Roman" w:cs="Times New Roman"/>
        </w:rPr>
        <w:t>2</w:t>
      </w:r>
      <w:r>
        <w:rPr>
          <w:rFonts w:ascii="Times New Roman" w:eastAsia="Times New Roman" w:hAnsi="Times New Roman" w:cs="Times New Roman"/>
        </w:rPr>
        <w:t xml:space="preserve">) </w:t>
      </w:r>
      <w:r w:rsidR="00EB0DFB">
        <w:rPr>
          <w:rFonts w:ascii="Times New Roman" w:eastAsia="Times New Roman" w:hAnsi="Times New Roman" w:cs="Times New Roman"/>
        </w:rPr>
        <w:t>Highway Resort Zone</w:t>
      </w:r>
      <w:r>
        <w:rPr>
          <w:rFonts w:ascii="Times New Roman" w:eastAsia="Times New Roman" w:hAnsi="Times New Roman" w:cs="Times New Roman"/>
        </w:rPr>
        <w:t xml:space="preserve">, and the various sub sections found within, require updating to meet the changing needs of the town; and </w:t>
      </w:r>
    </w:p>
    <w:p w14:paraId="18EB2669" w14:textId="77777777"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to accommodate the towns desire to clarify regulations in VULU; and </w:t>
      </w:r>
    </w:p>
    <w:p w14:paraId="4347A578" w14:textId="77777777"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Town Planning and Zoning Commission held properly noticed Public Hearings on these amendments on</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and voted to recommend its draft amendment ordinance to the Virgin Town Council at a regular meeting on _______________; </w:t>
      </w:r>
    </w:p>
    <w:p w14:paraId="2EA3BE6B" w14:textId="77777777" w:rsidR="006E0E2B" w:rsidRDefault="00421868">
      <w:pPr>
        <w:spacing w:after="0"/>
        <w:ind w:left="720" w:firstLine="0"/>
      </w:pPr>
      <w:r>
        <w:rPr>
          <w:rFonts w:ascii="Times New Roman" w:eastAsia="Times New Roman" w:hAnsi="Times New Roman" w:cs="Times New Roman"/>
          <w:b/>
        </w:rPr>
        <w:t>NOW, THEREFORE BE IT ORDAINED</w:t>
      </w:r>
      <w:r>
        <w:rPr>
          <w:rFonts w:ascii="Times New Roman" w:eastAsia="Times New Roman" w:hAnsi="Times New Roman" w:cs="Times New Roman"/>
        </w:rPr>
        <w:t xml:space="preserve"> by the Land Use Authority of Virgin, Utah acting by </w:t>
      </w:r>
    </w:p>
    <w:p w14:paraId="5ACCCFD5" w14:textId="77777777" w:rsidR="006E0E2B" w:rsidRDefault="00421868">
      <w:pPr>
        <w:spacing w:after="130"/>
        <w:ind w:left="-15" w:firstLine="0"/>
      </w:pPr>
      <w:r>
        <w:rPr>
          <w:rFonts w:ascii="Times New Roman" w:eastAsia="Times New Roman" w:hAnsi="Times New Roman" w:cs="Times New Roman"/>
        </w:rPr>
        <w:t xml:space="preserve">and through the Town Council that, in order to provide for the health, safety and general welfare of the citizens of Virgin, Utah, the VULU Ordinance is hereby amended to incorporate the following changes: </w:t>
      </w:r>
    </w:p>
    <w:p w14:paraId="0C8D9E13" w14:textId="7AAB3E13" w:rsidR="00D74107" w:rsidRDefault="00421868" w:rsidP="00EB0DFB">
      <w:pPr>
        <w:spacing w:after="20" w:line="259" w:lineRule="auto"/>
        <w:ind w:left="0" w:firstLine="0"/>
        <w:rPr>
          <w:b/>
          <w:sz w:val="28"/>
        </w:rPr>
      </w:pPr>
      <w:r>
        <w:rPr>
          <w:b/>
          <w:sz w:val="28"/>
        </w:rPr>
        <w:t xml:space="preserve"> </w:t>
      </w:r>
    </w:p>
    <w:p w14:paraId="12FE4E13" w14:textId="1E588F20" w:rsidR="006E0E2B" w:rsidRDefault="00421868">
      <w:pPr>
        <w:spacing w:after="0" w:line="259" w:lineRule="auto"/>
        <w:ind w:left="-5"/>
      </w:pPr>
      <w:r>
        <w:rPr>
          <w:b/>
          <w:sz w:val="28"/>
        </w:rPr>
        <w:t xml:space="preserve">CHAPTER </w:t>
      </w:r>
      <w:r w:rsidR="00D54743">
        <w:rPr>
          <w:b/>
          <w:sz w:val="28"/>
        </w:rPr>
        <w:t>2</w:t>
      </w:r>
      <w:r w:rsidR="00512DD5">
        <w:rPr>
          <w:b/>
          <w:sz w:val="28"/>
        </w:rPr>
        <w:t>2</w:t>
      </w:r>
      <w:r>
        <w:rPr>
          <w:b/>
          <w:sz w:val="28"/>
        </w:rPr>
        <w:t xml:space="preserve">: </w:t>
      </w:r>
    </w:p>
    <w:p w14:paraId="4105F3E9" w14:textId="70FBE62B" w:rsidR="006E0E2B" w:rsidRDefault="00512DD5">
      <w:pPr>
        <w:spacing w:after="0" w:line="259" w:lineRule="auto"/>
        <w:ind w:left="-5"/>
        <w:rPr>
          <w:b/>
          <w:sz w:val="28"/>
        </w:rPr>
      </w:pPr>
      <w:r>
        <w:rPr>
          <w:b/>
          <w:sz w:val="28"/>
        </w:rPr>
        <w:t>HIGHWAY RESORT ZONE</w:t>
      </w:r>
    </w:p>
    <w:p w14:paraId="3F56FFC8" w14:textId="77777777" w:rsidR="00EB0DFB" w:rsidRDefault="00EB0DFB">
      <w:pPr>
        <w:spacing w:after="0" w:line="259" w:lineRule="auto"/>
        <w:ind w:left="-5"/>
        <w:rPr>
          <w:rFonts w:eastAsia="Times New Roman"/>
          <w:b/>
          <w:bCs/>
          <w:sz w:val="24"/>
          <w:szCs w:val="24"/>
        </w:rPr>
      </w:pPr>
    </w:p>
    <w:p w14:paraId="7A67D59B" w14:textId="25A4D39D" w:rsidR="00097BED" w:rsidRDefault="00097BED">
      <w:pPr>
        <w:spacing w:after="0" w:line="259" w:lineRule="auto"/>
        <w:ind w:left="-5"/>
        <w:rPr>
          <w:rFonts w:eastAsia="Times New Roman"/>
          <w:b/>
          <w:bCs/>
          <w:sz w:val="24"/>
          <w:szCs w:val="24"/>
          <w:u w:val="single"/>
        </w:rPr>
      </w:pPr>
      <w:r>
        <w:rPr>
          <w:rFonts w:eastAsia="Times New Roman"/>
          <w:b/>
          <w:bCs/>
          <w:sz w:val="24"/>
          <w:szCs w:val="24"/>
        </w:rPr>
        <w:t>2</w:t>
      </w:r>
      <w:r w:rsidR="00C0461D">
        <w:rPr>
          <w:rFonts w:eastAsia="Times New Roman"/>
          <w:b/>
          <w:bCs/>
          <w:sz w:val="24"/>
          <w:szCs w:val="24"/>
        </w:rPr>
        <w:t>2</w:t>
      </w:r>
      <w:r>
        <w:rPr>
          <w:rFonts w:eastAsia="Times New Roman"/>
          <w:b/>
          <w:bCs/>
          <w:sz w:val="24"/>
          <w:szCs w:val="24"/>
        </w:rPr>
        <w:t>.</w:t>
      </w:r>
      <w:r w:rsidR="00512DD5">
        <w:rPr>
          <w:rFonts w:eastAsia="Times New Roman"/>
          <w:b/>
          <w:bCs/>
          <w:sz w:val="24"/>
          <w:szCs w:val="24"/>
        </w:rPr>
        <w:t>8.4</w:t>
      </w:r>
      <w:r w:rsidR="00EB0DFB">
        <w:rPr>
          <w:rFonts w:eastAsia="Times New Roman"/>
          <w:b/>
          <w:bCs/>
          <w:sz w:val="24"/>
          <w:szCs w:val="24"/>
        </w:rPr>
        <w:tab/>
      </w:r>
      <w:r w:rsidR="00512DD5">
        <w:rPr>
          <w:rFonts w:eastAsia="Times New Roman"/>
          <w:b/>
          <w:bCs/>
          <w:sz w:val="24"/>
          <w:szCs w:val="24"/>
        </w:rPr>
        <w:t xml:space="preserve"> </w:t>
      </w:r>
      <w:r w:rsidR="001C46EC">
        <w:rPr>
          <w:rFonts w:eastAsia="Times New Roman"/>
          <w:b/>
          <w:bCs/>
          <w:sz w:val="24"/>
          <w:szCs w:val="24"/>
        </w:rPr>
        <w:tab/>
      </w:r>
      <w:r w:rsidR="001C46EC">
        <w:rPr>
          <w:rFonts w:eastAsia="Times New Roman"/>
          <w:b/>
          <w:bCs/>
          <w:sz w:val="24"/>
          <w:szCs w:val="24"/>
          <w:u w:val="single"/>
        </w:rPr>
        <w:t>ARCHITECTURE AND DESIGN</w:t>
      </w:r>
    </w:p>
    <w:p w14:paraId="0F631B99" w14:textId="68267646" w:rsidR="001C46EC" w:rsidRDefault="001C46EC">
      <w:pPr>
        <w:spacing w:after="0" w:line="259" w:lineRule="auto"/>
        <w:ind w:left="-5"/>
        <w:rPr>
          <w:b/>
          <w:bCs/>
          <w:sz w:val="24"/>
          <w:szCs w:val="24"/>
          <w:u w:val="single"/>
        </w:rPr>
      </w:pPr>
    </w:p>
    <w:p w14:paraId="009D4FDB" w14:textId="6BEE078E" w:rsidR="001C46EC" w:rsidRDefault="001C46EC" w:rsidP="00EB0DFB">
      <w:pPr>
        <w:spacing w:after="0" w:line="259" w:lineRule="auto"/>
        <w:ind w:left="720" w:firstLine="0"/>
        <w:rPr>
          <w:rFonts w:ascii="Times New Roman" w:hAnsi="Times New Roman" w:cs="Times New Roman"/>
        </w:rPr>
      </w:pPr>
      <w:r>
        <w:rPr>
          <w:rFonts w:ascii="Times New Roman" w:hAnsi="Times New Roman" w:cs="Times New Roman"/>
          <w:b/>
          <w:bCs/>
        </w:rPr>
        <w:t>2</w:t>
      </w:r>
      <w:r w:rsidR="00C0461D">
        <w:rPr>
          <w:rFonts w:ascii="Times New Roman" w:hAnsi="Times New Roman" w:cs="Times New Roman"/>
          <w:b/>
          <w:bCs/>
        </w:rPr>
        <w:t>2</w:t>
      </w:r>
      <w:r>
        <w:rPr>
          <w:rFonts w:ascii="Times New Roman" w:hAnsi="Times New Roman" w:cs="Times New Roman"/>
          <w:b/>
          <w:bCs/>
        </w:rPr>
        <w:t>.</w:t>
      </w:r>
      <w:r w:rsidR="002E63E7">
        <w:rPr>
          <w:rFonts w:ascii="Times New Roman" w:hAnsi="Times New Roman" w:cs="Times New Roman"/>
          <w:b/>
          <w:bCs/>
        </w:rPr>
        <w:t>8.4.B</w:t>
      </w:r>
      <w:r>
        <w:rPr>
          <w:rFonts w:ascii="Times New Roman" w:hAnsi="Times New Roman" w:cs="Times New Roman"/>
          <w:b/>
          <w:bCs/>
        </w:rPr>
        <w:t xml:space="preserve"> – </w:t>
      </w:r>
      <w:r>
        <w:rPr>
          <w:rFonts w:ascii="Times New Roman" w:hAnsi="Times New Roman" w:cs="Times New Roman"/>
        </w:rPr>
        <w:t xml:space="preserve">No unbroken exterior surface shall exceed </w:t>
      </w:r>
      <w:r w:rsidR="00C0461D">
        <w:rPr>
          <w:rFonts w:ascii="Times New Roman" w:hAnsi="Times New Roman" w:cs="Times New Roman"/>
        </w:rPr>
        <w:t>fifty</w:t>
      </w:r>
      <w:r>
        <w:rPr>
          <w:rFonts w:ascii="Times New Roman" w:hAnsi="Times New Roman" w:cs="Times New Roman"/>
        </w:rPr>
        <w:t xml:space="preserve"> feet (</w:t>
      </w:r>
      <w:r w:rsidR="00C0461D">
        <w:rPr>
          <w:rFonts w:ascii="Times New Roman" w:hAnsi="Times New Roman" w:cs="Times New Roman"/>
        </w:rPr>
        <w:t>5</w:t>
      </w:r>
      <w:r>
        <w:rPr>
          <w:rFonts w:ascii="Times New Roman" w:hAnsi="Times New Roman" w:cs="Times New Roman"/>
        </w:rPr>
        <w:t>0’) in length.  A surface is considered broken when interrupted by a protrusion or inlet of at least four feet (4’) extending the entire height of the wall.</w:t>
      </w:r>
    </w:p>
    <w:p w14:paraId="0C656F90" w14:textId="77777777" w:rsidR="00EB0DFB" w:rsidRDefault="00EB0DFB" w:rsidP="00EB0DFB">
      <w:pPr>
        <w:spacing w:after="0" w:line="259" w:lineRule="auto"/>
        <w:ind w:left="-5"/>
        <w:rPr>
          <w:rFonts w:eastAsia="Times New Roman"/>
          <w:b/>
          <w:bCs/>
          <w:sz w:val="24"/>
          <w:szCs w:val="24"/>
        </w:rPr>
      </w:pPr>
    </w:p>
    <w:p w14:paraId="1CA4C884" w14:textId="079F7C05" w:rsidR="00EB0DFB" w:rsidRDefault="00EB0DFB" w:rsidP="00EB0DFB">
      <w:pPr>
        <w:spacing w:after="0" w:line="259" w:lineRule="auto"/>
        <w:ind w:left="-5"/>
        <w:rPr>
          <w:rFonts w:eastAsia="Times New Roman"/>
          <w:b/>
          <w:bCs/>
          <w:sz w:val="24"/>
          <w:szCs w:val="24"/>
          <w:u w:val="single"/>
        </w:rPr>
      </w:pPr>
      <w:r>
        <w:rPr>
          <w:rFonts w:eastAsia="Times New Roman"/>
          <w:b/>
          <w:bCs/>
          <w:sz w:val="24"/>
          <w:szCs w:val="24"/>
        </w:rPr>
        <w:t xml:space="preserve">22.7.3.A </w:t>
      </w:r>
      <w:r>
        <w:rPr>
          <w:rFonts w:eastAsia="Times New Roman"/>
          <w:b/>
          <w:bCs/>
          <w:sz w:val="24"/>
          <w:szCs w:val="24"/>
        </w:rPr>
        <w:tab/>
      </w:r>
      <w:r>
        <w:rPr>
          <w:rFonts w:eastAsia="Times New Roman"/>
          <w:b/>
          <w:bCs/>
          <w:sz w:val="24"/>
          <w:szCs w:val="24"/>
          <w:u w:val="single"/>
        </w:rPr>
        <w:t>LANDSCAPING</w:t>
      </w:r>
    </w:p>
    <w:p w14:paraId="78AD38B5" w14:textId="77777777" w:rsidR="00EB0DFB" w:rsidRDefault="00EB0DFB" w:rsidP="00EB0DFB">
      <w:pPr>
        <w:spacing w:after="0" w:line="259" w:lineRule="auto"/>
        <w:ind w:left="-5"/>
        <w:rPr>
          <w:b/>
          <w:bCs/>
          <w:sz w:val="24"/>
          <w:szCs w:val="24"/>
          <w:u w:val="single"/>
        </w:rPr>
      </w:pPr>
    </w:p>
    <w:p w14:paraId="0FDC18BD" w14:textId="2A758D14" w:rsidR="00EB0DFB" w:rsidRPr="0070637D" w:rsidRDefault="00EB0DFB" w:rsidP="00EB0DFB">
      <w:pPr>
        <w:ind w:left="720"/>
        <w:rPr>
          <w:rFonts w:ascii="Times New Roman" w:hAnsi="Times New Roman" w:cs="Times New Roman"/>
          <w:sz w:val="24"/>
          <w:szCs w:val="24"/>
        </w:rPr>
      </w:pPr>
      <w:r>
        <w:rPr>
          <w:rFonts w:ascii="Times New Roman" w:hAnsi="Times New Roman" w:cs="Times New Roman"/>
          <w:b/>
          <w:bCs/>
          <w:u w:val="single"/>
        </w:rPr>
        <w:tab/>
      </w:r>
      <w:r w:rsidRPr="00D10DCC">
        <w:rPr>
          <w:rFonts w:ascii="Times New Roman" w:hAnsi="Times New Roman" w:cs="Times New Roman"/>
          <w:b/>
          <w:bCs/>
        </w:rPr>
        <w:t xml:space="preserve">22.7.3.A. </w:t>
      </w:r>
      <w:r w:rsidRPr="00D10DCC">
        <w:rPr>
          <w:rFonts w:ascii="Times New Roman" w:hAnsi="Times New Roman" w:cs="Times New Roman"/>
        </w:rPr>
        <w:t>Properties fronting SR-9 or Kolob Terrace Road shall have a minimum of fifty-foot (50') landscaped or well-maintained natural buffer between the arterial and the development.</w:t>
      </w:r>
      <w:r>
        <w:rPr>
          <w:rFonts w:ascii="Times New Roman" w:hAnsi="Times New Roman" w:cs="Times New Roman"/>
        </w:rPr>
        <w:t xml:space="preserve"> </w:t>
      </w:r>
      <w:r w:rsidRPr="00EB0DFB">
        <w:rPr>
          <w:rFonts w:ascii="Times New Roman" w:hAnsi="Times New Roman" w:cs="Times New Roman"/>
          <w:color w:val="auto"/>
        </w:rPr>
        <w:t xml:space="preserve">Where safety and welfare are not a conflicting concern; </w:t>
      </w:r>
      <w:r>
        <w:rPr>
          <w:rFonts w:ascii="Times New Roman" w:hAnsi="Times New Roman" w:cs="Times New Roman"/>
        </w:rPr>
        <w:t>i</w:t>
      </w:r>
      <w:r w:rsidRPr="00D10DCC">
        <w:rPr>
          <w:rFonts w:ascii="Times New Roman" w:hAnsi="Times New Roman" w:cs="Times New Roman"/>
        </w:rPr>
        <w:t>n lieu of a sidewalk along the arterial roads, a continuous paved trail for use by pedestrians and bicycles shall be developed in accordance with Town standards, which may be located within this buffer zone. A thirty-foot (30') landscaped buffer shall also be provided between Highway Resort Zone and residential properties.</w:t>
      </w:r>
    </w:p>
    <w:p w14:paraId="3C1F734D" w14:textId="4EB1A38C" w:rsidR="00421868" w:rsidRDefault="00421868" w:rsidP="00EB0DFB">
      <w:pPr>
        <w:spacing w:after="0" w:line="259" w:lineRule="auto"/>
        <w:ind w:left="-5"/>
        <w:rPr>
          <w:b/>
        </w:rPr>
      </w:pPr>
    </w:p>
    <w:p w14:paraId="4944070E" w14:textId="77777777" w:rsidR="00D65C88" w:rsidRDefault="00D65C88" w:rsidP="00D65C88">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Repealer</w:t>
      </w:r>
      <w:r>
        <w:rPr>
          <w:rFonts w:ascii="Times New Roman" w:hAnsi="Times New Roman" w:cs="Times New Roman"/>
        </w:rPr>
        <w:t>.  This Ordinance supersedes or repeals the provisions of any ordinance, resolution that are inconsistent with the provisions of this Ordinance.</w:t>
      </w:r>
    </w:p>
    <w:p w14:paraId="51CF7622" w14:textId="77777777" w:rsidR="00D65C88" w:rsidRDefault="00D65C88" w:rsidP="00D65C88">
      <w:pPr>
        <w:pStyle w:val="ListParagraph"/>
        <w:jc w:val="both"/>
        <w:rPr>
          <w:rFonts w:ascii="Times New Roman" w:hAnsi="Times New Roman" w:cs="Times New Roman"/>
        </w:rPr>
      </w:pPr>
    </w:p>
    <w:p w14:paraId="1EF3CC39" w14:textId="77777777" w:rsidR="00D65C88" w:rsidRDefault="00D65C88" w:rsidP="00D65C88">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Savings Clause</w:t>
      </w:r>
      <w:r>
        <w:rPr>
          <w:rFonts w:ascii="Times New Roman" w:hAnsi="Times New Roman" w:cs="Times New Roman"/>
        </w:rPr>
        <w:t>.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09EE6055" w14:textId="77777777" w:rsidR="00D65C88" w:rsidRDefault="00D65C88" w:rsidP="00D65C88">
      <w:pPr>
        <w:pStyle w:val="ListParagraph"/>
        <w:ind w:left="0"/>
        <w:jc w:val="both"/>
        <w:rPr>
          <w:rFonts w:ascii="Times New Roman" w:hAnsi="Times New Roman" w:cs="Times New Roman"/>
        </w:rPr>
      </w:pPr>
    </w:p>
    <w:p w14:paraId="18F24425" w14:textId="77777777" w:rsidR="00D65C88" w:rsidRDefault="00D65C88" w:rsidP="00D65C88">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Effective Date</w:t>
      </w:r>
      <w:r>
        <w:rPr>
          <w:rFonts w:ascii="Times New Roman" w:hAnsi="Times New Roman" w:cs="Times New Roman"/>
        </w:rPr>
        <w:t>.  This Ordinance shall become effective immediately upon adoption by the Virgin Town Council.</w:t>
      </w:r>
    </w:p>
    <w:p w14:paraId="212CF9D0" w14:textId="77777777" w:rsidR="00D65C88" w:rsidRDefault="00D65C88" w:rsidP="00D65C88">
      <w:pPr>
        <w:jc w:val="both"/>
        <w:rPr>
          <w:rFonts w:ascii="Times New Roman" w:hAnsi="Times New Roman" w:cs="Times New Roman"/>
        </w:rPr>
      </w:pPr>
    </w:p>
    <w:p w14:paraId="55786725" w14:textId="77777777" w:rsidR="00D65C88" w:rsidRDefault="00D65C88" w:rsidP="00D65C88">
      <w:pPr>
        <w:jc w:val="both"/>
        <w:rPr>
          <w:rFonts w:ascii="Times New Roman" w:hAnsi="Times New Roman" w:cs="Times New Roman"/>
          <w:bCs/>
          <w:lang w:val="en"/>
        </w:rPr>
      </w:pPr>
      <w:r>
        <w:rPr>
          <w:rFonts w:ascii="Times New Roman" w:hAnsi="Times New Roman" w:cs="Times New Roman"/>
          <w:bCs/>
          <w:lang w:val="en"/>
        </w:rPr>
        <w:t>ADOPTED AND ORDAINED BY THE VIRGIN TOWN COUNCIL this _____ day of ______________, 2019 based upon the following vote:</w:t>
      </w:r>
    </w:p>
    <w:p w14:paraId="0719D455" w14:textId="77777777" w:rsidR="00D65C88" w:rsidRDefault="00D65C88" w:rsidP="00D65C88">
      <w:pPr>
        <w:jc w:val="both"/>
        <w:rPr>
          <w:rFonts w:ascii="Times New Roman" w:hAnsi="Times New Roman" w:cs="Times New Roman"/>
          <w:bCs/>
          <w:lang w:val="en"/>
        </w:rPr>
      </w:pPr>
    </w:p>
    <w:p w14:paraId="04F364D9" w14:textId="77777777" w:rsidR="00D65C88" w:rsidRDefault="00D65C88" w:rsidP="00D65C88">
      <w:pPr>
        <w:widowControl w:val="0"/>
        <w:tabs>
          <w:tab w:val="left" w:pos="1530"/>
          <w:tab w:val="left" w:pos="5040"/>
          <w:tab w:val="left" w:pos="6120"/>
        </w:tabs>
        <w:rPr>
          <w:rFonts w:ascii="Times New Roman" w:eastAsia="MS Mincho" w:hAnsi="Times New Roman" w:cs="Times New Roman"/>
          <w:u w:val="single"/>
        </w:rPr>
      </w:pPr>
      <w:r>
        <w:rPr>
          <w:rFonts w:eastAsia="MS Mincho"/>
        </w:rPr>
        <w:tab/>
      </w:r>
      <w:r>
        <w:rPr>
          <w:rFonts w:ascii="Times New Roman" w:eastAsia="MS Mincho" w:hAnsi="Times New Roman" w:cs="Times New Roman"/>
          <w:u w:val="single"/>
        </w:rPr>
        <w:t>Council Member:</w:t>
      </w:r>
    </w:p>
    <w:p w14:paraId="08709381" w14:textId="77777777" w:rsidR="00D65C88" w:rsidRDefault="00D65C88" w:rsidP="00D65C88">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Dan Snyder</w:t>
      </w:r>
      <w:r>
        <w:rPr>
          <w:rFonts w:ascii="Times New Roman" w:eastAsia="MS Mincho" w:hAnsi="Times New Roman" w:cs="Times New Roman"/>
        </w:rPr>
        <w:tab/>
      </w:r>
      <w:r>
        <w:rPr>
          <w:rFonts w:ascii="Times New Roman" w:eastAsia="MS Mincho" w:hAnsi="Times New Roman" w:cs="Times New Roman"/>
        </w:rPr>
        <w:tab/>
        <w:t xml:space="preserve">AYE___  </w:t>
      </w:r>
      <w:r>
        <w:rPr>
          <w:rFonts w:ascii="Times New Roman" w:eastAsia="MS Mincho" w:hAnsi="Times New Roman" w:cs="Times New Roman"/>
        </w:rPr>
        <w:tab/>
        <w:t>NAE___</w:t>
      </w:r>
      <w:r>
        <w:rPr>
          <w:rFonts w:ascii="Times New Roman" w:eastAsia="MS Mincho" w:hAnsi="Times New Roman" w:cs="Times New Roman"/>
        </w:rPr>
        <w:tab/>
      </w:r>
    </w:p>
    <w:p w14:paraId="61D777F4" w14:textId="77777777" w:rsidR="00D65C88" w:rsidRDefault="00D65C88" w:rsidP="00D65C88">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LeRoy Thompson</w:t>
      </w:r>
      <w:r>
        <w:rPr>
          <w:rFonts w:ascii="Times New Roman" w:eastAsia="MS Mincho" w:hAnsi="Times New Roman" w:cs="Times New Roman"/>
        </w:rPr>
        <w:tab/>
        <w:t>AYE</w:t>
      </w:r>
      <w:r>
        <w:rPr>
          <w:rFonts w:ascii="Times New Roman" w:eastAsia="MS Mincho" w:hAnsi="Times New Roman" w:cs="Times New Roman"/>
          <w:u w:val="single"/>
        </w:rPr>
        <w:t xml:space="preserve">      </w:t>
      </w:r>
      <w:r>
        <w:rPr>
          <w:rFonts w:ascii="Times New Roman" w:eastAsia="MS Mincho" w:hAnsi="Times New Roman" w:cs="Times New Roman"/>
        </w:rPr>
        <w:t xml:space="preserve">_ </w:t>
      </w:r>
      <w:r>
        <w:rPr>
          <w:rFonts w:ascii="Times New Roman" w:eastAsia="MS Mincho" w:hAnsi="Times New Roman" w:cs="Times New Roman"/>
        </w:rPr>
        <w:tab/>
        <w:t xml:space="preserve">NAE___   </w:t>
      </w:r>
    </w:p>
    <w:p w14:paraId="2221BF68" w14:textId="77777777" w:rsidR="00D65C88" w:rsidRDefault="00D65C88" w:rsidP="00D65C88">
      <w:pPr>
        <w:widowControl w:val="0"/>
        <w:tabs>
          <w:tab w:val="left" w:pos="1530"/>
          <w:tab w:val="left" w:pos="5040"/>
          <w:tab w:val="left" w:pos="6120"/>
        </w:tabs>
        <w:rPr>
          <w:rFonts w:ascii="Times New Roman" w:eastAsia="MS Mincho" w:hAnsi="Times New Roman" w:cs="Times New Roman"/>
          <w:u w:val="single"/>
        </w:rPr>
      </w:pPr>
      <w:r>
        <w:rPr>
          <w:rFonts w:ascii="Times New Roman" w:eastAsia="MS Mincho" w:hAnsi="Times New Roman" w:cs="Times New Roman"/>
        </w:rPr>
        <w:tab/>
        <w:t>Kevin Stout</w:t>
      </w:r>
      <w:r>
        <w:rPr>
          <w:rFonts w:ascii="Times New Roman" w:eastAsia="MS Mincho" w:hAnsi="Times New Roman" w:cs="Times New Roman"/>
        </w:rPr>
        <w:tab/>
      </w:r>
      <w:r>
        <w:rPr>
          <w:rFonts w:ascii="Times New Roman" w:eastAsia="MS Mincho" w:hAnsi="Times New Roman" w:cs="Times New Roman"/>
        </w:rPr>
        <w:tab/>
        <w:t xml:space="preserve">AYE___ </w:t>
      </w:r>
      <w:r>
        <w:rPr>
          <w:rFonts w:ascii="Times New Roman" w:eastAsia="MS Mincho" w:hAnsi="Times New Roman" w:cs="Times New Roman"/>
        </w:rPr>
        <w:tab/>
        <w:t>NAE___</w:t>
      </w:r>
    </w:p>
    <w:p w14:paraId="03B8C49D" w14:textId="77777777" w:rsidR="00D65C88" w:rsidRDefault="00D65C88" w:rsidP="00D65C88">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Jay Lee</w:t>
      </w:r>
      <w:r>
        <w:rPr>
          <w:rFonts w:ascii="Times New Roman" w:eastAsia="MS Mincho" w:hAnsi="Times New Roman" w:cs="Times New Roman"/>
        </w:rPr>
        <w:tab/>
      </w:r>
      <w:r>
        <w:rPr>
          <w:rFonts w:ascii="Times New Roman" w:eastAsia="MS Mincho" w:hAnsi="Times New Roman" w:cs="Times New Roman"/>
        </w:rPr>
        <w:tab/>
        <w:t xml:space="preserve">AYE___  </w:t>
      </w:r>
      <w:r>
        <w:rPr>
          <w:rFonts w:ascii="Times New Roman" w:eastAsia="MS Mincho" w:hAnsi="Times New Roman" w:cs="Times New Roman"/>
        </w:rPr>
        <w:tab/>
        <w:t xml:space="preserve">NAE___    </w:t>
      </w:r>
    </w:p>
    <w:p w14:paraId="625B679E" w14:textId="77777777" w:rsidR="00D65C88" w:rsidRDefault="00D65C88" w:rsidP="00D65C88">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Matthew Spendlove, Mayor</w:t>
      </w:r>
      <w:r>
        <w:rPr>
          <w:rFonts w:ascii="Times New Roman" w:eastAsia="MS Mincho" w:hAnsi="Times New Roman" w:cs="Times New Roman"/>
        </w:rPr>
        <w:tab/>
        <w:t xml:space="preserve">AYE___ </w:t>
      </w:r>
      <w:r>
        <w:rPr>
          <w:rFonts w:ascii="Times New Roman" w:eastAsia="MS Mincho" w:hAnsi="Times New Roman" w:cs="Times New Roman"/>
        </w:rPr>
        <w:tab/>
        <w:t>NAE___</w:t>
      </w:r>
    </w:p>
    <w:p w14:paraId="67A2F528" w14:textId="77777777" w:rsidR="00D65C88" w:rsidRDefault="00D65C88" w:rsidP="00D65C88">
      <w:pPr>
        <w:jc w:val="both"/>
        <w:rPr>
          <w:rFonts w:ascii="Times New Roman" w:hAnsi="Times New Roman" w:cs="Times New Roman"/>
          <w:bCs/>
          <w:lang w:val="en"/>
        </w:rPr>
      </w:pPr>
      <w:r>
        <w:rPr>
          <w:rFonts w:ascii="Times New Roman" w:hAnsi="Times New Roman" w:cs="Times New Roman"/>
          <w:bCs/>
          <w:lang w:val="en"/>
        </w:rPr>
        <w:t xml:space="preserve">    </w:t>
      </w:r>
    </w:p>
    <w:p w14:paraId="71A3FAC9" w14:textId="77777777" w:rsidR="00D65C88" w:rsidRDefault="00D65C88" w:rsidP="00D65C88">
      <w:pPr>
        <w:jc w:val="both"/>
        <w:rPr>
          <w:rFonts w:ascii="Times New Roman" w:hAnsi="Times New Roman" w:cs="Times New Roman"/>
        </w:rPr>
      </w:pPr>
      <w:r>
        <w:rPr>
          <w:rFonts w:ascii="Times New Roman" w:hAnsi="Times New Roman" w:cs="Times New Roman"/>
        </w:rPr>
        <w:t>VIRGIN TOWN</w:t>
      </w:r>
    </w:p>
    <w:p w14:paraId="3AD8E981" w14:textId="77777777" w:rsidR="00D65C88" w:rsidRDefault="00D65C88" w:rsidP="00D65C88">
      <w:pPr>
        <w:jc w:val="both"/>
        <w:rPr>
          <w:rFonts w:ascii="Times New Roman" w:hAnsi="Times New Roman" w:cs="Times New Roman"/>
        </w:rPr>
      </w:pPr>
      <w:r>
        <w:rPr>
          <w:rFonts w:ascii="Times New Roman" w:hAnsi="Times New Roman" w:cs="Times New Roman"/>
        </w:rPr>
        <w:t>a Utah municipal corporation</w:t>
      </w:r>
    </w:p>
    <w:p w14:paraId="2E82D6B3" w14:textId="77777777" w:rsidR="00D65C88" w:rsidRDefault="00D65C88" w:rsidP="00D65C88">
      <w:pPr>
        <w:jc w:val="both"/>
        <w:rPr>
          <w:rFonts w:ascii="Times New Roman" w:hAnsi="Times New Roman" w:cs="Times New Roman"/>
        </w:rPr>
      </w:pPr>
    </w:p>
    <w:p w14:paraId="6C736CE3" w14:textId="77777777" w:rsidR="00D65C88" w:rsidRDefault="00D65C88" w:rsidP="00D65C88">
      <w:pPr>
        <w:rPr>
          <w:rFonts w:ascii="Times New Roman" w:hAnsi="Times New Roman" w:cs="Times New Roman"/>
          <w:b/>
          <w:bCs/>
          <w:lang w:val="en"/>
        </w:rPr>
      </w:pPr>
    </w:p>
    <w:p w14:paraId="232534D5" w14:textId="77777777" w:rsidR="00D65C88" w:rsidRDefault="00D65C88" w:rsidP="00D65C88">
      <w:pPr>
        <w:rPr>
          <w:rFonts w:ascii="Times New Roman" w:hAnsi="Times New Roman" w:cs="Times New Roman"/>
          <w:bCs/>
          <w:u w:val="single"/>
          <w:lang w:val="en"/>
        </w:rPr>
      </w:pP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t xml:space="preserve">                       </w:t>
      </w:r>
    </w:p>
    <w:p w14:paraId="6568864D" w14:textId="77777777" w:rsidR="00D65C88" w:rsidRDefault="00D65C88" w:rsidP="00D65C88">
      <w:pPr>
        <w:rPr>
          <w:rFonts w:ascii="Times New Roman" w:hAnsi="Times New Roman" w:cs="Times New Roman"/>
          <w:bCs/>
          <w:lang w:val="en"/>
        </w:rPr>
      </w:pPr>
      <w:r>
        <w:rPr>
          <w:rFonts w:ascii="Times New Roman" w:hAnsi="Times New Roman" w:cs="Times New Roman"/>
          <w:bCs/>
          <w:lang w:val="en"/>
        </w:rPr>
        <w:t>Matthew Spendlove, Mayor</w:t>
      </w:r>
    </w:p>
    <w:p w14:paraId="75F51747" w14:textId="77777777" w:rsidR="00D65C88" w:rsidRDefault="00D65C88" w:rsidP="00D65C88">
      <w:pPr>
        <w:rPr>
          <w:rFonts w:ascii="Times New Roman" w:hAnsi="Times New Roman" w:cs="Times New Roman"/>
          <w:bCs/>
          <w:lang w:val="en"/>
        </w:rPr>
      </w:pPr>
    </w:p>
    <w:p w14:paraId="568B00CB" w14:textId="77777777" w:rsidR="00D65C88" w:rsidRDefault="00D65C88" w:rsidP="00D65C88">
      <w:pPr>
        <w:rPr>
          <w:rFonts w:ascii="Times New Roman" w:hAnsi="Times New Roman" w:cs="Times New Roman"/>
          <w:bCs/>
          <w:lang w:val="en"/>
        </w:rPr>
      </w:pP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p>
    <w:p w14:paraId="2DAA4B48" w14:textId="77777777" w:rsidR="00D65C88" w:rsidRDefault="00D65C88" w:rsidP="00D65C88">
      <w:pPr>
        <w:rPr>
          <w:rFonts w:ascii="Times New Roman" w:hAnsi="Times New Roman" w:cs="Times New Roman"/>
          <w:bCs/>
          <w:lang w:val="en"/>
        </w:rPr>
      </w:pPr>
      <w:r>
        <w:rPr>
          <w:rFonts w:ascii="Times New Roman" w:hAnsi="Times New Roman" w:cs="Times New Roman"/>
          <w:bCs/>
          <w:lang w:val="en"/>
        </w:rPr>
        <w:t>ATTEST:</w:t>
      </w:r>
    </w:p>
    <w:p w14:paraId="7916D355" w14:textId="77777777" w:rsidR="00D65C88" w:rsidRDefault="00D65C88" w:rsidP="00D65C88">
      <w:pPr>
        <w:rPr>
          <w:rFonts w:ascii="Times New Roman" w:hAnsi="Times New Roman" w:cs="Times New Roman"/>
          <w:bCs/>
          <w:lang w:val="en"/>
        </w:rPr>
      </w:pPr>
    </w:p>
    <w:p w14:paraId="7BB65D56" w14:textId="77777777" w:rsidR="00D65C88" w:rsidRDefault="00D65C88" w:rsidP="00D65C88">
      <w:pPr>
        <w:rPr>
          <w:rFonts w:ascii="Times New Roman" w:hAnsi="Times New Roman" w:cs="Times New Roman"/>
          <w:bCs/>
          <w:lang w:val="en"/>
        </w:rPr>
      </w:pPr>
    </w:p>
    <w:p w14:paraId="1E279704" w14:textId="77777777" w:rsidR="00D65C88" w:rsidRDefault="00D65C88" w:rsidP="00D65C88">
      <w:pPr>
        <w:rPr>
          <w:rFonts w:ascii="Times New Roman" w:hAnsi="Times New Roman" w:cs="Times New Roman"/>
          <w:bCs/>
          <w:u w:val="single"/>
          <w:lang w:val="en"/>
        </w:rPr>
      </w:pP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p>
    <w:p w14:paraId="6FD94825" w14:textId="77777777" w:rsidR="00D65C88" w:rsidRDefault="00D65C88" w:rsidP="00D65C88">
      <w:pPr>
        <w:rPr>
          <w:rFonts w:ascii="Times New Roman" w:hAnsi="Times New Roman" w:cs="Times New Roman"/>
          <w:bCs/>
          <w:lang w:val="en"/>
        </w:rPr>
      </w:pPr>
      <w:r>
        <w:rPr>
          <w:rFonts w:ascii="Times New Roman" w:hAnsi="Times New Roman" w:cs="Times New Roman"/>
          <w:bCs/>
          <w:lang w:val="en"/>
        </w:rPr>
        <w:t>Monica Bowcutt, Town Clerk</w:t>
      </w:r>
    </w:p>
    <w:p w14:paraId="7DB1AF85" w14:textId="77777777" w:rsidR="00D65C88" w:rsidRDefault="00D65C88" w:rsidP="00D65C88">
      <w:pPr>
        <w:rPr>
          <w:rFonts w:ascii="Times New Roman" w:hAnsi="Times New Roman" w:cs="Times New Roman"/>
        </w:rPr>
      </w:pPr>
    </w:p>
    <w:p w14:paraId="24A779BA" w14:textId="77777777" w:rsidR="00D65C88" w:rsidRDefault="00D65C88" w:rsidP="00D65C88">
      <w:pPr>
        <w:spacing w:after="19" w:line="256" w:lineRule="auto"/>
        <w:ind w:left="0" w:firstLine="0"/>
        <w:rPr>
          <w:rFonts w:ascii="Times New Roman" w:hAnsi="Times New Roman" w:cs="Times New Roman"/>
          <w:sz w:val="24"/>
          <w:szCs w:val="24"/>
        </w:rPr>
      </w:pPr>
    </w:p>
    <w:p w14:paraId="47F5AA83" w14:textId="77777777" w:rsidR="00D65C88" w:rsidRDefault="00D65C88" w:rsidP="00D65C88">
      <w:pPr>
        <w:spacing w:after="19" w:line="256" w:lineRule="auto"/>
        <w:ind w:left="0" w:firstLine="0"/>
        <w:rPr>
          <w:sz w:val="24"/>
          <w:szCs w:val="24"/>
        </w:rPr>
      </w:pPr>
    </w:p>
    <w:p w14:paraId="369B4A8B" w14:textId="77777777" w:rsidR="00D65C88" w:rsidRDefault="00D65C88" w:rsidP="00D65C88">
      <w:pPr>
        <w:spacing w:after="19" w:line="256" w:lineRule="auto"/>
        <w:ind w:left="0" w:firstLine="0"/>
      </w:pPr>
    </w:p>
    <w:p w14:paraId="7695FE0A" w14:textId="77777777" w:rsidR="00421868" w:rsidRDefault="00421868">
      <w:pPr>
        <w:spacing w:after="19" w:line="259" w:lineRule="auto"/>
        <w:ind w:left="0" w:firstLine="0"/>
      </w:pPr>
    </w:p>
    <w:sectPr w:rsidR="00421868" w:rsidSect="00D65C8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5499"/>
    <w:multiLevelType w:val="hybridMultilevel"/>
    <w:tmpl w:val="4EAEF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2B"/>
    <w:rsid w:val="00097BED"/>
    <w:rsid w:val="001C46EC"/>
    <w:rsid w:val="001E23AF"/>
    <w:rsid w:val="00221305"/>
    <w:rsid w:val="002E63E7"/>
    <w:rsid w:val="00421868"/>
    <w:rsid w:val="00512DD5"/>
    <w:rsid w:val="006B7A11"/>
    <w:rsid w:val="006E0E2B"/>
    <w:rsid w:val="00892F82"/>
    <w:rsid w:val="00C0461D"/>
    <w:rsid w:val="00D54743"/>
    <w:rsid w:val="00D65C88"/>
    <w:rsid w:val="00D74107"/>
    <w:rsid w:val="00D8006A"/>
    <w:rsid w:val="00EB0DFB"/>
    <w:rsid w:val="00EC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DB6B"/>
  <w15:docId w15:val="{5779EC75-A6B2-49A8-9668-C865771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6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E7"/>
    <w:rPr>
      <w:rFonts w:ascii="Segoe UI" w:eastAsia="Arial" w:hAnsi="Segoe UI" w:cs="Segoe UI"/>
      <w:color w:val="000000"/>
      <w:sz w:val="18"/>
      <w:szCs w:val="18"/>
    </w:rPr>
  </w:style>
  <w:style w:type="paragraph" w:styleId="ListParagraph">
    <w:name w:val="List Paragraph"/>
    <w:basedOn w:val="Normal"/>
    <w:uiPriority w:val="34"/>
    <w:qFormat/>
    <w:rsid w:val="00D65C88"/>
    <w:pPr>
      <w:spacing w:after="0" w:line="240" w:lineRule="auto"/>
      <w:ind w:left="720" w:firstLine="0"/>
      <w:contextualSpacing/>
    </w:pPr>
    <w:rPr>
      <w:rFonts w:ascii="Garamond" w:eastAsiaTheme="minorEastAsia" w:hAnsi="Garamond"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59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cp:lastModifiedBy>Mistie Baird</cp:lastModifiedBy>
  <cp:revision>8</cp:revision>
  <dcterms:created xsi:type="dcterms:W3CDTF">2019-07-10T20:57:00Z</dcterms:created>
  <dcterms:modified xsi:type="dcterms:W3CDTF">2019-08-13T18:24:00Z</dcterms:modified>
</cp:coreProperties>
</file>