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4FB" w:rsidRPr="00BB6AE9" w:rsidRDefault="005614FB" w:rsidP="00050105">
      <w:pPr>
        <w:pStyle w:val="Title"/>
        <w:rPr>
          <w:rFonts w:asciiTheme="majorHAnsi" w:hAnsiTheme="majorHAnsi" w:cstheme="minorHAnsi"/>
          <w:sz w:val="28"/>
        </w:rPr>
      </w:pPr>
      <w:r w:rsidRPr="00BB6AE9">
        <w:rPr>
          <w:rFonts w:asciiTheme="majorHAnsi" w:hAnsiTheme="majorHAnsi" w:cstheme="minorHAnsi"/>
          <w:sz w:val="28"/>
        </w:rPr>
        <w:t>HYDE PARK CITY</w:t>
      </w:r>
    </w:p>
    <w:p w:rsidR="005614FB" w:rsidRPr="00BB6AE9" w:rsidRDefault="005614FB" w:rsidP="00050105">
      <w:pPr>
        <w:jc w:val="center"/>
        <w:rPr>
          <w:rFonts w:asciiTheme="majorHAnsi" w:hAnsiTheme="majorHAnsi" w:cstheme="minorHAnsi"/>
          <w:b/>
          <w:bCs/>
          <w:sz w:val="28"/>
        </w:rPr>
      </w:pPr>
      <w:r w:rsidRPr="00BB6AE9">
        <w:rPr>
          <w:rFonts w:asciiTheme="majorHAnsi" w:hAnsiTheme="majorHAnsi" w:cstheme="minorHAnsi"/>
          <w:b/>
          <w:bCs/>
          <w:sz w:val="28"/>
        </w:rPr>
        <w:t>PLANNING COMMISSION</w:t>
      </w:r>
    </w:p>
    <w:p w:rsidR="005614FB" w:rsidRPr="00BB6AE9" w:rsidRDefault="00FB6BF5" w:rsidP="00050105">
      <w:pPr>
        <w:jc w:val="center"/>
        <w:rPr>
          <w:rFonts w:asciiTheme="majorHAnsi" w:hAnsiTheme="majorHAnsi" w:cstheme="minorHAnsi"/>
          <w:b/>
          <w:bCs/>
          <w:sz w:val="28"/>
        </w:rPr>
      </w:pPr>
      <w:r>
        <w:rPr>
          <w:rFonts w:asciiTheme="majorHAnsi" w:hAnsiTheme="majorHAnsi" w:cstheme="minorHAnsi"/>
          <w:b/>
          <w:bCs/>
          <w:sz w:val="28"/>
        </w:rPr>
        <w:t xml:space="preserve">June </w:t>
      </w:r>
      <w:r w:rsidR="001C58E5">
        <w:rPr>
          <w:rFonts w:asciiTheme="majorHAnsi" w:hAnsiTheme="majorHAnsi" w:cstheme="minorHAnsi"/>
          <w:b/>
          <w:bCs/>
          <w:sz w:val="28"/>
        </w:rPr>
        <w:t>19</w:t>
      </w:r>
      <w:r w:rsidR="000D2492">
        <w:rPr>
          <w:rFonts w:asciiTheme="majorHAnsi" w:hAnsiTheme="majorHAnsi" w:cstheme="minorHAnsi"/>
          <w:b/>
          <w:bCs/>
          <w:sz w:val="28"/>
        </w:rPr>
        <w:t>, 2019</w:t>
      </w:r>
    </w:p>
    <w:p w:rsidR="006F7FC8" w:rsidRPr="0020300E" w:rsidRDefault="006F7FC8" w:rsidP="00050105">
      <w:pPr>
        <w:jc w:val="center"/>
        <w:rPr>
          <w:rFonts w:asciiTheme="majorHAnsi" w:hAnsiTheme="majorHAnsi" w:cstheme="minorHAnsi"/>
          <w:b/>
          <w:bCs/>
        </w:rPr>
      </w:pPr>
      <w:r w:rsidRPr="00BB6AE9">
        <w:rPr>
          <w:rFonts w:asciiTheme="majorHAnsi" w:hAnsiTheme="majorHAnsi" w:cstheme="minorHAnsi"/>
          <w:b/>
          <w:bCs/>
          <w:sz w:val="28"/>
        </w:rPr>
        <w:t>Minutes</w:t>
      </w:r>
    </w:p>
    <w:p w:rsidR="00F667A2" w:rsidRPr="0020300E" w:rsidRDefault="00F667A2" w:rsidP="00050105">
      <w:pPr>
        <w:rPr>
          <w:rFonts w:asciiTheme="minorHAnsi" w:hAnsiTheme="minorHAnsi" w:cstheme="minorHAnsi"/>
          <w:b/>
          <w:bCs/>
        </w:rPr>
      </w:pPr>
    </w:p>
    <w:p w:rsidR="005614FB" w:rsidRPr="00137823" w:rsidRDefault="005614FB" w:rsidP="00050105">
      <w:pPr>
        <w:rPr>
          <w:rFonts w:asciiTheme="minorHAnsi" w:hAnsiTheme="minorHAnsi" w:cstheme="minorHAnsi"/>
          <w:szCs w:val="22"/>
        </w:rPr>
      </w:pPr>
      <w:r w:rsidRPr="00137823">
        <w:rPr>
          <w:rFonts w:asciiTheme="minorHAnsi" w:hAnsiTheme="minorHAnsi" w:cstheme="minorHAnsi"/>
          <w:szCs w:val="22"/>
        </w:rPr>
        <w:t xml:space="preserve">The Hyde Park City Planning Commission meeting began at </w:t>
      </w:r>
      <w:r w:rsidR="0023635C" w:rsidRPr="00137823">
        <w:rPr>
          <w:rFonts w:asciiTheme="minorHAnsi" w:hAnsiTheme="minorHAnsi" w:cstheme="minorHAnsi"/>
          <w:szCs w:val="22"/>
        </w:rPr>
        <w:t>7:0</w:t>
      </w:r>
      <w:r w:rsidR="00661C2A" w:rsidRPr="00137823">
        <w:rPr>
          <w:rFonts w:asciiTheme="minorHAnsi" w:hAnsiTheme="minorHAnsi" w:cstheme="minorHAnsi"/>
          <w:szCs w:val="22"/>
        </w:rPr>
        <w:t>0</w:t>
      </w:r>
      <w:r w:rsidR="00F731FF" w:rsidRPr="00137823">
        <w:rPr>
          <w:rFonts w:asciiTheme="minorHAnsi" w:hAnsiTheme="minorHAnsi" w:cstheme="minorHAnsi"/>
          <w:szCs w:val="22"/>
        </w:rPr>
        <w:t xml:space="preserve"> </w:t>
      </w:r>
      <w:r w:rsidR="0023635C" w:rsidRPr="00137823">
        <w:rPr>
          <w:rFonts w:asciiTheme="minorHAnsi" w:hAnsiTheme="minorHAnsi" w:cstheme="minorHAnsi"/>
          <w:szCs w:val="22"/>
        </w:rPr>
        <w:t>P</w:t>
      </w:r>
      <w:r w:rsidRPr="00137823">
        <w:rPr>
          <w:rFonts w:asciiTheme="minorHAnsi" w:hAnsiTheme="minorHAnsi" w:cstheme="minorHAnsi"/>
          <w:szCs w:val="22"/>
        </w:rPr>
        <w:t>.</w:t>
      </w:r>
      <w:r w:rsidR="0023635C" w:rsidRPr="00137823">
        <w:rPr>
          <w:rFonts w:asciiTheme="minorHAnsi" w:hAnsiTheme="minorHAnsi" w:cstheme="minorHAnsi"/>
          <w:szCs w:val="22"/>
        </w:rPr>
        <w:t>M</w:t>
      </w:r>
      <w:r w:rsidRPr="00137823">
        <w:rPr>
          <w:rFonts w:asciiTheme="minorHAnsi" w:hAnsiTheme="minorHAnsi" w:cstheme="minorHAnsi"/>
          <w:szCs w:val="22"/>
        </w:rPr>
        <w:t xml:space="preserve">. and was conducted by </w:t>
      </w:r>
      <w:r w:rsidR="00CF1E30">
        <w:rPr>
          <w:rFonts w:asciiTheme="minorHAnsi" w:hAnsiTheme="minorHAnsi" w:cstheme="minorHAnsi"/>
          <w:szCs w:val="22"/>
        </w:rPr>
        <w:t>Mark Lynne</w:t>
      </w:r>
      <w:r w:rsidR="00F8216A">
        <w:rPr>
          <w:rFonts w:asciiTheme="minorHAnsi" w:hAnsiTheme="minorHAnsi" w:cstheme="minorHAnsi"/>
          <w:szCs w:val="22"/>
        </w:rPr>
        <w:t>.</w:t>
      </w:r>
      <w:r w:rsidR="00114A99" w:rsidRPr="00137823">
        <w:rPr>
          <w:rFonts w:asciiTheme="minorHAnsi" w:hAnsiTheme="minorHAnsi" w:cstheme="minorHAnsi"/>
          <w:szCs w:val="22"/>
        </w:rPr>
        <w:t xml:space="preserve"> </w:t>
      </w:r>
    </w:p>
    <w:p w:rsidR="005614FB" w:rsidRPr="00137823" w:rsidRDefault="005614FB" w:rsidP="00050105">
      <w:pPr>
        <w:pStyle w:val="Heading1"/>
        <w:rPr>
          <w:rFonts w:asciiTheme="minorHAnsi" w:hAnsiTheme="minorHAnsi" w:cstheme="minorHAnsi"/>
          <w:szCs w:val="22"/>
        </w:rPr>
      </w:pPr>
    </w:p>
    <w:p w:rsidR="005614FB" w:rsidRPr="00137823" w:rsidRDefault="005614FB" w:rsidP="00050105">
      <w:pPr>
        <w:pStyle w:val="Heading1"/>
        <w:rPr>
          <w:rFonts w:asciiTheme="minorHAnsi" w:hAnsiTheme="minorHAnsi" w:cstheme="minorHAnsi"/>
          <w:szCs w:val="22"/>
        </w:rPr>
      </w:pPr>
      <w:r w:rsidRPr="00137823">
        <w:rPr>
          <w:rFonts w:asciiTheme="minorHAnsi" w:hAnsiTheme="minorHAnsi" w:cstheme="minorHAnsi"/>
          <w:szCs w:val="22"/>
        </w:rPr>
        <w:t>MEMBERS PRESENT</w:t>
      </w:r>
    </w:p>
    <w:p w:rsidR="00D57595" w:rsidRPr="00137823" w:rsidRDefault="002A48B3" w:rsidP="00050105">
      <w:pPr>
        <w:rPr>
          <w:rFonts w:asciiTheme="minorHAnsi" w:hAnsiTheme="minorHAnsi" w:cstheme="minorHAnsi"/>
          <w:szCs w:val="22"/>
        </w:rPr>
      </w:pPr>
      <w:r w:rsidRPr="00137823">
        <w:rPr>
          <w:rFonts w:asciiTheme="minorHAnsi" w:hAnsiTheme="minorHAnsi" w:cstheme="minorHAnsi"/>
          <w:szCs w:val="22"/>
        </w:rPr>
        <w:t xml:space="preserve">Mark Lynne, </w:t>
      </w:r>
      <w:r w:rsidR="00397FD0" w:rsidRPr="00137823">
        <w:rPr>
          <w:rFonts w:asciiTheme="minorHAnsi" w:hAnsiTheme="minorHAnsi" w:cstheme="minorHAnsi"/>
          <w:szCs w:val="22"/>
        </w:rPr>
        <w:t>Tiffany Atkinson</w:t>
      </w:r>
      <w:r w:rsidR="00397FD0">
        <w:rPr>
          <w:rFonts w:asciiTheme="minorHAnsi" w:hAnsiTheme="minorHAnsi" w:cstheme="minorHAnsi"/>
          <w:szCs w:val="22"/>
        </w:rPr>
        <w:t>,</w:t>
      </w:r>
      <w:r w:rsidR="00397FD0" w:rsidRPr="00137823">
        <w:rPr>
          <w:rFonts w:asciiTheme="minorHAnsi" w:hAnsiTheme="minorHAnsi" w:cstheme="minorHAnsi"/>
          <w:szCs w:val="22"/>
        </w:rPr>
        <w:t xml:space="preserve"> </w:t>
      </w:r>
      <w:r w:rsidR="00D57595" w:rsidRPr="00137823">
        <w:rPr>
          <w:rFonts w:asciiTheme="minorHAnsi" w:hAnsiTheme="minorHAnsi" w:cstheme="minorHAnsi"/>
          <w:szCs w:val="22"/>
        </w:rPr>
        <w:t>Connor Balls</w:t>
      </w:r>
      <w:r w:rsidR="003D5014">
        <w:rPr>
          <w:rFonts w:asciiTheme="minorHAnsi" w:hAnsiTheme="minorHAnsi" w:cstheme="minorHAnsi"/>
          <w:szCs w:val="22"/>
        </w:rPr>
        <w:t>, and Derek Grange</w:t>
      </w:r>
      <w:r w:rsidR="00FF378B">
        <w:rPr>
          <w:rFonts w:asciiTheme="minorHAnsi" w:hAnsiTheme="minorHAnsi" w:cstheme="minorHAnsi"/>
          <w:szCs w:val="22"/>
        </w:rPr>
        <w:t xml:space="preserve"> (Brandon Buck arrived during the City Council report.) Excused: Gary and Sandy</w:t>
      </w:r>
    </w:p>
    <w:p w:rsidR="002C6BD0" w:rsidRPr="00137823" w:rsidRDefault="002C6BD0" w:rsidP="00050105">
      <w:pPr>
        <w:pStyle w:val="Heading1"/>
        <w:rPr>
          <w:rFonts w:asciiTheme="minorHAnsi" w:hAnsiTheme="minorHAnsi" w:cstheme="minorHAnsi"/>
          <w:szCs w:val="22"/>
        </w:rPr>
      </w:pPr>
    </w:p>
    <w:p w:rsidR="00124F4D" w:rsidRPr="00137823" w:rsidRDefault="007901D8" w:rsidP="00050105">
      <w:pPr>
        <w:rPr>
          <w:rFonts w:asciiTheme="minorHAnsi" w:hAnsiTheme="minorHAnsi" w:cs="Calibri"/>
          <w:bCs/>
          <w:szCs w:val="22"/>
        </w:rPr>
      </w:pPr>
      <w:r w:rsidRPr="00137823">
        <w:rPr>
          <w:rFonts w:asciiTheme="minorHAnsi" w:hAnsiTheme="minorHAnsi" w:cs="Calibri"/>
          <w:b/>
          <w:bCs/>
          <w:szCs w:val="22"/>
        </w:rPr>
        <w:t>PRAYER</w:t>
      </w:r>
      <w:r w:rsidR="0049046B">
        <w:rPr>
          <w:rFonts w:asciiTheme="minorHAnsi" w:hAnsiTheme="minorHAnsi" w:cs="Calibri"/>
          <w:b/>
          <w:bCs/>
          <w:szCs w:val="22"/>
        </w:rPr>
        <w:t xml:space="preserve"> </w:t>
      </w:r>
      <w:r w:rsidR="00D6126E" w:rsidRPr="00137823">
        <w:rPr>
          <w:rFonts w:asciiTheme="minorHAnsi" w:hAnsiTheme="minorHAnsi" w:cs="Calibri"/>
          <w:bCs/>
          <w:szCs w:val="22"/>
        </w:rPr>
        <w:t xml:space="preserve">– </w:t>
      </w:r>
      <w:r w:rsidR="00FF378B">
        <w:rPr>
          <w:rFonts w:asciiTheme="minorHAnsi" w:hAnsiTheme="minorHAnsi" w:cs="Calibri"/>
          <w:bCs/>
          <w:szCs w:val="22"/>
        </w:rPr>
        <w:t>Tiffany Atkinson</w:t>
      </w:r>
    </w:p>
    <w:p w:rsidR="00D6126E" w:rsidRPr="00137823" w:rsidRDefault="00D6126E" w:rsidP="00050105">
      <w:pPr>
        <w:rPr>
          <w:rFonts w:asciiTheme="minorHAnsi" w:hAnsiTheme="minorHAnsi" w:cs="Calibri"/>
          <w:bCs/>
          <w:color w:val="FF0000"/>
          <w:szCs w:val="22"/>
        </w:rPr>
      </w:pPr>
      <w:r w:rsidRPr="00137823">
        <w:rPr>
          <w:rFonts w:asciiTheme="minorHAnsi" w:hAnsiTheme="minorHAnsi" w:cs="Calibri"/>
          <w:b/>
          <w:bCs/>
          <w:szCs w:val="22"/>
        </w:rPr>
        <w:t xml:space="preserve">PLEDGE OF ALLEGIANCE </w:t>
      </w:r>
      <w:r w:rsidR="00FF378B">
        <w:rPr>
          <w:rFonts w:asciiTheme="minorHAnsi" w:hAnsiTheme="minorHAnsi" w:cs="Calibri"/>
          <w:bCs/>
          <w:szCs w:val="22"/>
        </w:rPr>
        <w:t>– Mark Lynne</w:t>
      </w:r>
    </w:p>
    <w:p w:rsidR="00D6126E" w:rsidRPr="00137823" w:rsidRDefault="00D6126E" w:rsidP="00050105">
      <w:pPr>
        <w:rPr>
          <w:rFonts w:asciiTheme="minorHAnsi" w:hAnsiTheme="minorHAnsi" w:cs="Calibri"/>
          <w:b/>
          <w:bCs/>
          <w:szCs w:val="22"/>
        </w:rPr>
      </w:pPr>
    </w:p>
    <w:p w:rsidR="00D6126E" w:rsidRPr="00137823" w:rsidRDefault="00D6126E" w:rsidP="00050105">
      <w:pPr>
        <w:rPr>
          <w:rFonts w:asciiTheme="minorHAnsi" w:hAnsiTheme="minorHAnsi" w:cs="Calibri"/>
          <w:b/>
          <w:bCs/>
          <w:szCs w:val="22"/>
        </w:rPr>
      </w:pPr>
      <w:r w:rsidRPr="00137823">
        <w:rPr>
          <w:rFonts w:asciiTheme="minorHAnsi" w:hAnsiTheme="minorHAnsi" w:cs="Calibri"/>
          <w:b/>
          <w:bCs/>
          <w:szCs w:val="22"/>
        </w:rPr>
        <w:t>APPROVAL OF MINUTES</w:t>
      </w:r>
    </w:p>
    <w:p w:rsidR="00D6126E" w:rsidRPr="00137823" w:rsidRDefault="00FF378B" w:rsidP="00050105">
      <w:pPr>
        <w:rPr>
          <w:rFonts w:asciiTheme="minorHAnsi" w:hAnsiTheme="minorHAnsi" w:cs="Calibri"/>
          <w:bCs/>
          <w:szCs w:val="22"/>
        </w:rPr>
      </w:pPr>
      <w:r>
        <w:rPr>
          <w:rFonts w:asciiTheme="minorHAnsi" w:hAnsiTheme="minorHAnsi" w:cs="Calibri"/>
          <w:bCs/>
          <w:szCs w:val="22"/>
        </w:rPr>
        <w:t>Tiffany</w:t>
      </w:r>
      <w:r w:rsidR="00235152" w:rsidRPr="00137823">
        <w:rPr>
          <w:rFonts w:asciiTheme="minorHAnsi" w:hAnsiTheme="minorHAnsi" w:cs="Calibri"/>
          <w:bCs/>
          <w:szCs w:val="22"/>
        </w:rPr>
        <w:t xml:space="preserve"> </w:t>
      </w:r>
      <w:r w:rsidR="00D6126E" w:rsidRPr="00137823">
        <w:rPr>
          <w:rFonts w:asciiTheme="minorHAnsi" w:hAnsiTheme="minorHAnsi" w:cs="Calibri"/>
          <w:bCs/>
          <w:szCs w:val="22"/>
        </w:rPr>
        <w:t xml:space="preserve">made a motion to approve the Minutes from the Planning Commission meeting held </w:t>
      </w:r>
      <w:r>
        <w:rPr>
          <w:rFonts w:asciiTheme="minorHAnsi" w:hAnsiTheme="minorHAnsi" w:cs="Calibri"/>
          <w:bCs/>
          <w:szCs w:val="22"/>
        </w:rPr>
        <w:t xml:space="preserve">June </w:t>
      </w:r>
      <w:r w:rsidR="00CF1E30">
        <w:rPr>
          <w:rFonts w:asciiTheme="minorHAnsi" w:hAnsiTheme="minorHAnsi" w:cs="Calibri"/>
          <w:bCs/>
          <w:szCs w:val="22"/>
        </w:rPr>
        <w:t>5</w:t>
      </w:r>
      <w:r w:rsidR="00D6126E" w:rsidRPr="00137823">
        <w:rPr>
          <w:rFonts w:asciiTheme="minorHAnsi" w:hAnsiTheme="minorHAnsi" w:cs="Calibri"/>
          <w:bCs/>
          <w:szCs w:val="22"/>
        </w:rPr>
        <w:t>, 201</w:t>
      </w:r>
      <w:r w:rsidR="005F21B7" w:rsidRPr="00137823">
        <w:rPr>
          <w:rFonts w:asciiTheme="minorHAnsi" w:hAnsiTheme="minorHAnsi" w:cs="Calibri"/>
          <w:bCs/>
          <w:szCs w:val="22"/>
        </w:rPr>
        <w:t>9</w:t>
      </w:r>
      <w:r w:rsidR="008A0E85">
        <w:rPr>
          <w:rFonts w:asciiTheme="minorHAnsi" w:hAnsiTheme="minorHAnsi" w:cs="Calibri"/>
          <w:bCs/>
          <w:szCs w:val="22"/>
        </w:rPr>
        <w:t xml:space="preserve"> as presented</w:t>
      </w:r>
      <w:r w:rsidR="00D6126E" w:rsidRPr="00137823">
        <w:rPr>
          <w:rFonts w:asciiTheme="minorHAnsi" w:hAnsiTheme="minorHAnsi" w:cs="Calibri"/>
          <w:bCs/>
          <w:szCs w:val="22"/>
        </w:rPr>
        <w:t>.</w:t>
      </w:r>
      <w:r w:rsidR="00272C91" w:rsidRPr="00137823">
        <w:rPr>
          <w:rFonts w:asciiTheme="minorHAnsi" w:hAnsiTheme="minorHAnsi" w:cs="Calibri"/>
          <w:bCs/>
          <w:szCs w:val="22"/>
        </w:rPr>
        <w:t xml:space="preserve"> </w:t>
      </w:r>
      <w:r>
        <w:rPr>
          <w:rFonts w:asciiTheme="minorHAnsi" w:hAnsiTheme="minorHAnsi" w:cs="Calibri"/>
          <w:bCs/>
          <w:szCs w:val="22"/>
        </w:rPr>
        <w:t>Connor</w:t>
      </w:r>
      <w:r w:rsidR="00235152" w:rsidRPr="00137823">
        <w:rPr>
          <w:rFonts w:asciiTheme="minorHAnsi" w:hAnsiTheme="minorHAnsi" w:cs="Calibri"/>
          <w:bCs/>
          <w:szCs w:val="22"/>
        </w:rPr>
        <w:t xml:space="preserve"> </w:t>
      </w:r>
      <w:r w:rsidR="00D6126E" w:rsidRPr="00137823">
        <w:rPr>
          <w:rFonts w:asciiTheme="minorHAnsi" w:hAnsiTheme="minorHAnsi" w:cs="Calibri"/>
          <w:bCs/>
          <w:szCs w:val="22"/>
        </w:rPr>
        <w:t xml:space="preserve">seconded the motion. </w:t>
      </w:r>
      <w:r w:rsidR="007451E3" w:rsidRPr="00137823">
        <w:rPr>
          <w:rFonts w:asciiTheme="minorHAnsi" w:hAnsiTheme="minorHAnsi" w:cstheme="minorHAnsi"/>
          <w:szCs w:val="22"/>
        </w:rPr>
        <w:t>Mark Lynne, Tiffany Atkinson</w:t>
      </w:r>
      <w:r w:rsidR="007451E3">
        <w:rPr>
          <w:rFonts w:asciiTheme="minorHAnsi" w:hAnsiTheme="minorHAnsi" w:cstheme="minorHAnsi"/>
          <w:szCs w:val="22"/>
        </w:rPr>
        <w:t>,</w:t>
      </w:r>
      <w:r w:rsidR="007451E3" w:rsidRPr="00137823">
        <w:rPr>
          <w:rFonts w:asciiTheme="minorHAnsi" w:hAnsiTheme="minorHAnsi" w:cstheme="minorHAnsi"/>
          <w:szCs w:val="22"/>
        </w:rPr>
        <w:t xml:space="preserve"> Connor Balls</w:t>
      </w:r>
      <w:r w:rsidR="007451E3">
        <w:rPr>
          <w:rFonts w:asciiTheme="minorHAnsi" w:hAnsiTheme="minorHAnsi" w:cstheme="minorHAnsi"/>
          <w:szCs w:val="22"/>
        </w:rPr>
        <w:t xml:space="preserve">, and Derek Grange </w:t>
      </w:r>
      <w:r w:rsidR="00707055" w:rsidRPr="00137823">
        <w:rPr>
          <w:rFonts w:asciiTheme="minorHAnsi" w:hAnsiTheme="minorHAnsi" w:cstheme="minorHAnsi"/>
          <w:szCs w:val="22"/>
        </w:rPr>
        <w:t xml:space="preserve">voted in favor. </w:t>
      </w:r>
    </w:p>
    <w:p w:rsidR="00D6126E" w:rsidRPr="00137823" w:rsidRDefault="00D6126E" w:rsidP="00050105">
      <w:pPr>
        <w:ind w:left="720"/>
        <w:rPr>
          <w:rFonts w:asciiTheme="minorHAnsi" w:hAnsiTheme="minorHAnsi" w:cs="Calibri"/>
          <w:bCs/>
          <w:szCs w:val="22"/>
        </w:rPr>
      </w:pPr>
    </w:p>
    <w:p w:rsidR="003D5014" w:rsidRPr="003D5014" w:rsidRDefault="003D5014" w:rsidP="00050105">
      <w:pPr>
        <w:rPr>
          <w:rFonts w:asciiTheme="minorHAnsi" w:hAnsiTheme="minorHAnsi" w:cs="Calibri"/>
          <w:b/>
          <w:bCs/>
          <w:szCs w:val="20"/>
        </w:rPr>
      </w:pPr>
      <w:r w:rsidRPr="003D5014">
        <w:rPr>
          <w:rFonts w:asciiTheme="minorHAnsi" w:hAnsiTheme="minorHAnsi" w:cs="Calibri"/>
          <w:b/>
          <w:bCs/>
          <w:szCs w:val="20"/>
        </w:rPr>
        <w:t>BUILDING PERMIT REPORT</w:t>
      </w:r>
    </w:p>
    <w:p w:rsidR="007451E3" w:rsidRDefault="00FF378B" w:rsidP="00050105">
      <w:pPr>
        <w:ind w:left="288"/>
        <w:rPr>
          <w:rFonts w:ascii="Calibri" w:hAnsi="Calibri" w:cs="Arial"/>
          <w:color w:val="222222"/>
        </w:rPr>
      </w:pPr>
      <w:r>
        <w:rPr>
          <w:rFonts w:ascii="Calibri" w:hAnsi="Calibri" w:cs="Arial"/>
          <w:color w:val="222222"/>
        </w:rPr>
        <w:t xml:space="preserve">Carol </w:t>
      </w:r>
      <w:proofErr w:type="spellStart"/>
      <w:r>
        <w:rPr>
          <w:rFonts w:ascii="Calibri" w:hAnsi="Calibri" w:cs="Arial"/>
          <w:color w:val="222222"/>
        </w:rPr>
        <w:t>MacNulty</w:t>
      </w:r>
      <w:proofErr w:type="spellEnd"/>
      <w:r>
        <w:rPr>
          <w:rFonts w:ascii="Calibri" w:hAnsi="Calibri" w:cs="Arial"/>
          <w:color w:val="222222"/>
        </w:rPr>
        <w:tab/>
      </w:r>
      <w:r>
        <w:rPr>
          <w:rFonts w:ascii="Calibri" w:hAnsi="Calibri" w:cs="Arial"/>
          <w:color w:val="222222"/>
        </w:rPr>
        <w:tab/>
        <w:t>135 North 950 East</w:t>
      </w:r>
      <w:r>
        <w:rPr>
          <w:rFonts w:ascii="Calibri" w:hAnsi="Calibri" w:cs="Arial"/>
          <w:color w:val="222222"/>
        </w:rPr>
        <w:tab/>
        <w:t>Home</w:t>
      </w:r>
    </w:p>
    <w:p w:rsidR="00FF378B" w:rsidRDefault="00FF378B" w:rsidP="00050105">
      <w:pPr>
        <w:ind w:left="288"/>
        <w:rPr>
          <w:rFonts w:ascii="Calibri" w:hAnsi="Calibri" w:cs="Arial"/>
          <w:color w:val="222222"/>
        </w:rPr>
      </w:pPr>
      <w:r>
        <w:rPr>
          <w:rFonts w:ascii="Calibri" w:hAnsi="Calibri" w:cs="Arial"/>
          <w:color w:val="222222"/>
        </w:rPr>
        <w:t>Dave Garner</w:t>
      </w:r>
      <w:r>
        <w:rPr>
          <w:rFonts w:ascii="Calibri" w:hAnsi="Calibri" w:cs="Arial"/>
          <w:color w:val="222222"/>
        </w:rPr>
        <w:tab/>
      </w:r>
      <w:r>
        <w:rPr>
          <w:rFonts w:ascii="Calibri" w:hAnsi="Calibri" w:cs="Arial"/>
          <w:color w:val="222222"/>
        </w:rPr>
        <w:tab/>
        <w:t>124 North 970 East</w:t>
      </w:r>
      <w:r>
        <w:rPr>
          <w:rFonts w:ascii="Calibri" w:hAnsi="Calibri" w:cs="Arial"/>
          <w:color w:val="222222"/>
        </w:rPr>
        <w:tab/>
        <w:t>Home</w:t>
      </w:r>
    </w:p>
    <w:p w:rsidR="00FF378B" w:rsidRDefault="00FF378B" w:rsidP="00050105">
      <w:pPr>
        <w:ind w:left="288"/>
        <w:rPr>
          <w:rFonts w:ascii="Calibri" w:hAnsi="Calibri" w:cs="Arial"/>
          <w:color w:val="222222"/>
        </w:rPr>
      </w:pPr>
      <w:r>
        <w:rPr>
          <w:rFonts w:ascii="Calibri" w:hAnsi="Calibri" w:cs="Arial"/>
          <w:color w:val="222222"/>
        </w:rPr>
        <w:t>David Suisse</w:t>
      </w:r>
      <w:r>
        <w:rPr>
          <w:rFonts w:ascii="Calibri" w:hAnsi="Calibri" w:cs="Arial"/>
          <w:color w:val="222222"/>
        </w:rPr>
        <w:tab/>
      </w:r>
      <w:r>
        <w:rPr>
          <w:rFonts w:ascii="Calibri" w:hAnsi="Calibri" w:cs="Arial"/>
          <w:color w:val="222222"/>
        </w:rPr>
        <w:tab/>
        <w:t>135 West 300 North</w:t>
      </w:r>
      <w:r>
        <w:rPr>
          <w:rFonts w:ascii="Calibri" w:hAnsi="Calibri" w:cs="Arial"/>
          <w:color w:val="222222"/>
        </w:rPr>
        <w:tab/>
        <w:t>Addition of solar to existing home</w:t>
      </w:r>
    </w:p>
    <w:p w:rsidR="00FF378B" w:rsidRDefault="00FF378B" w:rsidP="00050105">
      <w:pPr>
        <w:ind w:left="288"/>
        <w:rPr>
          <w:rFonts w:ascii="Calibri" w:hAnsi="Calibri" w:cs="Arial"/>
          <w:color w:val="222222"/>
        </w:rPr>
      </w:pPr>
      <w:r>
        <w:rPr>
          <w:rFonts w:ascii="Calibri" w:hAnsi="Calibri" w:cs="Arial"/>
          <w:color w:val="222222"/>
        </w:rPr>
        <w:t xml:space="preserve">Dwight </w:t>
      </w:r>
      <w:proofErr w:type="spellStart"/>
      <w:r>
        <w:rPr>
          <w:rFonts w:ascii="Calibri" w:hAnsi="Calibri" w:cs="Arial"/>
          <w:color w:val="222222"/>
        </w:rPr>
        <w:t>Branvold</w:t>
      </w:r>
      <w:proofErr w:type="spellEnd"/>
      <w:r>
        <w:rPr>
          <w:rFonts w:ascii="Calibri" w:hAnsi="Calibri" w:cs="Arial"/>
          <w:color w:val="222222"/>
        </w:rPr>
        <w:tab/>
      </w:r>
      <w:r>
        <w:rPr>
          <w:rFonts w:ascii="Calibri" w:hAnsi="Calibri" w:cs="Arial"/>
          <w:color w:val="222222"/>
        </w:rPr>
        <w:tab/>
        <w:t>109 North 970 East</w:t>
      </w:r>
      <w:r>
        <w:rPr>
          <w:rFonts w:ascii="Calibri" w:hAnsi="Calibri" w:cs="Arial"/>
          <w:color w:val="222222"/>
        </w:rPr>
        <w:tab/>
        <w:t>Home</w:t>
      </w:r>
    </w:p>
    <w:p w:rsidR="00FF378B" w:rsidRDefault="00FF378B" w:rsidP="00050105">
      <w:pPr>
        <w:ind w:left="288"/>
        <w:rPr>
          <w:rFonts w:ascii="Calibri" w:hAnsi="Calibri" w:cs="Arial"/>
          <w:color w:val="222222"/>
        </w:rPr>
      </w:pPr>
      <w:r>
        <w:rPr>
          <w:rFonts w:ascii="Calibri" w:hAnsi="Calibri" w:cs="Arial"/>
          <w:color w:val="222222"/>
        </w:rPr>
        <w:t>Lifestyle Homes</w:t>
      </w:r>
      <w:r>
        <w:rPr>
          <w:rFonts w:ascii="Calibri" w:hAnsi="Calibri" w:cs="Arial"/>
          <w:color w:val="222222"/>
        </w:rPr>
        <w:tab/>
      </w:r>
      <w:r>
        <w:rPr>
          <w:rFonts w:ascii="Calibri" w:hAnsi="Calibri" w:cs="Arial"/>
          <w:color w:val="222222"/>
        </w:rPr>
        <w:tab/>
        <w:t>125 Pinion Place</w:t>
      </w:r>
      <w:r>
        <w:rPr>
          <w:rFonts w:ascii="Calibri" w:hAnsi="Calibri" w:cs="Arial"/>
          <w:color w:val="222222"/>
        </w:rPr>
        <w:tab/>
        <w:t>Home</w:t>
      </w:r>
    </w:p>
    <w:p w:rsidR="00FF378B" w:rsidRDefault="00FF378B" w:rsidP="00FF378B">
      <w:pPr>
        <w:ind w:firstLine="288"/>
        <w:rPr>
          <w:rFonts w:ascii="Calibri" w:hAnsi="Calibri" w:cs="Arial"/>
          <w:color w:val="222222"/>
        </w:rPr>
      </w:pPr>
      <w:r>
        <w:rPr>
          <w:rFonts w:ascii="Calibri" w:hAnsi="Calibri" w:cs="Arial"/>
          <w:color w:val="222222"/>
        </w:rPr>
        <w:t xml:space="preserve">Steven </w:t>
      </w:r>
      <w:proofErr w:type="spellStart"/>
      <w:r>
        <w:rPr>
          <w:rFonts w:ascii="Calibri" w:hAnsi="Calibri" w:cs="Arial"/>
          <w:color w:val="222222"/>
        </w:rPr>
        <w:t>Kippen</w:t>
      </w:r>
      <w:proofErr w:type="spellEnd"/>
      <w:r>
        <w:rPr>
          <w:rFonts w:ascii="Calibri" w:hAnsi="Calibri" w:cs="Arial"/>
          <w:color w:val="222222"/>
        </w:rPr>
        <w:tab/>
      </w:r>
      <w:r>
        <w:rPr>
          <w:rFonts w:ascii="Calibri" w:hAnsi="Calibri" w:cs="Arial"/>
          <w:color w:val="222222"/>
        </w:rPr>
        <w:tab/>
        <w:t>98 South 200 East</w:t>
      </w:r>
      <w:r>
        <w:rPr>
          <w:rFonts w:ascii="Calibri" w:hAnsi="Calibri" w:cs="Arial"/>
          <w:color w:val="222222"/>
        </w:rPr>
        <w:tab/>
        <w:t>Addition of second bathroom</w:t>
      </w:r>
    </w:p>
    <w:p w:rsidR="00FF378B" w:rsidRDefault="00FF378B" w:rsidP="00FF378B">
      <w:pPr>
        <w:ind w:firstLine="288"/>
        <w:rPr>
          <w:rFonts w:ascii="Calibri" w:hAnsi="Calibri" w:cs="Arial"/>
          <w:color w:val="222222"/>
        </w:rPr>
      </w:pPr>
      <w:r>
        <w:rPr>
          <w:rFonts w:ascii="Calibri" w:hAnsi="Calibri" w:cs="Arial"/>
          <w:color w:val="222222"/>
        </w:rPr>
        <w:t>Visionary Homes</w:t>
      </w:r>
      <w:r>
        <w:rPr>
          <w:rFonts w:ascii="Calibri" w:hAnsi="Calibri" w:cs="Arial"/>
          <w:color w:val="222222"/>
        </w:rPr>
        <w:tab/>
      </w:r>
      <w:r>
        <w:rPr>
          <w:rFonts w:ascii="Calibri" w:hAnsi="Calibri" w:cs="Arial"/>
          <w:color w:val="222222"/>
        </w:rPr>
        <w:tab/>
        <w:t>881 South 50 East</w:t>
      </w:r>
      <w:r>
        <w:rPr>
          <w:rFonts w:ascii="Calibri" w:hAnsi="Calibri" w:cs="Arial"/>
          <w:color w:val="222222"/>
        </w:rPr>
        <w:tab/>
        <w:t>Home</w:t>
      </w:r>
    </w:p>
    <w:p w:rsidR="00FF378B" w:rsidRDefault="00FF378B" w:rsidP="00FF378B">
      <w:pPr>
        <w:ind w:firstLine="288"/>
        <w:rPr>
          <w:rFonts w:ascii="Calibri" w:hAnsi="Calibri" w:cs="Arial"/>
          <w:color w:val="222222"/>
        </w:rPr>
      </w:pPr>
    </w:p>
    <w:p w:rsidR="007451E3" w:rsidRDefault="003D5014" w:rsidP="00F8216A">
      <w:pPr>
        <w:rPr>
          <w:rFonts w:ascii="Calibri" w:hAnsi="Calibri" w:cs="Arial"/>
          <w:color w:val="222222"/>
        </w:rPr>
      </w:pPr>
      <w:r w:rsidRPr="003D5014">
        <w:rPr>
          <w:rFonts w:asciiTheme="minorHAnsi" w:hAnsiTheme="minorHAnsi" w:cs="Calibri"/>
          <w:b/>
          <w:bCs/>
          <w:szCs w:val="20"/>
        </w:rPr>
        <w:t>CITY COUNCIL REPORT</w:t>
      </w:r>
    </w:p>
    <w:p w:rsidR="007451E3" w:rsidRDefault="007451E3" w:rsidP="00F8216A">
      <w:pPr>
        <w:rPr>
          <w:rFonts w:ascii="Calibri" w:hAnsi="Calibri" w:cs="Arial"/>
          <w:color w:val="222222"/>
        </w:rPr>
      </w:pPr>
      <w:r>
        <w:rPr>
          <w:rFonts w:asciiTheme="minorHAnsi" w:hAnsiTheme="minorHAnsi"/>
          <w:bCs/>
          <w:szCs w:val="20"/>
        </w:rPr>
        <w:t xml:space="preserve">Councilman </w:t>
      </w:r>
      <w:r w:rsidR="00825ADC">
        <w:rPr>
          <w:rFonts w:asciiTheme="minorHAnsi" w:hAnsiTheme="minorHAnsi"/>
          <w:bCs/>
          <w:szCs w:val="20"/>
        </w:rPr>
        <w:t>Mark Hurd</w:t>
      </w:r>
      <w:r>
        <w:rPr>
          <w:rFonts w:asciiTheme="minorHAnsi" w:hAnsiTheme="minorHAnsi"/>
          <w:bCs/>
          <w:szCs w:val="20"/>
        </w:rPr>
        <w:t xml:space="preserve"> </w:t>
      </w:r>
      <w:r w:rsidR="003D5014">
        <w:rPr>
          <w:rFonts w:asciiTheme="minorHAnsi" w:hAnsiTheme="minorHAnsi"/>
          <w:bCs/>
          <w:szCs w:val="20"/>
        </w:rPr>
        <w:t>r</w:t>
      </w:r>
      <w:r w:rsidR="003D5014" w:rsidRPr="003D5014">
        <w:rPr>
          <w:rFonts w:asciiTheme="minorHAnsi" w:hAnsiTheme="minorHAnsi"/>
          <w:bCs/>
          <w:szCs w:val="20"/>
        </w:rPr>
        <w:t>eport</w:t>
      </w:r>
      <w:r w:rsidR="003D5014">
        <w:rPr>
          <w:rFonts w:asciiTheme="minorHAnsi" w:hAnsiTheme="minorHAnsi"/>
          <w:bCs/>
          <w:szCs w:val="20"/>
        </w:rPr>
        <w:t>ed</w:t>
      </w:r>
      <w:r w:rsidR="003D5014" w:rsidRPr="003D5014">
        <w:rPr>
          <w:rFonts w:asciiTheme="minorHAnsi" w:hAnsiTheme="minorHAnsi"/>
          <w:bCs/>
          <w:szCs w:val="20"/>
        </w:rPr>
        <w:t xml:space="preserve"> on City Council meeting held </w:t>
      </w:r>
      <w:r w:rsidR="00825ADC">
        <w:rPr>
          <w:rFonts w:asciiTheme="minorHAnsi" w:hAnsiTheme="minorHAnsi"/>
          <w:bCs/>
          <w:szCs w:val="20"/>
        </w:rPr>
        <w:t>June 1</w:t>
      </w:r>
      <w:r>
        <w:rPr>
          <w:rFonts w:asciiTheme="minorHAnsi" w:hAnsiTheme="minorHAnsi"/>
          <w:bCs/>
          <w:szCs w:val="20"/>
        </w:rPr>
        <w:t>2</w:t>
      </w:r>
      <w:r w:rsidR="003D5014">
        <w:rPr>
          <w:rFonts w:asciiTheme="minorHAnsi" w:hAnsiTheme="minorHAnsi"/>
          <w:bCs/>
          <w:szCs w:val="20"/>
        </w:rPr>
        <w:t>, 2019:</w:t>
      </w:r>
    </w:p>
    <w:p w:rsidR="00825ADC" w:rsidRDefault="00825ADC" w:rsidP="00825ADC">
      <w:pPr>
        <w:pStyle w:val="ListParagraph"/>
        <w:numPr>
          <w:ilvl w:val="0"/>
          <w:numId w:val="7"/>
        </w:numPr>
        <w:rPr>
          <w:rFonts w:ascii="Calibri" w:hAnsi="Calibri" w:cs="Arial"/>
          <w:color w:val="222222"/>
        </w:rPr>
      </w:pPr>
      <w:r>
        <w:rPr>
          <w:rFonts w:ascii="Calibri" w:hAnsi="Calibri" w:cs="Arial"/>
          <w:color w:val="222222"/>
        </w:rPr>
        <w:t>Unanimously accepted a consolidated contract with Smithfield Fire Department for fire and emergency response services, including a 3% annual increase.</w:t>
      </w:r>
    </w:p>
    <w:p w:rsidR="00825ADC" w:rsidRDefault="00825ADC" w:rsidP="00825ADC">
      <w:pPr>
        <w:pStyle w:val="ListParagraph"/>
        <w:numPr>
          <w:ilvl w:val="0"/>
          <w:numId w:val="7"/>
        </w:numPr>
        <w:rPr>
          <w:rFonts w:ascii="Calibri" w:hAnsi="Calibri" w:cs="Arial"/>
          <w:color w:val="222222"/>
        </w:rPr>
      </w:pPr>
      <w:r>
        <w:rPr>
          <w:rFonts w:ascii="Calibri" w:hAnsi="Calibri" w:cs="Arial"/>
          <w:color w:val="222222"/>
        </w:rPr>
        <w:t xml:space="preserve">Ratified new Justice Court Judge Matthew </w:t>
      </w:r>
      <w:proofErr w:type="spellStart"/>
      <w:r>
        <w:rPr>
          <w:rFonts w:ascii="Calibri" w:hAnsi="Calibri" w:cs="Arial"/>
          <w:color w:val="222222"/>
        </w:rPr>
        <w:t>Lorz</w:t>
      </w:r>
      <w:proofErr w:type="spellEnd"/>
      <w:r>
        <w:rPr>
          <w:rFonts w:ascii="Calibri" w:hAnsi="Calibri" w:cs="Arial"/>
          <w:color w:val="222222"/>
        </w:rPr>
        <w:t>.</w:t>
      </w:r>
    </w:p>
    <w:p w:rsidR="00825ADC" w:rsidRDefault="00825ADC" w:rsidP="00825ADC">
      <w:pPr>
        <w:pStyle w:val="ListParagraph"/>
        <w:numPr>
          <w:ilvl w:val="0"/>
          <w:numId w:val="7"/>
        </w:numPr>
        <w:rPr>
          <w:rFonts w:ascii="Calibri" w:hAnsi="Calibri" w:cs="Arial"/>
          <w:color w:val="222222"/>
        </w:rPr>
      </w:pPr>
      <w:r>
        <w:rPr>
          <w:rFonts w:ascii="Calibri" w:hAnsi="Calibri" w:cs="Arial"/>
          <w:color w:val="222222"/>
        </w:rPr>
        <w:t>Held a public hearing about changes to the 2019 budget. Adopted the allocation of extra revenue.</w:t>
      </w:r>
    </w:p>
    <w:p w:rsidR="00825ADC" w:rsidRDefault="00825ADC" w:rsidP="00825ADC">
      <w:pPr>
        <w:pStyle w:val="ListParagraph"/>
        <w:numPr>
          <w:ilvl w:val="0"/>
          <w:numId w:val="7"/>
        </w:numPr>
        <w:rPr>
          <w:rFonts w:ascii="Calibri" w:hAnsi="Calibri" w:cs="Arial"/>
          <w:color w:val="222222"/>
        </w:rPr>
      </w:pPr>
      <w:r>
        <w:rPr>
          <w:rFonts w:ascii="Calibri" w:hAnsi="Calibri" w:cs="Arial"/>
          <w:color w:val="222222"/>
        </w:rPr>
        <w:t xml:space="preserve">Confirmed a Resolution for annexation of Travis </w:t>
      </w:r>
      <w:proofErr w:type="spellStart"/>
      <w:r>
        <w:rPr>
          <w:rFonts w:ascii="Calibri" w:hAnsi="Calibri" w:cs="Arial"/>
          <w:color w:val="222222"/>
        </w:rPr>
        <w:t>Hoopes</w:t>
      </w:r>
      <w:proofErr w:type="spellEnd"/>
      <w:r>
        <w:rPr>
          <w:rFonts w:ascii="Calibri" w:hAnsi="Calibri" w:cs="Arial"/>
          <w:color w:val="222222"/>
        </w:rPr>
        <w:t>’ property into Hyde Park City limits. This had to be re-approved due to the owner missing the deadline.</w:t>
      </w:r>
    </w:p>
    <w:p w:rsidR="00825ADC" w:rsidRPr="00825ADC" w:rsidRDefault="00825ADC" w:rsidP="00825ADC">
      <w:pPr>
        <w:pStyle w:val="ListParagraph"/>
        <w:numPr>
          <w:ilvl w:val="0"/>
          <w:numId w:val="7"/>
        </w:numPr>
        <w:rPr>
          <w:rFonts w:ascii="Calibri" w:hAnsi="Calibri" w:cs="Arial"/>
          <w:color w:val="222222"/>
        </w:rPr>
      </w:pPr>
      <w:r>
        <w:rPr>
          <w:rFonts w:ascii="Calibri" w:hAnsi="Calibri" w:cs="Arial"/>
          <w:color w:val="222222"/>
        </w:rPr>
        <w:t>Accepted the Final Plat of Hyde Park Commons Phase 2, subject to Scott Archibald’s approval of storm water management.</w:t>
      </w:r>
    </w:p>
    <w:p w:rsidR="00050105" w:rsidRDefault="00050105" w:rsidP="00050105">
      <w:pPr>
        <w:pStyle w:val="ListParagraph"/>
        <w:ind w:left="1440"/>
        <w:rPr>
          <w:rFonts w:ascii="Calibri" w:hAnsi="Calibri" w:cs="Arial"/>
          <w:color w:val="222222"/>
        </w:rPr>
      </w:pPr>
    </w:p>
    <w:p w:rsidR="00FF57B1" w:rsidRDefault="00FF57B1" w:rsidP="00891E21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:rsidR="00050105" w:rsidRPr="00050105" w:rsidRDefault="00050105" w:rsidP="00891E21">
      <w:pPr>
        <w:rPr>
          <w:rFonts w:asciiTheme="minorHAnsi" w:hAnsiTheme="minorHAnsi"/>
          <w:b/>
        </w:rPr>
      </w:pPr>
      <w:bookmarkStart w:id="0" w:name="_GoBack"/>
      <w:bookmarkEnd w:id="0"/>
      <w:r w:rsidRPr="00050105">
        <w:rPr>
          <w:rFonts w:asciiTheme="minorHAnsi" w:hAnsiTheme="minorHAnsi"/>
          <w:b/>
        </w:rPr>
        <w:lastRenderedPageBreak/>
        <w:t xml:space="preserve">LARSEN MILLER </w:t>
      </w:r>
      <w:r w:rsidR="00825ADC">
        <w:rPr>
          <w:rFonts w:asciiTheme="minorHAnsi" w:hAnsiTheme="minorHAnsi"/>
          <w:b/>
        </w:rPr>
        <w:t>PHASE 3</w:t>
      </w:r>
      <w:r w:rsidR="00825ADC">
        <w:rPr>
          <w:rFonts w:asciiTheme="minorHAnsi" w:hAnsiTheme="minorHAnsi"/>
          <w:b/>
        </w:rPr>
        <w:t xml:space="preserve"> </w:t>
      </w:r>
      <w:r w:rsidRPr="00050105">
        <w:rPr>
          <w:rFonts w:asciiTheme="minorHAnsi" w:hAnsiTheme="minorHAnsi"/>
          <w:b/>
        </w:rPr>
        <w:t>COMMERCIAL SUBDIVISION</w:t>
      </w:r>
      <w:r w:rsidR="00F8216A">
        <w:rPr>
          <w:rFonts w:asciiTheme="minorHAnsi" w:hAnsiTheme="minorHAnsi"/>
          <w:b/>
        </w:rPr>
        <w:t xml:space="preserve"> </w:t>
      </w:r>
      <w:r w:rsidRPr="00050105">
        <w:rPr>
          <w:rFonts w:asciiTheme="minorHAnsi" w:hAnsiTheme="minorHAnsi"/>
          <w:b/>
        </w:rPr>
        <w:t>PRELIMINARY PLAT (Administrative)</w:t>
      </w:r>
    </w:p>
    <w:p w:rsidR="00825ADC" w:rsidRDefault="00825ADC" w:rsidP="00891E2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Earlier, </w:t>
      </w:r>
      <w:r w:rsidR="00F8216A">
        <w:rPr>
          <w:rFonts w:asciiTheme="minorHAnsi" w:hAnsiTheme="minorHAnsi"/>
        </w:rPr>
        <w:t xml:space="preserve">Mark Lynne </w:t>
      </w:r>
      <w:r>
        <w:rPr>
          <w:rFonts w:asciiTheme="minorHAnsi" w:hAnsiTheme="minorHAnsi"/>
        </w:rPr>
        <w:t xml:space="preserve">added documents </w:t>
      </w:r>
      <w:r w:rsidR="00D577E3">
        <w:rPr>
          <w:rFonts w:asciiTheme="minorHAnsi" w:hAnsiTheme="minorHAnsi"/>
        </w:rPr>
        <w:t xml:space="preserve">(from 2017 and 2018) </w:t>
      </w:r>
      <w:r>
        <w:rPr>
          <w:rFonts w:asciiTheme="minorHAnsi" w:hAnsiTheme="minorHAnsi"/>
        </w:rPr>
        <w:t xml:space="preserve">to box.com for everyone’s review. The Commission discussed getting water to this project (as well as Jay Jenks’ building) for </w:t>
      </w:r>
      <w:r>
        <w:rPr>
          <w:rFonts w:asciiTheme="minorHAnsi" w:hAnsiTheme="minorHAnsi"/>
        </w:rPr>
        <w:t>adequate</w:t>
      </w:r>
      <w:r>
        <w:rPr>
          <w:rFonts w:asciiTheme="minorHAnsi" w:hAnsiTheme="minorHAnsi"/>
        </w:rPr>
        <w:t xml:space="preserve"> fire protection. A 12” line will be installed across highway 91</w:t>
      </w:r>
      <w:r w:rsidR="00D577E3">
        <w:rPr>
          <w:rFonts w:asciiTheme="minorHAnsi" w:hAnsiTheme="minorHAnsi"/>
        </w:rPr>
        <w:t xml:space="preserve"> from the east to the west side then loop north to Jay Jenks’ building.</w:t>
      </w:r>
    </w:p>
    <w:p w:rsidR="00D577E3" w:rsidRDefault="00D577E3" w:rsidP="00891E21">
      <w:pPr>
        <w:rPr>
          <w:rFonts w:asciiTheme="minorHAnsi" w:hAnsiTheme="minorHAnsi"/>
        </w:rPr>
      </w:pPr>
    </w:p>
    <w:p w:rsidR="00D577E3" w:rsidRPr="00137823" w:rsidRDefault="00D577E3" w:rsidP="00D577E3">
      <w:pPr>
        <w:rPr>
          <w:rFonts w:asciiTheme="minorHAnsi" w:hAnsiTheme="minorHAnsi" w:cs="Calibri"/>
          <w:bCs/>
          <w:szCs w:val="22"/>
        </w:rPr>
      </w:pPr>
      <w:r>
        <w:rPr>
          <w:rFonts w:asciiTheme="minorHAnsi" w:hAnsiTheme="minorHAnsi"/>
        </w:rPr>
        <w:t xml:space="preserve">Derek made a motion to approve the commercial subdivision. Mark Lynne seconded the motion. Brandon, Mark Lynne, </w:t>
      </w:r>
      <w:r w:rsidRPr="00137823">
        <w:rPr>
          <w:rFonts w:asciiTheme="minorHAnsi" w:hAnsiTheme="minorHAnsi" w:cstheme="minorHAnsi"/>
          <w:szCs w:val="22"/>
        </w:rPr>
        <w:t>Tiffany Atkinson</w:t>
      </w:r>
      <w:r>
        <w:rPr>
          <w:rFonts w:asciiTheme="minorHAnsi" w:hAnsiTheme="minorHAnsi" w:cstheme="minorHAnsi"/>
          <w:szCs w:val="22"/>
        </w:rPr>
        <w:t>,</w:t>
      </w:r>
      <w:r w:rsidRPr="00137823">
        <w:rPr>
          <w:rFonts w:asciiTheme="minorHAnsi" w:hAnsiTheme="minorHAnsi" w:cstheme="minorHAnsi"/>
          <w:szCs w:val="22"/>
        </w:rPr>
        <w:t xml:space="preserve"> Connor Balls</w:t>
      </w:r>
      <w:r>
        <w:rPr>
          <w:rFonts w:asciiTheme="minorHAnsi" w:hAnsiTheme="minorHAnsi" w:cstheme="minorHAnsi"/>
          <w:szCs w:val="22"/>
        </w:rPr>
        <w:t xml:space="preserve">, and Derek Grange </w:t>
      </w:r>
      <w:r w:rsidRPr="00137823">
        <w:rPr>
          <w:rFonts w:asciiTheme="minorHAnsi" w:hAnsiTheme="minorHAnsi" w:cstheme="minorHAnsi"/>
          <w:szCs w:val="22"/>
        </w:rPr>
        <w:t xml:space="preserve">voted in favor. </w:t>
      </w:r>
    </w:p>
    <w:p w:rsidR="00050105" w:rsidRPr="00050105" w:rsidRDefault="00050105" w:rsidP="00891E21">
      <w:pPr>
        <w:rPr>
          <w:rFonts w:asciiTheme="minorHAnsi" w:hAnsiTheme="minorHAnsi"/>
          <w:b/>
        </w:rPr>
      </w:pPr>
    </w:p>
    <w:p w:rsidR="00050105" w:rsidRPr="00050105" w:rsidRDefault="00050105" w:rsidP="00891E21">
      <w:pPr>
        <w:rPr>
          <w:rFonts w:asciiTheme="minorHAnsi" w:hAnsiTheme="minorHAnsi"/>
          <w:b/>
        </w:rPr>
      </w:pPr>
      <w:r w:rsidRPr="00050105">
        <w:rPr>
          <w:rFonts w:asciiTheme="minorHAnsi" w:hAnsiTheme="minorHAnsi"/>
          <w:b/>
        </w:rPr>
        <w:t>CREATE NEW PUD SUBDIVISION HOUSING OPTION WITHOUT AN AGE RESTRICTION (Legislative)</w:t>
      </w:r>
    </w:p>
    <w:p w:rsidR="00D577E3" w:rsidRDefault="002E1B43" w:rsidP="00050105">
      <w:pPr>
        <w:rPr>
          <w:rFonts w:asciiTheme="minorHAnsi" w:hAnsiTheme="minorHAnsi"/>
        </w:rPr>
      </w:pPr>
      <w:r>
        <w:rPr>
          <w:rFonts w:asciiTheme="minorHAnsi" w:hAnsiTheme="minorHAnsi"/>
        </w:rPr>
        <w:t>Mark Lynne</w:t>
      </w:r>
      <w:r w:rsidR="00D577E3">
        <w:rPr>
          <w:rFonts w:asciiTheme="minorHAnsi" w:hAnsiTheme="minorHAnsi"/>
        </w:rPr>
        <w:t xml:space="preserve"> presented a second draft, including edits from Brandon. He added an option for an alley, or ‘back-loaded’ garage. They discussed a map of future possible sites for PUDs. Is there room for any more in Hyde Park City limits? Mark Lynne prepare</w:t>
      </w:r>
      <w:r w:rsidR="0022269D">
        <w:rPr>
          <w:rFonts w:asciiTheme="minorHAnsi" w:hAnsiTheme="minorHAnsi"/>
        </w:rPr>
        <w:t>d</w:t>
      </w:r>
      <w:r w:rsidR="00D577E3">
        <w:rPr>
          <w:rFonts w:asciiTheme="minorHAnsi" w:hAnsiTheme="minorHAnsi"/>
        </w:rPr>
        <w:t xml:space="preserve"> a map of current PUDs and their 1800’ radius to see what future possibilities exist.</w:t>
      </w:r>
    </w:p>
    <w:p w:rsidR="00D577E3" w:rsidRDefault="00D577E3" w:rsidP="00050105">
      <w:pPr>
        <w:rPr>
          <w:rFonts w:asciiTheme="minorHAnsi" w:hAnsiTheme="minorHAnsi"/>
        </w:rPr>
      </w:pPr>
    </w:p>
    <w:p w:rsidR="00D577E3" w:rsidRDefault="00D577E3" w:rsidP="00050105">
      <w:pPr>
        <w:rPr>
          <w:rFonts w:asciiTheme="minorHAnsi" w:hAnsiTheme="minorHAnsi"/>
        </w:rPr>
      </w:pPr>
      <w:r>
        <w:rPr>
          <w:rFonts w:asciiTheme="minorHAnsi" w:hAnsiTheme="minorHAnsi"/>
        </w:rPr>
        <w:t>Questions:</w:t>
      </w:r>
      <w:r w:rsidR="0022269D">
        <w:rPr>
          <w:rFonts w:asciiTheme="minorHAnsi" w:hAnsiTheme="minorHAnsi"/>
        </w:rPr>
        <w:t xml:space="preserve"> (</w:t>
      </w:r>
      <w:r w:rsidR="00D017F6">
        <w:rPr>
          <w:rFonts w:asciiTheme="minorHAnsi" w:hAnsiTheme="minorHAnsi"/>
        </w:rPr>
        <w:t xml:space="preserve">Mark Hurd indicated </w:t>
      </w:r>
      <w:r w:rsidR="0022269D">
        <w:rPr>
          <w:rFonts w:asciiTheme="minorHAnsi" w:hAnsiTheme="minorHAnsi"/>
        </w:rPr>
        <w:t>City Council will consider P</w:t>
      </w:r>
      <w:r w:rsidR="00D017F6">
        <w:rPr>
          <w:rFonts w:asciiTheme="minorHAnsi" w:hAnsiTheme="minorHAnsi"/>
        </w:rPr>
        <w:t>Z’s re</w:t>
      </w:r>
      <w:r w:rsidR="0022269D">
        <w:rPr>
          <w:rFonts w:asciiTheme="minorHAnsi" w:hAnsiTheme="minorHAnsi"/>
        </w:rPr>
        <w:t>commendations.</w:t>
      </w:r>
      <w:r w:rsidR="0022269D">
        <w:rPr>
          <w:rFonts w:asciiTheme="minorHAnsi" w:hAnsiTheme="minorHAnsi"/>
        </w:rPr>
        <w:t>)</w:t>
      </w:r>
    </w:p>
    <w:p w:rsidR="00D577E3" w:rsidRDefault="00D577E3" w:rsidP="00D577E3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Do ALTERNATE PUDs need to be 1800 feet from SENIOR PUDs, or just from other ALTERNATE PUDs?</w:t>
      </w:r>
    </w:p>
    <w:p w:rsidR="00D577E3" w:rsidRDefault="00D577E3" w:rsidP="00D577E3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Why 1800 feet? Is that still appropriate separation?</w:t>
      </w:r>
      <w:r w:rsidR="0022269D">
        <w:rPr>
          <w:rFonts w:asciiTheme="minorHAnsi" w:hAnsiTheme="minorHAnsi"/>
        </w:rPr>
        <w:t xml:space="preserve"> Could it be 1500’?</w:t>
      </w:r>
    </w:p>
    <w:p w:rsidR="00D577E3" w:rsidRDefault="00D577E3" w:rsidP="00D577E3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How will that be measured?</w:t>
      </w:r>
    </w:p>
    <w:p w:rsidR="00D577E3" w:rsidRDefault="00D577E3" w:rsidP="00D577E3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‘As the crow flies’? </w:t>
      </w:r>
      <w:proofErr w:type="gramStart"/>
      <w:r>
        <w:rPr>
          <w:rFonts w:asciiTheme="minorHAnsi" w:hAnsiTheme="minorHAnsi"/>
        </w:rPr>
        <w:t>or</w:t>
      </w:r>
      <w:proofErr w:type="gramEnd"/>
      <w:r>
        <w:rPr>
          <w:rFonts w:asciiTheme="minorHAnsi" w:hAnsiTheme="minorHAnsi"/>
        </w:rPr>
        <w:t xml:space="preserve"> along roads?</w:t>
      </w:r>
    </w:p>
    <w:p w:rsidR="00D577E3" w:rsidRDefault="00D577E3" w:rsidP="00D577E3">
      <w:pPr>
        <w:pStyle w:val="ListParagraph"/>
        <w:numPr>
          <w:ilvl w:val="1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From the entrance to the PUD, or from each corner?</w:t>
      </w:r>
    </w:p>
    <w:p w:rsidR="0022269D" w:rsidRPr="0022269D" w:rsidRDefault="0022269D" w:rsidP="0022269D">
      <w:pPr>
        <w:rPr>
          <w:rFonts w:asciiTheme="minorHAnsi" w:hAnsiTheme="minorHAnsi"/>
        </w:rPr>
      </w:pPr>
      <w:r>
        <w:rPr>
          <w:rFonts w:asciiTheme="minorHAnsi" w:hAnsiTheme="minorHAnsi"/>
        </w:rPr>
        <w:t>Many liked Mark Lynne’s map showing a dot in the ‘geographical center’ of the PUD, then an 1800’ radius around that. It is easy to map and understand.</w:t>
      </w:r>
      <w:r w:rsidR="0018099E">
        <w:rPr>
          <w:rFonts w:asciiTheme="minorHAnsi" w:hAnsiTheme="minorHAnsi"/>
        </w:rPr>
        <w:t xml:space="preserve"> Brandon suggested Mark Lynne add a drawing to the ordinance to </w:t>
      </w:r>
      <w:r w:rsidR="007E6A06">
        <w:rPr>
          <w:rFonts w:asciiTheme="minorHAnsi" w:hAnsiTheme="minorHAnsi"/>
        </w:rPr>
        <w:t>illustrate</w:t>
      </w:r>
      <w:r w:rsidR="0018099E">
        <w:rPr>
          <w:rFonts w:asciiTheme="minorHAnsi" w:hAnsiTheme="minorHAnsi"/>
        </w:rPr>
        <w:t xml:space="preserve"> the ‘geographical center’.</w:t>
      </w:r>
      <w:r w:rsidR="00ED6762">
        <w:rPr>
          <w:rFonts w:asciiTheme="minorHAnsi" w:hAnsiTheme="minorHAnsi"/>
        </w:rPr>
        <w:t xml:space="preserve"> They agreed to leave the 1800’ separation distance for now.</w:t>
      </w:r>
      <w:r w:rsidR="00105F26">
        <w:rPr>
          <w:rFonts w:asciiTheme="minorHAnsi" w:hAnsiTheme="minorHAnsi"/>
        </w:rPr>
        <w:t xml:space="preserve"> Members did not agre</w:t>
      </w:r>
      <w:r w:rsidR="00A17079">
        <w:rPr>
          <w:rFonts w:asciiTheme="minorHAnsi" w:hAnsiTheme="minorHAnsi"/>
        </w:rPr>
        <w:t xml:space="preserve">e on requiring ADA construction, but eventually decided to scratch that requirement. They decided to look at a final draft before sending on to City Council. They also agreed to keep both (Senior and Alternate) </w:t>
      </w:r>
      <w:r w:rsidR="008D49B3">
        <w:rPr>
          <w:rFonts w:asciiTheme="minorHAnsi" w:hAnsiTheme="minorHAnsi"/>
        </w:rPr>
        <w:t>PUD ordinances for separation, but to update each identically (except the age restriction).</w:t>
      </w:r>
      <w:r w:rsidR="00BC416E">
        <w:rPr>
          <w:rFonts w:asciiTheme="minorHAnsi" w:hAnsiTheme="minorHAnsi"/>
        </w:rPr>
        <w:t xml:space="preserve"> Mark Hurd said he would ask City Council for clarification before we send a draft. He will forward their thoughts back to Mark Lynne.</w:t>
      </w:r>
    </w:p>
    <w:p w:rsidR="008665DD" w:rsidRDefault="008665DD" w:rsidP="00050105">
      <w:pPr>
        <w:rPr>
          <w:rFonts w:asciiTheme="minorHAnsi" w:hAnsiTheme="minorHAnsi"/>
        </w:rPr>
      </w:pPr>
    </w:p>
    <w:p w:rsidR="00050105" w:rsidRPr="008665DD" w:rsidRDefault="00050105" w:rsidP="00050105">
      <w:pPr>
        <w:rPr>
          <w:rFonts w:asciiTheme="minorHAnsi" w:hAnsiTheme="minorHAnsi"/>
        </w:rPr>
      </w:pPr>
      <w:r w:rsidRPr="00050105">
        <w:rPr>
          <w:rFonts w:asciiTheme="minorHAnsi" w:hAnsiTheme="minorHAnsi"/>
          <w:b/>
        </w:rPr>
        <w:t>FYI</w:t>
      </w:r>
      <w:r w:rsidR="00ED6762">
        <w:rPr>
          <w:rFonts w:asciiTheme="minorHAnsi" w:hAnsiTheme="minorHAnsi"/>
          <w:b/>
        </w:rPr>
        <w:t xml:space="preserve"> - </w:t>
      </w:r>
      <w:r w:rsidRPr="008665DD">
        <w:rPr>
          <w:rFonts w:asciiTheme="minorHAnsi" w:hAnsiTheme="minorHAnsi"/>
        </w:rPr>
        <w:t>No PZ Meeting Wednesday, July 3, 2019 (Enjoy fireworks at/near USU!)</w:t>
      </w:r>
    </w:p>
    <w:p w:rsidR="00A70F7D" w:rsidRDefault="00A70F7D" w:rsidP="00050105">
      <w:pPr>
        <w:rPr>
          <w:rFonts w:asciiTheme="minorHAnsi" w:hAnsiTheme="minorHAnsi"/>
          <w:szCs w:val="20"/>
        </w:rPr>
      </w:pPr>
    </w:p>
    <w:p w:rsidR="00A17079" w:rsidRDefault="00A17079" w:rsidP="00050105">
      <w:pPr>
        <w:rPr>
          <w:rFonts w:asciiTheme="minorHAnsi" w:hAnsiTheme="minorHAnsi"/>
          <w:szCs w:val="20"/>
        </w:rPr>
      </w:pPr>
    </w:p>
    <w:p w:rsidR="00BC416E" w:rsidRPr="00FF57B1" w:rsidRDefault="00BC416E" w:rsidP="00FF57B1">
      <w:pPr>
        <w:pStyle w:val="Heading1"/>
        <w:sectPr w:rsidR="00BC416E" w:rsidRPr="00FF57B1" w:rsidSect="00FF57B1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824234" w:rsidRPr="00276CDC" w:rsidRDefault="00824234" w:rsidP="00050105">
      <w:pPr>
        <w:rPr>
          <w:rFonts w:asciiTheme="minorHAnsi" w:hAnsiTheme="minorHAnsi" w:cstheme="minorHAnsi"/>
          <w:sz w:val="22"/>
          <w:szCs w:val="22"/>
        </w:rPr>
      </w:pPr>
      <w:r w:rsidRPr="00276CDC">
        <w:rPr>
          <w:rFonts w:asciiTheme="minorHAnsi" w:hAnsiTheme="minorHAnsi" w:cstheme="minorHAnsi"/>
          <w:sz w:val="22"/>
          <w:szCs w:val="22"/>
        </w:rPr>
        <w:lastRenderedPageBreak/>
        <w:t>Meeting adjourned at</w:t>
      </w:r>
      <w:r w:rsidR="00DD1F96" w:rsidRPr="00276CDC">
        <w:rPr>
          <w:rFonts w:asciiTheme="minorHAnsi" w:hAnsiTheme="minorHAnsi" w:cstheme="minorHAnsi"/>
          <w:sz w:val="22"/>
          <w:szCs w:val="22"/>
        </w:rPr>
        <w:t xml:space="preserve"> </w:t>
      </w:r>
      <w:r w:rsidR="0022269D">
        <w:rPr>
          <w:rFonts w:asciiTheme="minorHAnsi" w:hAnsiTheme="minorHAnsi" w:cstheme="minorHAnsi"/>
          <w:sz w:val="22"/>
          <w:szCs w:val="22"/>
        </w:rPr>
        <w:t>7</w:t>
      </w:r>
      <w:r w:rsidR="00A25F7D">
        <w:rPr>
          <w:rFonts w:asciiTheme="minorHAnsi" w:hAnsiTheme="minorHAnsi" w:cstheme="minorHAnsi"/>
          <w:sz w:val="22"/>
          <w:szCs w:val="22"/>
        </w:rPr>
        <w:t>:</w:t>
      </w:r>
      <w:r w:rsidR="0070614F">
        <w:rPr>
          <w:rFonts w:asciiTheme="minorHAnsi" w:hAnsiTheme="minorHAnsi" w:cstheme="minorHAnsi"/>
          <w:sz w:val="22"/>
          <w:szCs w:val="22"/>
        </w:rPr>
        <w:t>45</w:t>
      </w:r>
      <w:r w:rsidR="00143915" w:rsidRPr="00276CDC">
        <w:rPr>
          <w:rFonts w:asciiTheme="minorHAnsi" w:hAnsiTheme="minorHAnsi" w:cstheme="minorHAnsi"/>
          <w:sz w:val="22"/>
          <w:szCs w:val="22"/>
        </w:rPr>
        <w:t xml:space="preserve"> </w:t>
      </w:r>
      <w:r w:rsidR="00EE46D1" w:rsidRPr="00276CDC">
        <w:rPr>
          <w:rFonts w:asciiTheme="minorHAnsi" w:hAnsiTheme="minorHAnsi" w:cstheme="minorHAnsi"/>
          <w:sz w:val="22"/>
          <w:szCs w:val="22"/>
        </w:rPr>
        <w:t>P</w:t>
      </w:r>
      <w:r w:rsidR="00916A41" w:rsidRPr="00276CDC">
        <w:rPr>
          <w:rFonts w:asciiTheme="minorHAnsi" w:hAnsiTheme="minorHAnsi" w:cstheme="minorHAnsi"/>
          <w:sz w:val="22"/>
          <w:szCs w:val="22"/>
        </w:rPr>
        <w:t>.</w:t>
      </w:r>
      <w:r w:rsidR="00EE46D1" w:rsidRPr="00276CDC">
        <w:rPr>
          <w:rFonts w:asciiTheme="minorHAnsi" w:hAnsiTheme="minorHAnsi" w:cstheme="minorHAnsi"/>
          <w:sz w:val="22"/>
          <w:szCs w:val="22"/>
        </w:rPr>
        <w:t>M</w:t>
      </w:r>
      <w:r w:rsidR="00916A41" w:rsidRPr="00276CDC">
        <w:rPr>
          <w:rFonts w:asciiTheme="minorHAnsi" w:hAnsiTheme="minorHAnsi" w:cstheme="minorHAnsi"/>
          <w:sz w:val="22"/>
          <w:szCs w:val="22"/>
        </w:rPr>
        <w:t>.</w:t>
      </w:r>
    </w:p>
    <w:p w:rsidR="007201A1" w:rsidRDefault="007201A1" w:rsidP="00050105">
      <w:pPr>
        <w:rPr>
          <w:rFonts w:asciiTheme="minorHAnsi" w:hAnsiTheme="minorHAnsi" w:cstheme="minorHAnsi"/>
          <w:sz w:val="22"/>
          <w:szCs w:val="22"/>
        </w:rPr>
      </w:pPr>
    </w:p>
    <w:p w:rsidR="00A70F7D" w:rsidRDefault="00A70F7D" w:rsidP="00050105">
      <w:pPr>
        <w:rPr>
          <w:rFonts w:asciiTheme="minorHAnsi" w:hAnsiTheme="minorHAnsi" w:cstheme="minorHAnsi"/>
          <w:sz w:val="22"/>
          <w:szCs w:val="22"/>
        </w:rPr>
      </w:pPr>
    </w:p>
    <w:p w:rsidR="00A70F7D" w:rsidRPr="00276CDC" w:rsidRDefault="00A70F7D" w:rsidP="00050105">
      <w:pPr>
        <w:rPr>
          <w:rFonts w:asciiTheme="minorHAnsi" w:hAnsiTheme="minorHAnsi" w:cstheme="minorHAnsi"/>
          <w:sz w:val="22"/>
          <w:szCs w:val="22"/>
        </w:rPr>
      </w:pPr>
    </w:p>
    <w:p w:rsidR="005614FB" w:rsidRPr="00276CDC" w:rsidRDefault="005614FB" w:rsidP="00050105">
      <w:pPr>
        <w:jc w:val="both"/>
        <w:rPr>
          <w:rFonts w:asciiTheme="minorHAnsi" w:hAnsiTheme="minorHAnsi" w:cstheme="minorHAnsi"/>
          <w:sz w:val="22"/>
          <w:szCs w:val="22"/>
        </w:rPr>
      </w:pPr>
      <w:r w:rsidRPr="00276CDC">
        <w:rPr>
          <w:rFonts w:asciiTheme="minorHAnsi" w:hAnsiTheme="minorHAnsi" w:cstheme="minorHAnsi"/>
          <w:sz w:val="22"/>
          <w:szCs w:val="22"/>
        </w:rPr>
        <w:t>______________________________</w:t>
      </w:r>
    </w:p>
    <w:p w:rsidR="005614FB" w:rsidRPr="007B013F" w:rsidRDefault="00EE46D1" w:rsidP="00ED6762">
      <w:pPr>
        <w:jc w:val="both"/>
        <w:rPr>
          <w:rFonts w:asciiTheme="minorHAnsi" w:hAnsiTheme="minorHAnsi" w:cstheme="minorHAnsi"/>
          <w:sz w:val="22"/>
          <w:szCs w:val="22"/>
        </w:rPr>
      </w:pPr>
      <w:r w:rsidRPr="00276CDC">
        <w:rPr>
          <w:rFonts w:asciiTheme="minorHAnsi" w:hAnsiTheme="minorHAnsi" w:cstheme="minorHAnsi"/>
          <w:sz w:val="22"/>
          <w:szCs w:val="22"/>
        </w:rPr>
        <w:t>Melinda Lee, Secretary</w:t>
      </w:r>
      <w:r w:rsidR="007B013F">
        <w:rPr>
          <w:rFonts w:asciiTheme="minorHAnsi" w:hAnsiTheme="minorHAnsi" w:cstheme="minorHAnsi"/>
          <w:sz w:val="22"/>
          <w:szCs w:val="22"/>
        </w:rPr>
        <w:tab/>
      </w:r>
    </w:p>
    <w:sectPr w:rsidR="005614FB" w:rsidRPr="007B013F" w:rsidSect="00F8216A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49F" w:rsidRDefault="00B0549F" w:rsidP="006E49C9">
      <w:r>
        <w:separator/>
      </w:r>
    </w:p>
  </w:endnote>
  <w:endnote w:type="continuationSeparator" w:id="0">
    <w:p w:rsidR="00B0549F" w:rsidRDefault="00B0549F" w:rsidP="006E4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03107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B013F" w:rsidRDefault="007B01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57B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013F" w:rsidRDefault="007B013F">
    <w:pPr>
      <w:pStyle w:val="Footer"/>
    </w:pPr>
  </w:p>
  <w:p w:rsidR="002A5ACE" w:rsidRDefault="002A5AC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35857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B013F" w:rsidRDefault="007B01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57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B013F" w:rsidRDefault="007B013F">
    <w:pPr>
      <w:pStyle w:val="Footer"/>
    </w:pPr>
  </w:p>
  <w:p w:rsidR="002A5ACE" w:rsidRDefault="002A5AC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12631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0614F" w:rsidRDefault="007061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707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0549F" w:rsidRDefault="00B0549F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61712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0549F" w:rsidRDefault="00B054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40E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0549F" w:rsidRDefault="00B054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49F" w:rsidRDefault="00B0549F" w:rsidP="006E49C9">
      <w:r>
        <w:separator/>
      </w:r>
    </w:p>
  </w:footnote>
  <w:footnote w:type="continuationSeparator" w:id="0">
    <w:p w:rsidR="00B0549F" w:rsidRDefault="00B0549F" w:rsidP="006E4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014" w:rsidRDefault="00FF57B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85077" o:spid="_x0000_s124930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  <w:p w:rsidR="002A5ACE" w:rsidRDefault="002A5AC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F4A" w:rsidRPr="009E0F4A" w:rsidRDefault="00FF57B1">
    <w:pPr>
      <w:pStyle w:val="Header"/>
      <w:rPr>
        <w:rFonts w:asciiTheme="minorHAnsi" w:hAnsiTheme="minorHAnsi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85078" o:spid="_x0000_s124931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  <w:r w:rsidR="009E0F4A" w:rsidRPr="009E0F4A">
      <w:rPr>
        <w:rFonts w:asciiTheme="minorHAnsi" w:hAnsiTheme="minorHAnsi"/>
      </w:rPr>
      <w:t>Planning Commission</w:t>
    </w:r>
  </w:p>
  <w:p w:rsidR="002A5ACE" w:rsidRDefault="00FF57B1" w:rsidP="00FF57B1">
    <w:pPr>
      <w:pStyle w:val="Header"/>
    </w:pPr>
    <w:r>
      <w:rPr>
        <w:rFonts w:asciiTheme="minorHAnsi" w:hAnsiTheme="minorHAnsi"/>
      </w:rPr>
      <w:t>June 19</w:t>
    </w:r>
    <w:r w:rsidR="009E0F4A" w:rsidRPr="009E0F4A">
      <w:rPr>
        <w:rFonts w:asciiTheme="minorHAnsi" w:hAnsiTheme="minorHAnsi"/>
      </w:rPr>
      <w:t>, 2019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014" w:rsidRDefault="00FF57B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85076" o:spid="_x0000_s124929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  <w:p w:rsidR="002A5ACE" w:rsidRDefault="002A5ACE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C55" w:rsidRDefault="00FF57B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85080" o:spid="_x0000_s124933" type="#_x0000_t136" style="position:absolute;margin-left:0;margin-top:0;width:471.3pt;height:188.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49F" w:rsidRDefault="00FF57B1">
    <w:pPr>
      <w:pStyle w:val="Header"/>
      <w:rPr>
        <w:rFonts w:asciiTheme="minorHAnsi" w:hAnsiTheme="minorHAnsi"/>
        <w:b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85081" o:spid="_x0000_s124934" type="#_x0000_t136" style="position:absolute;margin-left:0;margin-top:0;width:471.3pt;height:188.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  <w:r w:rsidR="00B0549F">
      <w:rPr>
        <w:rFonts w:asciiTheme="minorHAnsi" w:hAnsiTheme="minorHAnsi"/>
        <w:b/>
      </w:rPr>
      <w:t>Planning Commission</w:t>
    </w:r>
  </w:p>
  <w:p w:rsidR="00B0549F" w:rsidRDefault="00EA44ED">
    <w:pPr>
      <w:pStyle w:val="Header"/>
      <w:rPr>
        <w:rFonts w:asciiTheme="minorHAnsi" w:hAnsiTheme="minorHAnsi"/>
        <w:b/>
      </w:rPr>
    </w:pPr>
    <w:r>
      <w:rPr>
        <w:rFonts w:asciiTheme="minorHAnsi" w:hAnsiTheme="minorHAnsi"/>
        <w:b/>
      </w:rPr>
      <w:t>May 1</w:t>
    </w:r>
    <w:r w:rsidR="00A0678F">
      <w:rPr>
        <w:rFonts w:asciiTheme="minorHAnsi" w:hAnsiTheme="minorHAnsi"/>
        <w:b/>
      </w:rPr>
      <w:t>, 2019</w:t>
    </w:r>
  </w:p>
  <w:p w:rsidR="003335EF" w:rsidRPr="006E49C9" w:rsidRDefault="003335EF">
    <w:pPr>
      <w:pStyle w:val="Header"/>
      <w:rPr>
        <w:rFonts w:asciiTheme="minorHAnsi" w:hAnsiTheme="minorHAnsi"/>
        <w:b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C55" w:rsidRDefault="00FF57B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85079" o:spid="_x0000_s124932" type="#_x0000_t136" style="position:absolute;margin-left:0;margin-top:0;width:471.3pt;height:188.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41FDF"/>
    <w:multiLevelType w:val="hybridMultilevel"/>
    <w:tmpl w:val="D7184B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4C448A"/>
    <w:multiLevelType w:val="hybridMultilevel"/>
    <w:tmpl w:val="8730C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C7266"/>
    <w:multiLevelType w:val="hybridMultilevel"/>
    <w:tmpl w:val="115EB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D3411"/>
    <w:multiLevelType w:val="hybridMultilevel"/>
    <w:tmpl w:val="35BCE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3A6BC7"/>
    <w:multiLevelType w:val="hybridMultilevel"/>
    <w:tmpl w:val="E44E1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E17033"/>
    <w:multiLevelType w:val="hybridMultilevel"/>
    <w:tmpl w:val="28E8B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A0497A"/>
    <w:multiLevelType w:val="hybridMultilevel"/>
    <w:tmpl w:val="3BF0E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FE1AF0"/>
    <w:multiLevelType w:val="hybridMultilevel"/>
    <w:tmpl w:val="1EA27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4935"/>
    <o:shapelayout v:ext="edit">
      <o:idmap v:ext="edit" data="12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4FB"/>
    <w:rsid w:val="000023CC"/>
    <w:rsid w:val="00004A03"/>
    <w:rsid w:val="00010E9A"/>
    <w:rsid w:val="000163A9"/>
    <w:rsid w:val="00021C30"/>
    <w:rsid w:val="000278AD"/>
    <w:rsid w:val="00030E45"/>
    <w:rsid w:val="000319FD"/>
    <w:rsid w:val="000344F1"/>
    <w:rsid w:val="00035024"/>
    <w:rsid w:val="000358C3"/>
    <w:rsid w:val="00037F82"/>
    <w:rsid w:val="00040563"/>
    <w:rsid w:val="000420EC"/>
    <w:rsid w:val="00050105"/>
    <w:rsid w:val="0005441D"/>
    <w:rsid w:val="00057063"/>
    <w:rsid w:val="0006266A"/>
    <w:rsid w:val="000627B6"/>
    <w:rsid w:val="00064592"/>
    <w:rsid w:val="0006704E"/>
    <w:rsid w:val="0007179A"/>
    <w:rsid w:val="00071B2B"/>
    <w:rsid w:val="00071E73"/>
    <w:rsid w:val="00074F6D"/>
    <w:rsid w:val="00081623"/>
    <w:rsid w:val="00091AFF"/>
    <w:rsid w:val="00091DED"/>
    <w:rsid w:val="000933A9"/>
    <w:rsid w:val="000A2EFC"/>
    <w:rsid w:val="000B06E7"/>
    <w:rsid w:val="000B227A"/>
    <w:rsid w:val="000B4E54"/>
    <w:rsid w:val="000B54E5"/>
    <w:rsid w:val="000B7C13"/>
    <w:rsid w:val="000C4FD9"/>
    <w:rsid w:val="000D2492"/>
    <w:rsid w:val="000E10D2"/>
    <w:rsid w:val="000E563B"/>
    <w:rsid w:val="000E6C7B"/>
    <w:rsid w:val="000F182D"/>
    <w:rsid w:val="000F3B97"/>
    <w:rsid w:val="000F5856"/>
    <w:rsid w:val="000F6A55"/>
    <w:rsid w:val="00105F26"/>
    <w:rsid w:val="00111B21"/>
    <w:rsid w:val="00112431"/>
    <w:rsid w:val="001129CA"/>
    <w:rsid w:val="00114A99"/>
    <w:rsid w:val="00115F71"/>
    <w:rsid w:val="00120499"/>
    <w:rsid w:val="00124F4D"/>
    <w:rsid w:val="0012531B"/>
    <w:rsid w:val="00125C22"/>
    <w:rsid w:val="0012761D"/>
    <w:rsid w:val="00130F9F"/>
    <w:rsid w:val="001313ED"/>
    <w:rsid w:val="00133F91"/>
    <w:rsid w:val="00135998"/>
    <w:rsid w:val="00136158"/>
    <w:rsid w:val="0013673E"/>
    <w:rsid w:val="00136FE2"/>
    <w:rsid w:val="00137823"/>
    <w:rsid w:val="00137CA9"/>
    <w:rsid w:val="00141241"/>
    <w:rsid w:val="001413AD"/>
    <w:rsid w:val="001422BE"/>
    <w:rsid w:val="001433A4"/>
    <w:rsid w:val="00143915"/>
    <w:rsid w:val="00143FF7"/>
    <w:rsid w:val="001454E1"/>
    <w:rsid w:val="001459FE"/>
    <w:rsid w:val="00145A2F"/>
    <w:rsid w:val="001570AB"/>
    <w:rsid w:val="00160B2A"/>
    <w:rsid w:val="001617E2"/>
    <w:rsid w:val="00166534"/>
    <w:rsid w:val="00170438"/>
    <w:rsid w:val="00171EFD"/>
    <w:rsid w:val="001721AE"/>
    <w:rsid w:val="00174C17"/>
    <w:rsid w:val="0017563F"/>
    <w:rsid w:val="0018099E"/>
    <w:rsid w:val="001818AC"/>
    <w:rsid w:val="001844B0"/>
    <w:rsid w:val="00191603"/>
    <w:rsid w:val="00192097"/>
    <w:rsid w:val="001949AC"/>
    <w:rsid w:val="001A3773"/>
    <w:rsid w:val="001A6A1B"/>
    <w:rsid w:val="001B060B"/>
    <w:rsid w:val="001B0D22"/>
    <w:rsid w:val="001B125C"/>
    <w:rsid w:val="001B281F"/>
    <w:rsid w:val="001B2C25"/>
    <w:rsid w:val="001B2C5E"/>
    <w:rsid w:val="001B5411"/>
    <w:rsid w:val="001B671A"/>
    <w:rsid w:val="001C08D3"/>
    <w:rsid w:val="001C25CD"/>
    <w:rsid w:val="001C58E5"/>
    <w:rsid w:val="001D12BC"/>
    <w:rsid w:val="001D4BCD"/>
    <w:rsid w:val="001D7F8F"/>
    <w:rsid w:val="001E144C"/>
    <w:rsid w:val="001E2CE7"/>
    <w:rsid w:val="001E6250"/>
    <w:rsid w:val="001E7023"/>
    <w:rsid w:val="001F07E2"/>
    <w:rsid w:val="001F2B5F"/>
    <w:rsid w:val="001F5823"/>
    <w:rsid w:val="001F71FF"/>
    <w:rsid w:val="002022B1"/>
    <w:rsid w:val="0020300E"/>
    <w:rsid w:val="00204C31"/>
    <w:rsid w:val="00210BD2"/>
    <w:rsid w:val="002129F2"/>
    <w:rsid w:val="0022269D"/>
    <w:rsid w:val="002340D4"/>
    <w:rsid w:val="00235152"/>
    <w:rsid w:val="00236254"/>
    <w:rsid w:val="0023635C"/>
    <w:rsid w:val="00240FDE"/>
    <w:rsid w:val="00244743"/>
    <w:rsid w:val="002463FF"/>
    <w:rsid w:val="002472CF"/>
    <w:rsid w:val="00247DA0"/>
    <w:rsid w:val="0025014B"/>
    <w:rsid w:val="0025455B"/>
    <w:rsid w:val="0025487B"/>
    <w:rsid w:val="00264212"/>
    <w:rsid w:val="00272C91"/>
    <w:rsid w:val="002731A9"/>
    <w:rsid w:val="002740FB"/>
    <w:rsid w:val="002750A8"/>
    <w:rsid w:val="0027644E"/>
    <w:rsid w:val="00276619"/>
    <w:rsid w:val="00276CDC"/>
    <w:rsid w:val="002812E7"/>
    <w:rsid w:val="00281F86"/>
    <w:rsid w:val="00284AB6"/>
    <w:rsid w:val="00284C30"/>
    <w:rsid w:val="0028634C"/>
    <w:rsid w:val="00290DAC"/>
    <w:rsid w:val="002970A7"/>
    <w:rsid w:val="00297978"/>
    <w:rsid w:val="002A48B3"/>
    <w:rsid w:val="002A5ACE"/>
    <w:rsid w:val="002C1ACA"/>
    <w:rsid w:val="002C2F3D"/>
    <w:rsid w:val="002C6BD0"/>
    <w:rsid w:val="002D20F7"/>
    <w:rsid w:val="002D2288"/>
    <w:rsid w:val="002D64F5"/>
    <w:rsid w:val="002D7A8C"/>
    <w:rsid w:val="002D7E8B"/>
    <w:rsid w:val="002E1B43"/>
    <w:rsid w:val="002E2FF4"/>
    <w:rsid w:val="002E332F"/>
    <w:rsid w:val="002F6DDF"/>
    <w:rsid w:val="003022E8"/>
    <w:rsid w:val="003050E9"/>
    <w:rsid w:val="00305C6D"/>
    <w:rsid w:val="0031398D"/>
    <w:rsid w:val="00313CBF"/>
    <w:rsid w:val="0031545D"/>
    <w:rsid w:val="00320B9B"/>
    <w:rsid w:val="00321828"/>
    <w:rsid w:val="00323774"/>
    <w:rsid w:val="00327EC9"/>
    <w:rsid w:val="003312AD"/>
    <w:rsid w:val="00332088"/>
    <w:rsid w:val="003335EF"/>
    <w:rsid w:val="00337B2C"/>
    <w:rsid w:val="00346CAC"/>
    <w:rsid w:val="003521E4"/>
    <w:rsid w:val="003617E3"/>
    <w:rsid w:val="00361807"/>
    <w:rsid w:val="00363F48"/>
    <w:rsid w:val="0036636F"/>
    <w:rsid w:val="003757BA"/>
    <w:rsid w:val="00380F2D"/>
    <w:rsid w:val="00382704"/>
    <w:rsid w:val="00383CEF"/>
    <w:rsid w:val="00386E18"/>
    <w:rsid w:val="00391895"/>
    <w:rsid w:val="00392C63"/>
    <w:rsid w:val="00396086"/>
    <w:rsid w:val="00396328"/>
    <w:rsid w:val="00396E8E"/>
    <w:rsid w:val="0039730F"/>
    <w:rsid w:val="00397FD0"/>
    <w:rsid w:val="003A0704"/>
    <w:rsid w:val="003A0D23"/>
    <w:rsid w:val="003A7419"/>
    <w:rsid w:val="003A74AA"/>
    <w:rsid w:val="003B3029"/>
    <w:rsid w:val="003B4AD3"/>
    <w:rsid w:val="003D0D9F"/>
    <w:rsid w:val="003D5014"/>
    <w:rsid w:val="003E1EE9"/>
    <w:rsid w:val="003E2736"/>
    <w:rsid w:val="003E44A8"/>
    <w:rsid w:val="003F458F"/>
    <w:rsid w:val="003F6FE7"/>
    <w:rsid w:val="00404C10"/>
    <w:rsid w:val="00412F16"/>
    <w:rsid w:val="0041689F"/>
    <w:rsid w:val="004243C1"/>
    <w:rsid w:val="00430D2E"/>
    <w:rsid w:val="00431712"/>
    <w:rsid w:val="00445DCB"/>
    <w:rsid w:val="004505E7"/>
    <w:rsid w:val="004558C7"/>
    <w:rsid w:val="004565A2"/>
    <w:rsid w:val="00460A24"/>
    <w:rsid w:val="00462FD0"/>
    <w:rsid w:val="00464003"/>
    <w:rsid w:val="00465AFF"/>
    <w:rsid w:val="00467841"/>
    <w:rsid w:val="00471EFF"/>
    <w:rsid w:val="004754E8"/>
    <w:rsid w:val="004834AD"/>
    <w:rsid w:val="00485244"/>
    <w:rsid w:val="00485956"/>
    <w:rsid w:val="00486042"/>
    <w:rsid w:val="00486067"/>
    <w:rsid w:val="0049046B"/>
    <w:rsid w:val="00490F0E"/>
    <w:rsid w:val="00496363"/>
    <w:rsid w:val="00496798"/>
    <w:rsid w:val="0049764B"/>
    <w:rsid w:val="00497911"/>
    <w:rsid w:val="004A0BEE"/>
    <w:rsid w:val="004A3039"/>
    <w:rsid w:val="004A6577"/>
    <w:rsid w:val="004B00EF"/>
    <w:rsid w:val="004B1290"/>
    <w:rsid w:val="004B2679"/>
    <w:rsid w:val="004B32A1"/>
    <w:rsid w:val="004B428D"/>
    <w:rsid w:val="004C7994"/>
    <w:rsid w:val="004D0341"/>
    <w:rsid w:val="004D24B9"/>
    <w:rsid w:val="004D572C"/>
    <w:rsid w:val="004E09F9"/>
    <w:rsid w:val="004E2FB0"/>
    <w:rsid w:val="004E470B"/>
    <w:rsid w:val="004E6EFB"/>
    <w:rsid w:val="004E774C"/>
    <w:rsid w:val="004E7F4A"/>
    <w:rsid w:val="004F0FCC"/>
    <w:rsid w:val="004F53F3"/>
    <w:rsid w:val="00501ED6"/>
    <w:rsid w:val="0050280B"/>
    <w:rsid w:val="00503DAF"/>
    <w:rsid w:val="00505D51"/>
    <w:rsid w:val="00510DD9"/>
    <w:rsid w:val="00514D00"/>
    <w:rsid w:val="00515C88"/>
    <w:rsid w:val="00516E10"/>
    <w:rsid w:val="0051755E"/>
    <w:rsid w:val="00517BE9"/>
    <w:rsid w:val="005215AE"/>
    <w:rsid w:val="0052539A"/>
    <w:rsid w:val="00533501"/>
    <w:rsid w:val="00534EF6"/>
    <w:rsid w:val="005350E3"/>
    <w:rsid w:val="00535BAA"/>
    <w:rsid w:val="0053756B"/>
    <w:rsid w:val="0053771E"/>
    <w:rsid w:val="005405DD"/>
    <w:rsid w:val="00546205"/>
    <w:rsid w:val="0055028A"/>
    <w:rsid w:val="00550DE3"/>
    <w:rsid w:val="00553629"/>
    <w:rsid w:val="00555AD3"/>
    <w:rsid w:val="00555EEF"/>
    <w:rsid w:val="005614FB"/>
    <w:rsid w:val="0056251D"/>
    <w:rsid w:val="0056358C"/>
    <w:rsid w:val="00566A0C"/>
    <w:rsid w:val="00571599"/>
    <w:rsid w:val="00573BD9"/>
    <w:rsid w:val="00577D50"/>
    <w:rsid w:val="00582308"/>
    <w:rsid w:val="005834E6"/>
    <w:rsid w:val="00583518"/>
    <w:rsid w:val="00585A0F"/>
    <w:rsid w:val="005878F2"/>
    <w:rsid w:val="005936EB"/>
    <w:rsid w:val="00594D9D"/>
    <w:rsid w:val="005A28C4"/>
    <w:rsid w:val="005A3002"/>
    <w:rsid w:val="005A5729"/>
    <w:rsid w:val="005A6606"/>
    <w:rsid w:val="005B0D10"/>
    <w:rsid w:val="005C056C"/>
    <w:rsid w:val="005C523E"/>
    <w:rsid w:val="005C654C"/>
    <w:rsid w:val="005D0757"/>
    <w:rsid w:val="005D2D3B"/>
    <w:rsid w:val="005D4A2C"/>
    <w:rsid w:val="005E1C08"/>
    <w:rsid w:val="005E2FE7"/>
    <w:rsid w:val="005E34B0"/>
    <w:rsid w:val="005E67EC"/>
    <w:rsid w:val="005F21B7"/>
    <w:rsid w:val="005F2B43"/>
    <w:rsid w:val="005F543A"/>
    <w:rsid w:val="00601212"/>
    <w:rsid w:val="0061347B"/>
    <w:rsid w:val="0061440A"/>
    <w:rsid w:val="00620038"/>
    <w:rsid w:val="0062451F"/>
    <w:rsid w:val="00625B37"/>
    <w:rsid w:val="00644CFA"/>
    <w:rsid w:val="006540D6"/>
    <w:rsid w:val="00655869"/>
    <w:rsid w:val="00660383"/>
    <w:rsid w:val="00661C2A"/>
    <w:rsid w:val="00662214"/>
    <w:rsid w:val="00662B6D"/>
    <w:rsid w:val="00662C55"/>
    <w:rsid w:val="0066701E"/>
    <w:rsid w:val="00670810"/>
    <w:rsid w:val="006915C6"/>
    <w:rsid w:val="006930F5"/>
    <w:rsid w:val="006936A8"/>
    <w:rsid w:val="00696C99"/>
    <w:rsid w:val="006A738A"/>
    <w:rsid w:val="006B0F43"/>
    <w:rsid w:val="006B2D22"/>
    <w:rsid w:val="006B5569"/>
    <w:rsid w:val="006B6850"/>
    <w:rsid w:val="006C2BAF"/>
    <w:rsid w:val="006D096A"/>
    <w:rsid w:val="006D294D"/>
    <w:rsid w:val="006D6027"/>
    <w:rsid w:val="006D6F0A"/>
    <w:rsid w:val="006E1FA2"/>
    <w:rsid w:val="006E2B28"/>
    <w:rsid w:val="006E49C9"/>
    <w:rsid w:val="006E5464"/>
    <w:rsid w:val="006F5CC2"/>
    <w:rsid w:val="006F7E78"/>
    <w:rsid w:val="006F7FC8"/>
    <w:rsid w:val="0070549B"/>
    <w:rsid w:val="00705E18"/>
    <w:rsid w:val="0070614F"/>
    <w:rsid w:val="007061BA"/>
    <w:rsid w:val="00707055"/>
    <w:rsid w:val="0071347B"/>
    <w:rsid w:val="0071506A"/>
    <w:rsid w:val="007201A1"/>
    <w:rsid w:val="00723728"/>
    <w:rsid w:val="00724153"/>
    <w:rsid w:val="00737476"/>
    <w:rsid w:val="0073749D"/>
    <w:rsid w:val="0074001A"/>
    <w:rsid w:val="007407C1"/>
    <w:rsid w:val="00740FB5"/>
    <w:rsid w:val="00741B0B"/>
    <w:rsid w:val="007451E3"/>
    <w:rsid w:val="00746E89"/>
    <w:rsid w:val="0075026F"/>
    <w:rsid w:val="00753C65"/>
    <w:rsid w:val="00761D90"/>
    <w:rsid w:val="007624A6"/>
    <w:rsid w:val="007650B8"/>
    <w:rsid w:val="00770A69"/>
    <w:rsid w:val="00776506"/>
    <w:rsid w:val="0077769F"/>
    <w:rsid w:val="007824D5"/>
    <w:rsid w:val="00786BF8"/>
    <w:rsid w:val="00786FE5"/>
    <w:rsid w:val="00787183"/>
    <w:rsid w:val="007901D8"/>
    <w:rsid w:val="00792383"/>
    <w:rsid w:val="00792CDE"/>
    <w:rsid w:val="00794151"/>
    <w:rsid w:val="00796D19"/>
    <w:rsid w:val="007A0CBD"/>
    <w:rsid w:val="007A4A2A"/>
    <w:rsid w:val="007A4F88"/>
    <w:rsid w:val="007A58A8"/>
    <w:rsid w:val="007B013F"/>
    <w:rsid w:val="007B0810"/>
    <w:rsid w:val="007B0CBE"/>
    <w:rsid w:val="007B171F"/>
    <w:rsid w:val="007B352E"/>
    <w:rsid w:val="007C4BC1"/>
    <w:rsid w:val="007E69F3"/>
    <w:rsid w:val="007E6A06"/>
    <w:rsid w:val="00804A0F"/>
    <w:rsid w:val="00811D36"/>
    <w:rsid w:val="00812E4E"/>
    <w:rsid w:val="00813DB2"/>
    <w:rsid w:val="008157DC"/>
    <w:rsid w:val="008210D7"/>
    <w:rsid w:val="00824234"/>
    <w:rsid w:val="00825ADC"/>
    <w:rsid w:val="008262DC"/>
    <w:rsid w:val="00830896"/>
    <w:rsid w:val="008331CD"/>
    <w:rsid w:val="00833EAD"/>
    <w:rsid w:val="00834C3D"/>
    <w:rsid w:val="00835C69"/>
    <w:rsid w:val="00836B59"/>
    <w:rsid w:val="00842FB2"/>
    <w:rsid w:val="008436B2"/>
    <w:rsid w:val="00844808"/>
    <w:rsid w:val="0084638E"/>
    <w:rsid w:val="008506FB"/>
    <w:rsid w:val="0085276A"/>
    <w:rsid w:val="00852868"/>
    <w:rsid w:val="00857B61"/>
    <w:rsid w:val="008601D0"/>
    <w:rsid w:val="008665DD"/>
    <w:rsid w:val="00874B89"/>
    <w:rsid w:val="0088714F"/>
    <w:rsid w:val="00891E21"/>
    <w:rsid w:val="008950FC"/>
    <w:rsid w:val="00897206"/>
    <w:rsid w:val="008A0E85"/>
    <w:rsid w:val="008A1DE0"/>
    <w:rsid w:val="008B2CE4"/>
    <w:rsid w:val="008C079E"/>
    <w:rsid w:val="008C2989"/>
    <w:rsid w:val="008C5395"/>
    <w:rsid w:val="008C660B"/>
    <w:rsid w:val="008D432E"/>
    <w:rsid w:val="008D49B3"/>
    <w:rsid w:val="008D63CA"/>
    <w:rsid w:val="008E0199"/>
    <w:rsid w:val="008E0226"/>
    <w:rsid w:val="008E3631"/>
    <w:rsid w:val="008E423E"/>
    <w:rsid w:val="008E63A5"/>
    <w:rsid w:val="008F0044"/>
    <w:rsid w:val="008F016D"/>
    <w:rsid w:val="008F0934"/>
    <w:rsid w:val="008F6962"/>
    <w:rsid w:val="00903CF0"/>
    <w:rsid w:val="0090659E"/>
    <w:rsid w:val="00907F2A"/>
    <w:rsid w:val="00914785"/>
    <w:rsid w:val="009152D5"/>
    <w:rsid w:val="00916A41"/>
    <w:rsid w:val="00922B00"/>
    <w:rsid w:val="00923D3B"/>
    <w:rsid w:val="009338FF"/>
    <w:rsid w:val="00937317"/>
    <w:rsid w:val="009400E6"/>
    <w:rsid w:val="00940296"/>
    <w:rsid w:val="0094161F"/>
    <w:rsid w:val="009467AB"/>
    <w:rsid w:val="009504C6"/>
    <w:rsid w:val="00951D94"/>
    <w:rsid w:val="00955D34"/>
    <w:rsid w:val="0096042F"/>
    <w:rsid w:val="009613A5"/>
    <w:rsid w:val="009615E5"/>
    <w:rsid w:val="00962BEF"/>
    <w:rsid w:val="00964FF1"/>
    <w:rsid w:val="0096661D"/>
    <w:rsid w:val="00971F78"/>
    <w:rsid w:val="0097241D"/>
    <w:rsid w:val="00972D73"/>
    <w:rsid w:val="009756B1"/>
    <w:rsid w:val="00975973"/>
    <w:rsid w:val="00975C39"/>
    <w:rsid w:val="00980F8E"/>
    <w:rsid w:val="009836F0"/>
    <w:rsid w:val="00984A56"/>
    <w:rsid w:val="009865DC"/>
    <w:rsid w:val="00991ABC"/>
    <w:rsid w:val="009970D3"/>
    <w:rsid w:val="00997727"/>
    <w:rsid w:val="009A122D"/>
    <w:rsid w:val="009A584A"/>
    <w:rsid w:val="009B0F7B"/>
    <w:rsid w:val="009C0D70"/>
    <w:rsid w:val="009C235E"/>
    <w:rsid w:val="009C259D"/>
    <w:rsid w:val="009D123F"/>
    <w:rsid w:val="009D13BA"/>
    <w:rsid w:val="009D1AE9"/>
    <w:rsid w:val="009D2CC7"/>
    <w:rsid w:val="009D334D"/>
    <w:rsid w:val="009D4828"/>
    <w:rsid w:val="009D55DA"/>
    <w:rsid w:val="009D66AE"/>
    <w:rsid w:val="009D6C8F"/>
    <w:rsid w:val="009E0360"/>
    <w:rsid w:val="009E0F4A"/>
    <w:rsid w:val="009E1A50"/>
    <w:rsid w:val="009E43D5"/>
    <w:rsid w:val="00A00E08"/>
    <w:rsid w:val="00A0678F"/>
    <w:rsid w:val="00A12FA2"/>
    <w:rsid w:val="00A1637D"/>
    <w:rsid w:val="00A17079"/>
    <w:rsid w:val="00A17848"/>
    <w:rsid w:val="00A25BDE"/>
    <w:rsid w:val="00A25F7D"/>
    <w:rsid w:val="00A3027F"/>
    <w:rsid w:val="00A345E9"/>
    <w:rsid w:val="00A347A3"/>
    <w:rsid w:val="00A364F8"/>
    <w:rsid w:val="00A40ECF"/>
    <w:rsid w:val="00A44FAB"/>
    <w:rsid w:val="00A45C7C"/>
    <w:rsid w:val="00A466DC"/>
    <w:rsid w:val="00A47DC4"/>
    <w:rsid w:val="00A548C2"/>
    <w:rsid w:val="00A56A52"/>
    <w:rsid w:val="00A61582"/>
    <w:rsid w:val="00A6629B"/>
    <w:rsid w:val="00A7064B"/>
    <w:rsid w:val="00A70E95"/>
    <w:rsid w:val="00A70F7D"/>
    <w:rsid w:val="00A74639"/>
    <w:rsid w:val="00A76F22"/>
    <w:rsid w:val="00A77384"/>
    <w:rsid w:val="00A80BB1"/>
    <w:rsid w:val="00A93982"/>
    <w:rsid w:val="00A95FF7"/>
    <w:rsid w:val="00AA190A"/>
    <w:rsid w:val="00AA1F49"/>
    <w:rsid w:val="00AA1FB5"/>
    <w:rsid w:val="00AA228F"/>
    <w:rsid w:val="00AB03D7"/>
    <w:rsid w:val="00AB0560"/>
    <w:rsid w:val="00AB5F6E"/>
    <w:rsid w:val="00AB60D1"/>
    <w:rsid w:val="00AB7984"/>
    <w:rsid w:val="00AC0243"/>
    <w:rsid w:val="00AC3702"/>
    <w:rsid w:val="00AC652F"/>
    <w:rsid w:val="00AD588B"/>
    <w:rsid w:val="00AE26F9"/>
    <w:rsid w:val="00AE5F46"/>
    <w:rsid w:val="00AE5FC3"/>
    <w:rsid w:val="00AE6158"/>
    <w:rsid w:val="00AE7EE6"/>
    <w:rsid w:val="00AF4EFF"/>
    <w:rsid w:val="00B00AC8"/>
    <w:rsid w:val="00B02FDA"/>
    <w:rsid w:val="00B0549F"/>
    <w:rsid w:val="00B10382"/>
    <w:rsid w:val="00B12DC0"/>
    <w:rsid w:val="00B135EC"/>
    <w:rsid w:val="00B17086"/>
    <w:rsid w:val="00B200A9"/>
    <w:rsid w:val="00B27934"/>
    <w:rsid w:val="00B32FEF"/>
    <w:rsid w:val="00B33842"/>
    <w:rsid w:val="00B35C5D"/>
    <w:rsid w:val="00B37184"/>
    <w:rsid w:val="00B4182F"/>
    <w:rsid w:val="00B42931"/>
    <w:rsid w:val="00B42959"/>
    <w:rsid w:val="00B43B21"/>
    <w:rsid w:val="00B71174"/>
    <w:rsid w:val="00B735A9"/>
    <w:rsid w:val="00B73892"/>
    <w:rsid w:val="00B8233A"/>
    <w:rsid w:val="00B82762"/>
    <w:rsid w:val="00B9686F"/>
    <w:rsid w:val="00B968EC"/>
    <w:rsid w:val="00BA0C11"/>
    <w:rsid w:val="00BA2583"/>
    <w:rsid w:val="00BB48CF"/>
    <w:rsid w:val="00BB4DC7"/>
    <w:rsid w:val="00BB57A5"/>
    <w:rsid w:val="00BB6AE9"/>
    <w:rsid w:val="00BB7772"/>
    <w:rsid w:val="00BC1523"/>
    <w:rsid w:val="00BC2B30"/>
    <w:rsid w:val="00BC416E"/>
    <w:rsid w:val="00BC7B2A"/>
    <w:rsid w:val="00BD3480"/>
    <w:rsid w:val="00BE3A3C"/>
    <w:rsid w:val="00BE4E91"/>
    <w:rsid w:val="00BE7268"/>
    <w:rsid w:val="00BF3DE6"/>
    <w:rsid w:val="00BF47AB"/>
    <w:rsid w:val="00BF6183"/>
    <w:rsid w:val="00BF70A8"/>
    <w:rsid w:val="00C00301"/>
    <w:rsid w:val="00C04B6C"/>
    <w:rsid w:val="00C05DC4"/>
    <w:rsid w:val="00C105D0"/>
    <w:rsid w:val="00C10F2C"/>
    <w:rsid w:val="00C11C5D"/>
    <w:rsid w:val="00C1400D"/>
    <w:rsid w:val="00C143FB"/>
    <w:rsid w:val="00C1688E"/>
    <w:rsid w:val="00C22AB6"/>
    <w:rsid w:val="00C25239"/>
    <w:rsid w:val="00C30CCC"/>
    <w:rsid w:val="00C30D43"/>
    <w:rsid w:val="00C348B3"/>
    <w:rsid w:val="00C402F5"/>
    <w:rsid w:val="00C4426C"/>
    <w:rsid w:val="00C45BC1"/>
    <w:rsid w:val="00C45D28"/>
    <w:rsid w:val="00C47491"/>
    <w:rsid w:val="00C50835"/>
    <w:rsid w:val="00C513DE"/>
    <w:rsid w:val="00C52497"/>
    <w:rsid w:val="00C529FD"/>
    <w:rsid w:val="00C54201"/>
    <w:rsid w:val="00C55778"/>
    <w:rsid w:val="00C6188A"/>
    <w:rsid w:val="00C61C44"/>
    <w:rsid w:val="00C643EE"/>
    <w:rsid w:val="00C6548C"/>
    <w:rsid w:val="00C70054"/>
    <w:rsid w:val="00C755CA"/>
    <w:rsid w:val="00C75959"/>
    <w:rsid w:val="00C771F3"/>
    <w:rsid w:val="00C82E1B"/>
    <w:rsid w:val="00C83EEA"/>
    <w:rsid w:val="00C86B22"/>
    <w:rsid w:val="00C945C9"/>
    <w:rsid w:val="00C94BAB"/>
    <w:rsid w:val="00C970D4"/>
    <w:rsid w:val="00CA1B30"/>
    <w:rsid w:val="00CA3444"/>
    <w:rsid w:val="00CA34EE"/>
    <w:rsid w:val="00CA5DB0"/>
    <w:rsid w:val="00CA76D0"/>
    <w:rsid w:val="00CB213F"/>
    <w:rsid w:val="00CB32CA"/>
    <w:rsid w:val="00CB58AE"/>
    <w:rsid w:val="00CB6D8F"/>
    <w:rsid w:val="00CB77A5"/>
    <w:rsid w:val="00CC4F5E"/>
    <w:rsid w:val="00CD1274"/>
    <w:rsid w:val="00CD255C"/>
    <w:rsid w:val="00CE1FA9"/>
    <w:rsid w:val="00CE6F9A"/>
    <w:rsid w:val="00CE712A"/>
    <w:rsid w:val="00CF1E30"/>
    <w:rsid w:val="00CF5A3B"/>
    <w:rsid w:val="00CF76B6"/>
    <w:rsid w:val="00CF79B0"/>
    <w:rsid w:val="00D00C22"/>
    <w:rsid w:val="00D00D79"/>
    <w:rsid w:val="00D017F6"/>
    <w:rsid w:val="00D026B6"/>
    <w:rsid w:val="00D1270A"/>
    <w:rsid w:val="00D12D2A"/>
    <w:rsid w:val="00D13620"/>
    <w:rsid w:val="00D15466"/>
    <w:rsid w:val="00D2797B"/>
    <w:rsid w:val="00D33563"/>
    <w:rsid w:val="00D36947"/>
    <w:rsid w:val="00D3763B"/>
    <w:rsid w:val="00D44D78"/>
    <w:rsid w:val="00D46B57"/>
    <w:rsid w:val="00D51EC3"/>
    <w:rsid w:val="00D522D8"/>
    <w:rsid w:val="00D534A8"/>
    <w:rsid w:val="00D57595"/>
    <w:rsid w:val="00D577E3"/>
    <w:rsid w:val="00D601F8"/>
    <w:rsid w:val="00D6126E"/>
    <w:rsid w:val="00D64CED"/>
    <w:rsid w:val="00D671C8"/>
    <w:rsid w:val="00D71DFD"/>
    <w:rsid w:val="00D74B8A"/>
    <w:rsid w:val="00D83714"/>
    <w:rsid w:val="00D910EC"/>
    <w:rsid w:val="00DA42A3"/>
    <w:rsid w:val="00DA5F02"/>
    <w:rsid w:val="00DA634B"/>
    <w:rsid w:val="00DB18D3"/>
    <w:rsid w:val="00DB1F37"/>
    <w:rsid w:val="00DC275A"/>
    <w:rsid w:val="00DC27A2"/>
    <w:rsid w:val="00DC30E5"/>
    <w:rsid w:val="00DC4AAD"/>
    <w:rsid w:val="00DD0363"/>
    <w:rsid w:val="00DD071B"/>
    <w:rsid w:val="00DD1F96"/>
    <w:rsid w:val="00DD4C0B"/>
    <w:rsid w:val="00DF3359"/>
    <w:rsid w:val="00E01068"/>
    <w:rsid w:val="00E0228C"/>
    <w:rsid w:val="00E02B32"/>
    <w:rsid w:val="00E02D81"/>
    <w:rsid w:val="00E1252C"/>
    <w:rsid w:val="00E1396F"/>
    <w:rsid w:val="00E209FC"/>
    <w:rsid w:val="00E22EF1"/>
    <w:rsid w:val="00E24B8D"/>
    <w:rsid w:val="00E2688B"/>
    <w:rsid w:val="00E268A3"/>
    <w:rsid w:val="00E27516"/>
    <w:rsid w:val="00E31BB4"/>
    <w:rsid w:val="00E322FC"/>
    <w:rsid w:val="00E3643B"/>
    <w:rsid w:val="00E43794"/>
    <w:rsid w:val="00E47F69"/>
    <w:rsid w:val="00E51139"/>
    <w:rsid w:val="00E51C5D"/>
    <w:rsid w:val="00E54554"/>
    <w:rsid w:val="00E56703"/>
    <w:rsid w:val="00E57B55"/>
    <w:rsid w:val="00E57FDD"/>
    <w:rsid w:val="00E65254"/>
    <w:rsid w:val="00E652E6"/>
    <w:rsid w:val="00E67B15"/>
    <w:rsid w:val="00E71F42"/>
    <w:rsid w:val="00E73E19"/>
    <w:rsid w:val="00E74932"/>
    <w:rsid w:val="00E762FD"/>
    <w:rsid w:val="00E76DB5"/>
    <w:rsid w:val="00E8036D"/>
    <w:rsid w:val="00E9066C"/>
    <w:rsid w:val="00E91575"/>
    <w:rsid w:val="00E95D7E"/>
    <w:rsid w:val="00E96637"/>
    <w:rsid w:val="00EA3EEE"/>
    <w:rsid w:val="00EA40E4"/>
    <w:rsid w:val="00EA44ED"/>
    <w:rsid w:val="00EA5D25"/>
    <w:rsid w:val="00EB2449"/>
    <w:rsid w:val="00EB5C4C"/>
    <w:rsid w:val="00EC0D87"/>
    <w:rsid w:val="00EC0FC2"/>
    <w:rsid w:val="00EC27FC"/>
    <w:rsid w:val="00EC36BF"/>
    <w:rsid w:val="00ED0FE9"/>
    <w:rsid w:val="00ED2582"/>
    <w:rsid w:val="00ED4A72"/>
    <w:rsid w:val="00ED5EF6"/>
    <w:rsid w:val="00ED6762"/>
    <w:rsid w:val="00EE46D1"/>
    <w:rsid w:val="00EE56E3"/>
    <w:rsid w:val="00EF0CFC"/>
    <w:rsid w:val="00EF2600"/>
    <w:rsid w:val="00F10C00"/>
    <w:rsid w:val="00F17A2A"/>
    <w:rsid w:val="00F21BF5"/>
    <w:rsid w:val="00F22DBE"/>
    <w:rsid w:val="00F25604"/>
    <w:rsid w:val="00F25F20"/>
    <w:rsid w:val="00F3166C"/>
    <w:rsid w:val="00F31D62"/>
    <w:rsid w:val="00F37F3B"/>
    <w:rsid w:val="00F420A6"/>
    <w:rsid w:val="00F4676A"/>
    <w:rsid w:val="00F52982"/>
    <w:rsid w:val="00F55865"/>
    <w:rsid w:val="00F62300"/>
    <w:rsid w:val="00F667A2"/>
    <w:rsid w:val="00F676EE"/>
    <w:rsid w:val="00F72954"/>
    <w:rsid w:val="00F731FF"/>
    <w:rsid w:val="00F7524E"/>
    <w:rsid w:val="00F7624B"/>
    <w:rsid w:val="00F806AF"/>
    <w:rsid w:val="00F8216A"/>
    <w:rsid w:val="00F82A81"/>
    <w:rsid w:val="00F82D03"/>
    <w:rsid w:val="00F83023"/>
    <w:rsid w:val="00F9073C"/>
    <w:rsid w:val="00F93216"/>
    <w:rsid w:val="00F939BC"/>
    <w:rsid w:val="00F93D11"/>
    <w:rsid w:val="00F97A7E"/>
    <w:rsid w:val="00FA21FB"/>
    <w:rsid w:val="00FA41E8"/>
    <w:rsid w:val="00FA7618"/>
    <w:rsid w:val="00FB6BF5"/>
    <w:rsid w:val="00FB774C"/>
    <w:rsid w:val="00FC37C8"/>
    <w:rsid w:val="00FC57DC"/>
    <w:rsid w:val="00FD0AD6"/>
    <w:rsid w:val="00FD62E9"/>
    <w:rsid w:val="00FE0D22"/>
    <w:rsid w:val="00FE2E59"/>
    <w:rsid w:val="00FE5952"/>
    <w:rsid w:val="00FE71F4"/>
    <w:rsid w:val="00FF2623"/>
    <w:rsid w:val="00FF378B"/>
    <w:rsid w:val="00FF56F9"/>
    <w:rsid w:val="00FF57B1"/>
    <w:rsid w:val="00FF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614FB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5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0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14F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5614FB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5614F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E76D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49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9C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49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9C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5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0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06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679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93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0670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Spacing">
    <w:name w:val="No Spacing"/>
    <w:uiPriority w:val="1"/>
    <w:qFormat/>
    <w:rsid w:val="00276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614FB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5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0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14F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5614FB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5614F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E76D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49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9C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49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9C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5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0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06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679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93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0670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Spacing">
    <w:name w:val="No Spacing"/>
    <w:uiPriority w:val="1"/>
    <w:qFormat/>
    <w:rsid w:val="00276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0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5754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293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4013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600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6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1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08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963912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16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2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6C880-826C-4CED-970A-77F040286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CARLENE</cp:lastModifiedBy>
  <cp:revision>10</cp:revision>
  <cp:lastPrinted>2019-06-24T18:50:00Z</cp:lastPrinted>
  <dcterms:created xsi:type="dcterms:W3CDTF">2019-07-11T19:14:00Z</dcterms:created>
  <dcterms:modified xsi:type="dcterms:W3CDTF">2019-07-11T20:46:00Z</dcterms:modified>
</cp:coreProperties>
</file>