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b w:val="1"/>
          <w:color w:val="980000"/>
          <w:sz w:val="28"/>
          <w:szCs w:val="28"/>
          <w:rtl w:val="0"/>
        </w:rPr>
        <w:t xml:space="preserve">Emery County EMS QI Meeting Minutes</w:t>
      </w:r>
      <w:r w:rsidDel="00000000" w:rsidR="00000000" w:rsidRPr="00000000">
        <w:rPr>
          <w:b w:val="1"/>
          <w:sz w:val="36"/>
          <w:szCs w:val="36"/>
          <w:rtl w:val="0"/>
        </w:rPr>
        <w:tab/>
        <w:tab/>
        <w:tab/>
      </w:r>
      <w:r w:rsidDel="00000000" w:rsidR="00000000" w:rsidRPr="00000000">
        <w:rPr>
          <w:b w:val="1"/>
          <w:sz w:val="24"/>
          <w:szCs w:val="24"/>
          <w:rtl w:val="0"/>
        </w:rPr>
        <w:t xml:space="preserve">May 21, 2019</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b w:val="1"/>
          <w:sz w:val="24"/>
          <w:szCs w:val="24"/>
          <w:rtl w:val="0"/>
        </w:rPr>
        <w:t xml:space="preserve">In Attendance: </w:t>
      </w:r>
      <w:r w:rsidDel="00000000" w:rsidR="00000000" w:rsidRPr="00000000">
        <w:rPr>
          <w:sz w:val="24"/>
          <w:szCs w:val="24"/>
          <w:rtl w:val="0"/>
        </w:rPr>
        <w:t xml:space="preserve">Tara Payne, Stoney Jensen, Hollie Smith,Chris Manning  Commissioner Sitterud, Commissioner Wilson.</w:t>
      </w:r>
      <w:r w:rsidDel="00000000" w:rsidR="00000000" w:rsidRPr="00000000">
        <w:rPr>
          <w:rtl w:val="0"/>
        </w:rPr>
      </w:r>
    </w:p>
    <w:p w:rsidR="00000000" w:rsidDel="00000000" w:rsidP="00000000" w:rsidRDefault="00000000" w:rsidRPr="00000000" w14:paraId="00000004">
      <w:pPr>
        <w:spacing w:line="48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5">
      <w:pPr>
        <w:spacing w:line="48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480" w:lineRule="auto"/>
        <w:ind w:left="720" w:firstLine="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AGENDA</w:t>
      </w:r>
    </w:p>
    <w:p w:rsidR="00000000" w:rsidDel="00000000" w:rsidP="00000000" w:rsidRDefault="00000000" w:rsidRPr="00000000" w14:paraId="00000007">
      <w:pPr>
        <w:spacing w:line="480" w:lineRule="auto"/>
        <w:ind w:left="72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08">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Discuss/Approve/Deny – April meeting minutes</w:t>
      </w:r>
    </w:p>
    <w:p w:rsidR="00000000" w:rsidDel="00000000" w:rsidP="00000000" w:rsidRDefault="00000000" w:rsidRPr="00000000" w14:paraId="00000009">
      <w:pPr>
        <w:spacing w:line="48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Tabled. Minutes were not available, will review and approve next meeting. </w:t>
      </w:r>
    </w:p>
    <w:p w:rsidR="00000000" w:rsidDel="00000000" w:rsidP="00000000" w:rsidRDefault="00000000" w:rsidRPr="00000000" w14:paraId="0000000A">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Discussion/follow up - EMS Grant</w:t>
      </w:r>
    </w:p>
    <w:p w:rsidR="00000000" w:rsidDel="00000000" w:rsidP="00000000" w:rsidRDefault="00000000" w:rsidRPr="00000000" w14:paraId="0000000B">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Mick submitted everything today. The grant was for a total of right around $12K. Commissioner Wilson reminded them that next years grant application needs to be approved in Commission Meeting before submitted. </w:t>
      </w:r>
    </w:p>
    <w:p w:rsidR="00000000" w:rsidDel="00000000" w:rsidP="00000000" w:rsidRDefault="00000000" w:rsidRPr="00000000" w14:paraId="0000000C">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Discussion/Follow up - Green River Garage</w:t>
      </w:r>
    </w:p>
    <w:p w:rsidR="00000000" w:rsidDel="00000000" w:rsidP="00000000" w:rsidRDefault="00000000" w:rsidRPr="00000000" w14:paraId="0000000E">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Would like to discuss this in an executive session rather than an open meeting. </w:t>
      </w:r>
    </w:p>
    <w:p w:rsidR="00000000" w:rsidDel="00000000" w:rsidP="00000000" w:rsidRDefault="00000000" w:rsidRPr="00000000" w14:paraId="0000000F">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0">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 on June Training </w:t>
      </w:r>
    </w:p>
    <w:p w:rsidR="00000000" w:rsidDel="00000000" w:rsidP="00000000" w:rsidRDefault="00000000" w:rsidRPr="00000000" w14:paraId="00000011">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Hemorrhage control, infectious disease and hospice. Home health would like the EMTs to know their role with hospice patients. This will be held June 24.</w:t>
      </w:r>
    </w:p>
    <w:p w:rsidR="00000000" w:rsidDel="00000000" w:rsidP="00000000" w:rsidRDefault="00000000" w:rsidRPr="00000000" w14:paraId="00000012">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Discussion on Cots/Monitors</w:t>
      </w:r>
    </w:p>
    <w:p w:rsidR="00000000" w:rsidDel="00000000" w:rsidP="00000000" w:rsidRDefault="00000000" w:rsidRPr="00000000" w14:paraId="00000014">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Would like to budget money next year for monitors and cots. The ones EMS currently uses do still work, but they are old and out of date. Discussed that as they think about working on the 2020 budget they need to include a new ambulance for Ferron garage. Commissioner Wilson mentioned that there is $175,000 budgeted for a vehicle in 2019 budget, so Ferron could get a new ambulance now rather than waiting until 2020. </w:t>
      </w:r>
    </w:p>
    <w:p w:rsidR="00000000" w:rsidDel="00000000" w:rsidP="00000000" w:rsidRDefault="00000000" w:rsidRPr="00000000" w14:paraId="00000015">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6">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72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Board member concerns</w:t>
      </w:r>
    </w:p>
    <w:p w:rsidR="00000000" w:rsidDel="00000000" w:rsidP="00000000" w:rsidRDefault="00000000" w:rsidRPr="00000000" w14:paraId="00000018">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Christine: concerned about relying on cell phones to page/call out. We really need pagers for everyone. The new hires within the last two years do not have pagers, but some people do have pagers. </w:t>
      </w:r>
    </w:p>
    <w:p w:rsidR="00000000" w:rsidDel="00000000" w:rsidP="00000000" w:rsidRDefault="00000000" w:rsidRPr="00000000" w14:paraId="00000019">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A">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Tara: needs a new windshield. Board told her to go ahead and get it done. Questioned if Fire is supposed to be called to wrecks on the freeway as well as EMS? Board agrees that when called to the freeway Fire should be called out to every freeway call. If there is more than one vehicle reported in the accident there needs to be two ambulances responding to the call. </w:t>
      </w:r>
    </w:p>
    <w:p w:rsidR="00000000" w:rsidDel="00000000" w:rsidP="00000000" w:rsidRDefault="00000000" w:rsidRPr="00000000" w14:paraId="0000001B">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C">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Hollie: Directors meeting is coming up June 6-7 in Richfield. She needs to know who is planning to attend. There are people who are in need of CPR Certifications. Hollie is legally only allowed to teach six people per class. She would like to hold a class at each garage.  A paramedic course is going to be taught in Price by Weber State University. There are some prerequisites that have to be done before you can be accepted into the program. Hollie is planning to take this course and invites anyone else interested to do it as well. The course starts in May 2020 and completes December 2020. She is also questioning holiday pay. The EMTs do not know what was decided nor how to fill out their timesheets correctly on holidays. </w:t>
      </w:r>
    </w:p>
    <w:p w:rsidR="00000000" w:rsidDel="00000000" w:rsidP="00000000" w:rsidRDefault="00000000" w:rsidRPr="00000000" w14:paraId="0000001D">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E">
      <w:pPr>
        <w:spacing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Commissioners: as of now there have been no conversations with Gold Cross. They are not actively reaching out to Gold Cross at this point. They are still there as an option, but they are not being actively sought nor have they went out of their way to contact Emery County for anything. </w:t>
      </w:r>
    </w:p>
    <w:p w:rsidR="00000000" w:rsidDel="00000000" w:rsidP="00000000" w:rsidRDefault="00000000" w:rsidRPr="00000000" w14:paraId="0000001F">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0">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1">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2">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3">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4">
      <w:pPr>
        <w:spacing w:line="24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5">
      <w:pPr>
        <w:spacing w:line="480" w:lineRule="auto"/>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6">
      <w:pPr>
        <w:spacing w:line="480" w:lineRule="auto"/>
        <w:ind w:left="0" w:firstLine="0"/>
        <w:rPr>
          <w:rFonts w:ascii="Montserrat" w:cs="Montserrat" w:eastAsia="Montserrat" w:hAnsi="Montserrat"/>
          <w:b w:val="1"/>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