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4EF4" w14:textId="77777777" w:rsidR="00867FDF" w:rsidRPr="001123B3" w:rsidRDefault="006E1A66" w:rsidP="00867FDF">
      <w:pPr>
        <w:spacing w:after="0" w:line="240" w:lineRule="auto"/>
        <w:jc w:val="center"/>
        <w:rPr>
          <w:b/>
          <w:sz w:val="26"/>
          <w:szCs w:val="26"/>
        </w:rPr>
      </w:pPr>
      <w:r w:rsidRPr="001123B3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FB16CB2" wp14:editId="76F6F6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23975" cy="1022791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magna-metro-township_rgb-logo[104526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2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939" w:rsidRPr="001123B3">
        <w:rPr>
          <w:b/>
          <w:sz w:val="26"/>
          <w:szCs w:val="26"/>
        </w:rPr>
        <w:t>MAGNA METRO TOWNSHIP COUNCIL</w:t>
      </w:r>
    </w:p>
    <w:p w14:paraId="7B01AC19" w14:textId="77777777" w:rsidR="00486BDD" w:rsidRPr="001123B3" w:rsidRDefault="000B4939" w:rsidP="00486BDD">
      <w:pPr>
        <w:spacing w:after="0" w:line="240" w:lineRule="auto"/>
        <w:jc w:val="center"/>
        <w:rPr>
          <w:sz w:val="26"/>
          <w:szCs w:val="26"/>
        </w:rPr>
      </w:pPr>
      <w:r w:rsidRPr="001123B3">
        <w:rPr>
          <w:sz w:val="26"/>
          <w:szCs w:val="26"/>
        </w:rPr>
        <w:t>Public Meeting</w:t>
      </w:r>
      <w:r w:rsidR="00486BDD" w:rsidRPr="001123B3">
        <w:rPr>
          <w:sz w:val="26"/>
          <w:szCs w:val="26"/>
        </w:rPr>
        <w:t xml:space="preserve"> Agenda</w:t>
      </w:r>
    </w:p>
    <w:p w14:paraId="0A342389" w14:textId="6C92407C" w:rsidR="000B4939" w:rsidRPr="001123B3" w:rsidRDefault="003E2EF0" w:rsidP="000B4939">
      <w:pPr>
        <w:spacing w:after="0" w:line="240" w:lineRule="auto"/>
        <w:jc w:val="center"/>
        <w:rPr>
          <w:sz w:val="26"/>
          <w:szCs w:val="26"/>
        </w:rPr>
      </w:pPr>
      <w:r w:rsidRPr="001123B3">
        <w:rPr>
          <w:sz w:val="26"/>
          <w:szCs w:val="26"/>
        </w:rPr>
        <w:t xml:space="preserve">Tuesday </w:t>
      </w:r>
      <w:r w:rsidR="0025034B">
        <w:rPr>
          <w:sz w:val="26"/>
          <w:szCs w:val="26"/>
        </w:rPr>
        <w:t xml:space="preserve">May </w:t>
      </w:r>
      <w:r w:rsidR="006E70B6">
        <w:rPr>
          <w:sz w:val="26"/>
          <w:szCs w:val="26"/>
        </w:rPr>
        <w:t>28</w:t>
      </w:r>
      <w:r w:rsidR="008D022F" w:rsidRPr="001123B3">
        <w:rPr>
          <w:sz w:val="26"/>
          <w:szCs w:val="26"/>
        </w:rPr>
        <w:t>, 2019</w:t>
      </w:r>
    </w:p>
    <w:p w14:paraId="0D43FA57" w14:textId="77777777" w:rsidR="000B4939" w:rsidRPr="001123B3" w:rsidRDefault="000B4939" w:rsidP="000B4939">
      <w:pPr>
        <w:spacing w:after="0" w:line="240" w:lineRule="auto"/>
        <w:jc w:val="center"/>
        <w:rPr>
          <w:sz w:val="26"/>
          <w:szCs w:val="26"/>
        </w:rPr>
      </w:pPr>
      <w:r w:rsidRPr="001123B3">
        <w:rPr>
          <w:sz w:val="26"/>
          <w:szCs w:val="26"/>
        </w:rPr>
        <w:t>W</w:t>
      </w:r>
      <w:r w:rsidR="00EF0A9E" w:rsidRPr="001123B3">
        <w:rPr>
          <w:sz w:val="26"/>
          <w:szCs w:val="26"/>
        </w:rPr>
        <w:t>ebster</w:t>
      </w:r>
      <w:r w:rsidRPr="001123B3">
        <w:rPr>
          <w:sz w:val="26"/>
          <w:szCs w:val="26"/>
        </w:rPr>
        <w:t xml:space="preserve"> C</w:t>
      </w:r>
      <w:r w:rsidR="00EF0A9E" w:rsidRPr="001123B3">
        <w:rPr>
          <w:sz w:val="26"/>
          <w:szCs w:val="26"/>
        </w:rPr>
        <w:t>enter</w:t>
      </w:r>
    </w:p>
    <w:p w14:paraId="03E79E98" w14:textId="77777777" w:rsidR="000B4939" w:rsidRPr="001123B3" w:rsidRDefault="000B4939" w:rsidP="000B4939">
      <w:pPr>
        <w:spacing w:after="0" w:line="240" w:lineRule="auto"/>
        <w:jc w:val="center"/>
        <w:rPr>
          <w:sz w:val="26"/>
          <w:szCs w:val="26"/>
        </w:rPr>
      </w:pPr>
      <w:r w:rsidRPr="001123B3">
        <w:rPr>
          <w:sz w:val="26"/>
          <w:szCs w:val="26"/>
        </w:rPr>
        <w:t>8952 W</w:t>
      </w:r>
      <w:r w:rsidR="002D1AE5" w:rsidRPr="001123B3">
        <w:rPr>
          <w:sz w:val="26"/>
          <w:szCs w:val="26"/>
        </w:rPr>
        <w:t>est</w:t>
      </w:r>
      <w:r w:rsidRPr="001123B3">
        <w:rPr>
          <w:sz w:val="26"/>
          <w:szCs w:val="26"/>
        </w:rPr>
        <w:t xml:space="preserve"> Magna Main St</w:t>
      </w:r>
      <w:r w:rsidR="002D1AE5" w:rsidRPr="001123B3">
        <w:rPr>
          <w:sz w:val="26"/>
          <w:szCs w:val="26"/>
        </w:rPr>
        <w:t>reet</w:t>
      </w:r>
      <w:r w:rsidRPr="001123B3">
        <w:rPr>
          <w:sz w:val="26"/>
          <w:szCs w:val="26"/>
        </w:rPr>
        <w:t xml:space="preserve"> (2700 S</w:t>
      </w:r>
      <w:r w:rsidR="00EF0A9E" w:rsidRPr="001123B3">
        <w:rPr>
          <w:sz w:val="26"/>
          <w:szCs w:val="26"/>
        </w:rPr>
        <w:t>outh</w:t>
      </w:r>
      <w:r w:rsidRPr="001123B3">
        <w:rPr>
          <w:sz w:val="26"/>
          <w:szCs w:val="26"/>
        </w:rPr>
        <w:t>)</w:t>
      </w:r>
      <w:r w:rsidR="00D162D5" w:rsidRPr="001123B3">
        <w:rPr>
          <w:sz w:val="26"/>
          <w:szCs w:val="26"/>
        </w:rPr>
        <w:t xml:space="preserve"> Magna, U</w:t>
      </w:r>
      <w:r w:rsidR="002D1AE5" w:rsidRPr="001123B3">
        <w:rPr>
          <w:sz w:val="26"/>
          <w:szCs w:val="26"/>
        </w:rPr>
        <w:t>tah</w:t>
      </w:r>
    </w:p>
    <w:p w14:paraId="67BBEF87" w14:textId="77777777" w:rsidR="000B4939" w:rsidRPr="001123B3" w:rsidRDefault="003F1FD5" w:rsidP="000B4939">
      <w:pPr>
        <w:spacing w:after="0" w:line="240" w:lineRule="auto"/>
        <w:jc w:val="center"/>
        <w:rPr>
          <w:sz w:val="26"/>
          <w:szCs w:val="26"/>
        </w:rPr>
      </w:pPr>
      <w:r w:rsidRPr="001123B3">
        <w:rPr>
          <w:sz w:val="26"/>
          <w:szCs w:val="26"/>
        </w:rPr>
        <w:t>6</w:t>
      </w:r>
      <w:r w:rsidR="000B4939" w:rsidRPr="001123B3">
        <w:rPr>
          <w:sz w:val="26"/>
          <w:szCs w:val="26"/>
        </w:rPr>
        <w:t>:00PM</w:t>
      </w:r>
    </w:p>
    <w:p w14:paraId="2FE104BB" w14:textId="77777777" w:rsidR="00614CB4" w:rsidRDefault="00614CB4" w:rsidP="000B4939">
      <w:pPr>
        <w:spacing w:after="0" w:line="240" w:lineRule="auto"/>
        <w:jc w:val="center"/>
      </w:pPr>
    </w:p>
    <w:p w14:paraId="667F48FB" w14:textId="77777777" w:rsidR="00776B84" w:rsidRPr="001123B3" w:rsidRDefault="00545F2F" w:rsidP="000B4939">
      <w:pPr>
        <w:spacing w:after="0" w:line="240" w:lineRule="auto"/>
        <w:jc w:val="center"/>
        <w:rPr>
          <w:b/>
          <w:sz w:val="26"/>
          <w:szCs w:val="26"/>
        </w:rPr>
      </w:pPr>
      <w:r w:rsidRPr="001123B3">
        <w:rPr>
          <w:b/>
          <w:sz w:val="26"/>
          <w:szCs w:val="26"/>
        </w:rPr>
        <w:t>The Public May Attend</w:t>
      </w:r>
    </w:p>
    <w:p w14:paraId="3C1FB73A" w14:textId="77777777" w:rsidR="005E5DE0" w:rsidRPr="001123B3" w:rsidRDefault="005E5DE0" w:rsidP="000B4939">
      <w:pPr>
        <w:spacing w:after="0" w:line="240" w:lineRule="auto"/>
        <w:jc w:val="center"/>
        <w:rPr>
          <w:b/>
          <w:sz w:val="26"/>
          <w:szCs w:val="26"/>
        </w:rPr>
      </w:pPr>
    </w:p>
    <w:p w14:paraId="27C4F115" w14:textId="77777777" w:rsidR="00545F2F" w:rsidRDefault="00545F2F" w:rsidP="000B4939">
      <w:pPr>
        <w:spacing w:after="0" w:line="240" w:lineRule="auto"/>
        <w:jc w:val="center"/>
        <w:rPr>
          <w:b/>
          <w:i/>
          <w:sz w:val="26"/>
          <w:szCs w:val="26"/>
        </w:rPr>
      </w:pPr>
      <w:r w:rsidRPr="001123B3">
        <w:rPr>
          <w:b/>
          <w:i/>
          <w:sz w:val="26"/>
          <w:szCs w:val="26"/>
        </w:rPr>
        <w:t>Pursuant to State Law and Magna Ordinance, Councilmembers may participate electronically</w:t>
      </w:r>
    </w:p>
    <w:p w14:paraId="49617145" w14:textId="77777777" w:rsidR="00924F3F" w:rsidRDefault="00924F3F" w:rsidP="000B4939">
      <w:pPr>
        <w:spacing w:after="0" w:line="240" w:lineRule="auto"/>
        <w:jc w:val="center"/>
        <w:rPr>
          <w:b/>
          <w:i/>
          <w:sz w:val="26"/>
          <w:szCs w:val="26"/>
        </w:rPr>
      </w:pPr>
    </w:p>
    <w:p w14:paraId="3A433836" w14:textId="77777777" w:rsidR="00924F3F" w:rsidRPr="001123B3" w:rsidRDefault="00924F3F" w:rsidP="00924F3F">
      <w:pPr>
        <w:spacing w:after="0" w:line="240" w:lineRule="auto"/>
        <w:jc w:val="center"/>
        <w:rPr>
          <w:b/>
          <w:i/>
          <w:sz w:val="26"/>
          <w:szCs w:val="26"/>
        </w:rPr>
      </w:pPr>
      <w:r w:rsidRPr="000A5FAD">
        <w:rPr>
          <w:b/>
          <w:i/>
          <w:sz w:val="26"/>
          <w:szCs w:val="26"/>
        </w:rPr>
        <w:t>The Magna Metro Township may temporarily recess the meeting to convene in a closed session to discuss personnel issues, property issues, security issues or litigation as defined and authorized by Utah Code</w:t>
      </w:r>
      <w:r>
        <w:rPr>
          <w:b/>
          <w:i/>
          <w:sz w:val="26"/>
          <w:szCs w:val="26"/>
        </w:rPr>
        <w:t xml:space="preserve"> § 52-4-205</w:t>
      </w:r>
    </w:p>
    <w:p w14:paraId="3FD048C8" w14:textId="77777777" w:rsidR="00B45C3F" w:rsidRPr="001123B3" w:rsidRDefault="00B45C3F" w:rsidP="000B4939">
      <w:pPr>
        <w:spacing w:after="0" w:line="240" w:lineRule="auto"/>
        <w:jc w:val="center"/>
        <w:rPr>
          <w:b/>
          <w:sz w:val="26"/>
          <w:szCs w:val="26"/>
        </w:rPr>
      </w:pPr>
    </w:p>
    <w:p w14:paraId="34850057" w14:textId="77777777" w:rsidR="00BD610C" w:rsidRPr="001123B3" w:rsidRDefault="004D5EED" w:rsidP="00BD610C">
      <w:pPr>
        <w:jc w:val="center"/>
        <w:rPr>
          <w:b/>
          <w:sz w:val="26"/>
          <w:szCs w:val="26"/>
        </w:rPr>
      </w:pPr>
      <w:r w:rsidRPr="001123B3">
        <w:rPr>
          <w:b/>
          <w:sz w:val="26"/>
          <w:szCs w:val="26"/>
        </w:rPr>
        <w:t>6</w:t>
      </w:r>
      <w:r w:rsidR="007D7607" w:rsidRPr="001123B3">
        <w:rPr>
          <w:b/>
          <w:sz w:val="26"/>
          <w:szCs w:val="26"/>
        </w:rPr>
        <w:t>:</w:t>
      </w:r>
      <w:r w:rsidR="00057053" w:rsidRPr="001123B3">
        <w:rPr>
          <w:b/>
          <w:sz w:val="26"/>
          <w:szCs w:val="26"/>
        </w:rPr>
        <w:t>0</w:t>
      </w:r>
      <w:r w:rsidR="0024213C" w:rsidRPr="001123B3">
        <w:rPr>
          <w:b/>
          <w:sz w:val="26"/>
          <w:szCs w:val="26"/>
        </w:rPr>
        <w:t>0</w:t>
      </w:r>
      <w:r w:rsidR="007D7607" w:rsidRPr="001123B3">
        <w:rPr>
          <w:b/>
          <w:sz w:val="26"/>
          <w:szCs w:val="26"/>
        </w:rPr>
        <w:t>PM</w:t>
      </w:r>
      <w:r w:rsidR="00BD610C" w:rsidRPr="001123B3">
        <w:rPr>
          <w:b/>
          <w:sz w:val="26"/>
          <w:szCs w:val="26"/>
        </w:rPr>
        <w:t>:</w:t>
      </w:r>
      <w:r w:rsidR="007D7607" w:rsidRPr="001123B3">
        <w:rPr>
          <w:b/>
          <w:sz w:val="26"/>
          <w:szCs w:val="26"/>
        </w:rPr>
        <w:t xml:space="preserve"> </w:t>
      </w:r>
      <w:r w:rsidR="00BD610C" w:rsidRPr="001123B3">
        <w:rPr>
          <w:b/>
          <w:sz w:val="26"/>
          <w:szCs w:val="26"/>
        </w:rPr>
        <w:t>BEGIN COUNCIL STAFF/BUSINESS MEETING</w:t>
      </w:r>
    </w:p>
    <w:p w14:paraId="6D6AE1B8" w14:textId="77777777" w:rsidR="00BD610C" w:rsidRPr="001123B3" w:rsidRDefault="00BD610C" w:rsidP="00BD610C">
      <w:pPr>
        <w:jc w:val="center"/>
        <w:rPr>
          <w:sz w:val="26"/>
          <w:szCs w:val="26"/>
        </w:rPr>
      </w:pPr>
      <w:r w:rsidRPr="001123B3">
        <w:rPr>
          <w:b/>
          <w:i/>
          <w:sz w:val="26"/>
          <w:szCs w:val="26"/>
        </w:rPr>
        <w:t>The Public is invited and welcome to attend the Staff/Business Meeting</w:t>
      </w:r>
      <w:r w:rsidRPr="001123B3">
        <w:rPr>
          <w:b/>
          <w:sz w:val="26"/>
          <w:szCs w:val="26"/>
        </w:rPr>
        <w:t xml:space="preserve"> </w:t>
      </w:r>
    </w:p>
    <w:p w14:paraId="38624110" w14:textId="77777777" w:rsidR="008461FB" w:rsidRPr="001123B3" w:rsidRDefault="008461FB" w:rsidP="008461FB">
      <w:pPr>
        <w:pStyle w:val="ListParagraph"/>
        <w:rPr>
          <w:sz w:val="26"/>
          <w:szCs w:val="26"/>
        </w:rPr>
      </w:pPr>
    </w:p>
    <w:p w14:paraId="107D617F" w14:textId="48CDCB3B" w:rsidR="003B141B" w:rsidRDefault="003B141B" w:rsidP="00F22FBB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Introduction of the 2019 Student Ambassadors and Escorts who will be </w:t>
      </w:r>
      <w:r w:rsidR="004B711C">
        <w:rPr>
          <w:sz w:val="26"/>
          <w:szCs w:val="26"/>
        </w:rPr>
        <w:t>V</w:t>
      </w:r>
      <w:r>
        <w:rPr>
          <w:sz w:val="26"/>
          <w:szCs w:val="26"/>
        </w:rPr>
        <w:t xml:space="preserve">isiting Yuzawa, Japan as a Part of the Magna-Yuzawa Sister City Educational and Cultural Exchange – Tomoko Moses, Outbound Program Coordinator – Magna-Yuzawa Educational and Cultural Exchange </w:t>
      </w:r>
      <w:bookmarkStart w:id="0" w:name="_Hlk9577253"/>
      <w:r>
        <w:rPr>
          <w:sz w:val="26"/>
          <w:szCs w:val="26"/>
        </w:rPr>
        <w:t>(</w:t>
      </w:r>
      <w:r w:rsidRPr="003B141B">
        <w:rPr>
          <w:b/>
          <w:sz w:val="26"/>
          <w:szCs w:val="26"/>
        </w:rPr>
        <w:t>Information/Discussion</w:t>
      </w:r>
      <w:r>
        <w:rPr>
          <w:sz w:val="26"/>
          <w:szCs w:val="26"/>
        </w:rPr>
        <w:t>)</w:t>
      </w:r>
      <w:bookmarkEnd w:id="0"/>
    </w:p>
    <w:p w14:paraId="19FA63D6" w14:textId="77777777" w:rsidR="00CD6814" w:rsidRDefault="00CD6814" w:rsidP="00CD6814">
      <w:pPr>
        <w:pStyle w:val="ListParagraph"/>
        <w:spacing w:after="0" w:line="276" w:lineRule="auto"/>
        <w:ind w:left="360"/>
        <w:rPr>
          <w:sz w:val="26"/>
          <w:szCs w:val="26"/>
        </w:rPr>
      </w:pPr>
    </w:p>
    <w:p w14:paraId="6BCFAD0C" w14:textId="70F6DBFC" w:rsidR="00CD6814" w:rsidRDefault="00CD6814" w:rsidP="00F22FBB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Introduction and Discussion with Ed Blake, Director: Habitat for Humanity (</w:t>
      </w:r>
      <w:r w:rsidRPr="003B141B">
        <w:rPr>
          <w:b/>
          <w:sz w:val="26"/>
          <w:szCs w:val="26"/>
        </w:rPr>
        <w:t>Information/Discussion</w:t>
      </w:r>
      <w:r>
        <w:rPr>
          <w:sz w:val="26"/>
          <w:szCs w:val="26"/>
        </w:rPr>
        <w:t>)</w:t>
      </w:r>
    </w:p>
    <w:p w14:paraId="0D58F243" w14:textId="77777777" w:rsidR="003B141B" w:rsidRDefault="003B141B" w:rsidP="003B141B">
      <w:pPr>
        <w:pStyle w:val="ListParagraph"/>
        <w:spacing w:after="0" w:line="276" w:lineRule="auto"/>
        <w:ind w:left="360"/>
        <w:rPr>
          <w:sz w:val="26"/>
          <w:szCs w:val="26"/>
        </w:rPr>
      </w:pPr>
    </w:p>
    <w:p w14:paraId="232DED2D" w14:textId="3511F7B7" w:rsidR="00C3442D" w:rsidRDefault="006E70B6" w:rsidP="00F22FBB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Presentation and Information regarding the CodeRED Communications Platform – John Abbruzzese, Representative for Onsolve LLC</w:t>
      </w:r>
      <w:r w:rsidR="00C3442D">
        <w:rPr>
          <w:sz w:val="26"/>
          <w:szCs w:val="26"/>
        </w:rPr>
        <w:t xml:space="preserve"> (</w:t>
      </w:r>
      <w:r w:rsidR="00C3442D" w:rsidRPr="00C3442D">
        <w:rPr>
          <w:b/>
          <w:sz w:val="26"/>
          <w:szCs w:val="26"/>
        </w:rPr>
        <w:t>Information/Discussion</w:t>
      </w:r>
      <w:r w:rsidR="00C3442D">
        <w:rPr>
          <w:sz w:val="26"/>
          <w:szCs w:val="26"/>
        </w:rPr>
        <w:t>)</w:t>
      </w:r>
    </w:p>
    <w:p w14:paraId="33F08AF9" w14:textId="77777777" w:rsidR="00417BC3" w:rsidRPr="00417BC3" w:rsidRDefault="00417BC3" w:rsidP="00417BC3">
      <w:pPr>
        <w:pStyle w:val="ListParagraph"/>
        <w:rPr>
          <w:sz w:val="26"/>
          <w:szCs w:val="26"/>
        </w:rPr>
      </w:pPr>
    </w:p>
    <w:p w14:paraId="0DA36585" w14:textId="0C5D94A0" w:rsidR="005A4D08" w:rsidRPr="005A4D08" w:rsidRDefault="006E70B6" w:rsidP="0025034B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CLOSED SESSION TO DISCUSS THE CHARACTER, PROFESSIONAL COMPETENCE, OR PHYSICAL OR MENTAL HEALTH OF AN INDIVIDUAL – Paul Ashton, Attorney</w:t>
      </w:r>
      <w:r w:rsidR="005A4D08">
        <w:rPr>
          <w:rFonts w:eastAsia="Times New Roman" w:cs="Times New Roman"/>
          <w:sz w:val="26"/>
          <w:szCs w:val="26"/>
        </w:rPr>
        <w:t xml:space="preserve"> (</w:t>
      </w:r>
      <w:r w:rsidR="005A4D08" w:rsidRPr="005A4D08">
        <w:rPr>
          <w:rFonts w:eastAsia="Times New Roman" w:cs="Times New Roman"/>
          <w:b/>
          <w:sz w:val="26"/>
          <w:szCs w:val="26"/>
        </w:rPr>
        <w:t>Information/Discussion</w:t>
      </w:r>
      <w:r w:rsidR="005A4D08">
        <w:rPr>
          <w:rFonts w:eastAsia="Times New Roman" w:cs="Times New Roman"/>
          <w:sz w:val="26"/>
          <w:szCs w:val="26"/>
        </w:rPr>
        <w:t xml:space="preserve">) </w:t>
      </w:r>
    </w:p>
    <w:p w14:paraId="36C0F58A" w14:textId="77777777" w:rsidR="00101D34" w:rsidRPr="00101D34" w:rsidRDefault="00101D34" w:rsidP="00101D34">
      <w:pPr>
        <w:pStyle w:val="ListParagraph"/>
        <w:ind w:left="360"/>
        <w:rPr>
          <w:sz w:val="26"/>
          <w:szCs w:val="26"/>
        </w:rPr>
      </w:pPr>
    </w:p>
    <w:p w14:paraId="67B02420" w14:textId="23988A3F" w:rsidR="005A4D08" w:rsidRDefault="00883550" w:rsidP="005A4D08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 w:rsidRPr="001123B3">
        <w:rPr>
          <w:sz w:val="26"/>
          <w:szCs w:val="26"/>
        </w:rPr>
        <w:t>Other Business Items / Issues</w:t>
      </w:r>
      <w:r w:rsidR="008020C3" w:rsidRPr="001123B3">
        <w:rPr>
          <w:sz w:val="26"/>
          <w:szCs w:val="26"/>
        </w:rPr>
        <w:t xml:space="preserve"> for Future Meetin</w:t>
      </w:r>
      <w:r w:rsidR="00101D34">
        <w:rPr>
          <w:sz w:val="26"/>
          <w:szCs w:val="26"/>
        </w:rPr>
        <w:t>g</w:t>
      </w:r>
    </w:p>
    <w:p w14:paraId="6B66C839" w14:textId="77777777" w:rsidR="005A4D08" w:rsidRPr="005A4D08" w:rsidRDefault="005A4D08" w:rsidP="005A4D08">
      <w:pPr>
        <w:pStyle w:val="ListParagraph"/>
        <w:rPr>
          <w:sz w:val="26"/>
          <w:szCs w:val="26"/>
        </w:rPr>
      </w:pPr>
    </w:p>
    <w:p w14:paraId="33477098" w14:textId="4CB21A84" w:rsidR="005A4D08" w:rsidRPr="005A4D08" w:rsidRDefault="00746DEF" w:rsidP="005A4D08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r w:rsidRPr="005A4D08">
        <w:rPr>
          <w:sz w:val="26"/>
          <w:szCs w:val="26"/>
        </w:rPr>
        <w:t xml:space="preserve">Close Staff/Business </w:t>
      </w:r>
      <w:r w:rsidR="00CA7BC1" w:rsidRPr="005A4D08">
        <w:rPr>
          <w:sz w:val="26"/>
          <w:szCs w:val="26"/>
        </w:rPr>
        <w:t>Meeting</w:t>
      </w:r>
      <w:r w:rsidR="00F55E08" w:rsidRPr="005A4D08">
        <w:rPr>
          <w:sz w:val="26"/>
          <w:szCs w:val="26"/>
        </w:rPr>
        <w:t xml:space="preserve"> and </w:t>
      </w:r>
      <w:r w:rsidR="00756C56" w:rsidRPr="005A4D08">
        <w:rPr>
          <w:sz w:val="26"/>
          <w:szCs w:val="26"/>
        </w:rPr>
        <w:t>R</w:t>
      </w:r>
      <w:r w:rsidR="00F55E08" w:rsidRPr="005A4D08">
        <w:rPr>
          <w:sz w:val="26"/>
          <w:szCs w:val="26"/>
        </w:rPr>
        <w:t xml:space="preserve">ecess until </w:t>
      </w:r>
      <w:r w:rsidR="00006D16" w:rsidRPr="005A4D08">
        <w:rPr>
          <w:sz w:val="26"/>
          <w:szCs w:val="26"/>
        </w:rPr>
        <w:t>Public Meeting</w:t>
      </w:r>
      <w:r w:rsidR="00CC22AA" w:rsidRPr="005A4D08">
        <w:rPr>
          <w:sz w:val="26"/>
          <w:szCs w:val="26"/>
        </w:rPr>
        <w:t>.</w:t>
      </w:r>
    </w:p>
    <w:p w14:paraId="1AA285CF" w14:textId="77777777" w:rsidR="00B638F4" w:rsidRDefault="00B638F4" w:rsidP="005A4D08">
      <w:pPr>
        <w:spacing w:after="0" w:line="360" w:lineRule="auto"/>
        <w:jc w:val="center"/>
        <w:rPr>
          <w:b/>
          <w:sz w:val="26"/>
          <w:szCs w:val="26"/>
        </w:rPr>
      </w:pPr>
    </w:p>
    <w:p w14:paraId="017F7B87" w14:textId="69AFDC47" w:rsidR="007314A5" w:rsidRDefault="008475AB" w:rsidP="005A4D08">
      <w:pPr>
        <w:spacing w:after="0" w:line="360" w:lineRule="auto"/>
        <w:jc w:val="center"/>
        <w:rPr>
          <w:b/>
          <w:sz w:val="26"/>
          <w:szCs w:val="26"/>
        </w:rPr>
      </w:pPr>
      <w:r w:rsidRPr="005A4D08">
        <w:rPr>
          <w:b/>
          <w:sz w:val="26"/>
          <w:szCs w:val="26"/>
        </w:rPr>
        <w:t>AFTER UP TO 10 MINUTE RECESS –</w:t>
      </w:r>
      <w:r w:rsidR="00B0629A" w:rsidRPr="005A4D08">
        <w:rPr>
          <w:b/>
          <w:sz w:val="26"/>
          <w:szCs w:val="26"/>
        </w:rPr>
        <w:t xml:space="preserve"> </w:t>
      </w:r>
      <w:r w:rsidR="007314A5" w:rsidRPr="005A4D08">
        <w:rPr>
          <w:b/>
          <w:sz w:val="26"/>
          <w:szCs w:val="26"/>
        </w:rPr>
        <w:t>OPEN</w:t>
      </w:r>
      <w:r w:rsidRPr="005A4D08">
        <w:rPr>
          <w:b/>
          <w:sz w:val="26"/>
          <w:szCs w:val="26"/>
        </w:rPr>
        <w:t xml:space="preserve"> </w:t>
      </w:r>
      <w:r w:rsidR="007314A5" w:rsidRPr="005A4D08">
        <w:rPr>
          <w:b/>
          <w:sz w:val="26"/>
          <w:szCs w:val="26"/>
        </w:rPr>
        <w:t>REGULAR PUBLIC MEETING</w:t>
      </w:r>
    </w:p>
    <w:p w14:paraId="328F71ED" w14:textId="77777777" w:rsidR="005A4D08" w:rsidRPr="005A4D08" w:rsidRDefault="005A4D08" w:rsidP="005A4D08">
      <w:pPr>
        <w:spacing w:after="0" w:line="360" w:lineRule="auto"/>
        <w:jc w:val="center"/>
        <w:rPr>
          <w:b/>
          <w:sz w:val="26"/>
          <w:szCs w:val="26"/>
        </w:rPr>
      </w:pPr>
    </w:p>
    <w:p w14:paraId="12B28BB0" w14:textId="77777777" w:rsidR="00B0629A" w:rsidRPr="001123B3" w:rsidRDefault="00B0629A" w:rsidP="00B0629A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1123B3">
        <w:rPr>
          <w:sz w:val="26"/>
          <w:szCs w:val="26"/>
        </w:rPr>
        <w:lastRenderedPageBreak/>
        <w:t>CALL TO ORDER</w:t>
      </w:r>
    </w:p>
    <w:p w14:paraId="66A5A7C4" w14:textId="77777777" w:rsidR="00B0629A" w:rsidRDefault="00B0629A" w:rsidP="00B0629A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 xml:space="preserve">Determine Quorum </w:t>
      </w:r>
    </w:p>
    <w:p w14:paraId="7C2204D2" w14:textId="77777777" w:rsidR="00B03629" w:rsidRPr="001123B3" w:rsidRDefault="000B4939" w:rsidP="00D77C5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Reading / Thought</w:t>
      </w:r>
    </w:p>
    <w:p w14:paraId="401FE320" w14:textId="77777777" w:rsidR="000B4939" w:rsidRPr="001123B3" w:rsidRDefault="000B4939" w:rsidP="00D77C5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Pledge of Allegiance</w:t>
      </w:r>
    </w:p>
    <w:p w14:paraId="22591FC3" w14:textId="36605B1A" w:rsidR="00A151CE" w:rsidRDefault="00A151CE" w:rsidP="00A151CE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 xml:space="preserve">Public Hearings and Possible Council Action </w:t>
      </w:r>
      <w:r w:rsidR="00354E4A">
        <w:rPr>
          <w:sz w:val="26"/>
          <w:szCs w:val="26"/>
        </w:rPr>
        <w:t>(</w:t>
      </w:r>
      <w:r w:rsidR="00354E4A" w:rsidRPr="00354E4A">
        <w:rPr>
          <w:b/>
          <w:sz w:val="26"/>
          <w:szCs w:val="26"/>
        </w:rPr>
        <w:t>7:30 PM TIME CERTAIN</w:t>
      </w:r>
      <w:r w:rsidR="00354E4A">
        <w:rPr>
          <w:sz w:val="26"/>
          <w:szCs w:val="26"/>
        </w:rPr>
        <w:t>)</w:t>
      </w:r>
    </w:p>
    <w:p w14:paraId="2993CE10" w14:textId="43DA2D9B" w:rsidR="00354E4A" w:rsidRDefault="00354E4A" w:rsidP="00354E4A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bookmarkStart w:id="1" w:name="_Hlk511728834"/>
      <w:r>
        <w:rPr>
          <w:b/>
          <w:sz w:val="26"/>
          <w:szCs w:val="26"/>
        </w:rPr>
        <w:t>Application #</w:t>
      </w:r>
      <w:r w:rsidRPr="008475AB">
        <w:rPr>
          <w:rFonts w:cs="Times New Roman"/>
          <w:b/>
          <w:bCs/>
          <w:sz w:val="26"/>
          <w:szCs w:val="26"/>
        </w:rPr>
        <w:t>30878</w:t>
      </w:r>
      <w:r w:rsidRPr="008475AB">
        <w:rPr>
          <w:rFonts w:ascii="Calibri-Bold" w:hAnsi="Calibri-Bold" w:cs="Calibri-Bold"/>
          <w:b/>
          <w:bCs/>
          <w:sz w:val="26"/>
          <w:szCs w:val="26"/>
        </w:rPr>
        <w:t xml:space="preserve"> – </w:t>
      </w:r>
      <w:r w:rsidRPr="008475AB">
        <w:rPr>
          <w:rFonts w:cs="Times New Roman"/>
          <w:bCs/>
          <w:sz w:val="26"/>
          <w:szCs w:val="26"/>
        </w:rPr>
        <w:t>Ben Logue</w:t>
      </w:r>
      <w:r w:rsidRPr="008475AB">
        <w:rPr>
          <w:rFonts w:cs="Times New Roman"/>
          <w:sz w:val="26"/>
          <w:szCs w:val="26"/>
        </w:rPr>
        <w:t xml:space="preserve"> is requesting approval of a </w:t>
      </w:r>
      <w:r w:rsidRPr="00B638F4">
        <w:rPr>
          <w:bCs/>
        </w:rPr>
        <w:t>Clarifying Zone Change for a Mixed Use</w:t>
      </w:r>
      <w:r w:rsidRPr="008475AB">
        <w:rPr>
          <w:rFonts w:cs="Times New Roman"/>
          <w:sz w:val="26"/>
          <w:szCs w:val="26"/>
        </w:rPr>
        <w:t xml:space="preserve"> from C-2 (Commercial) &amp; R-M (High Density Residential) to C-2 (commercial) &amp; R-M (High Density Residential). </w:t>
      </w:r>
      <w:r w:rsidRPr="008475AB">
        <w:rPr>
          <w:rFonts w:cs="Times New Roman"/>
          <w:b/>
          <w:sz w:val="26"/>
          <w:szCs w:val="26"/>
        </w:rPr>
        <w:t>Location:</w:t>
      </w:r>
      <w:r w:rsidRPr="008475AB">
        <w:rPr>
          <w:rFonts w:cs="Times New Roman"/>
          <w:sz w:val="26"/>
          <w:szCs w:val="26"/>
        </w:rPr>
        <w:t xml:space="preserve"> 8291-8315 W. 3595 So. </w:t>
      </w:r>
      <w:r w:rsidRPr="008475AB">
        <w:rPr>
          <w:rFonts w:cs="Times New Roman"/>
          <w:b/>
          <w:sz w:val="26"/>
          <w:szCs w:val="26"/>
        </w:rPr>
        <w:t xml:space="preserve">Acreage: </w:t>
      </w:r>
      <w:r w:rsidRPr="008475AB">
        <w:rPr>
          <w:rFonts w:cs="Times New Roman"/>
          <w:sz w:val="26"/>
          <w:szCs w:val="26"/>
        </w:rPr>
        <w:t xml:space="preserve">approximately 1.6 </w:t>
      </w:r>
      <w:r w:rsidRPr="008475AB">
        <w:rPr>
          <w:rFonts w:cs="Times New Roman"/>
          <w:b/>
          <w:sz w:val="26"/>
          <w:szCs w:val="26"/>
        </w:rPr>
        <w:t>Planner:</w:t>
      </w:r>
      <w:r w:rsidRPr="008475AB">
        <w:rPr>
          <w:rFonts w:cs="Times New Roman"/>
          <w:sz w:val="26"/>
          <w:szCs w:val="26"/>
        </w:rPr>
        <w:t xml:space="preserve">  </w:t>
      </w:r>
      <w:bookmarkEnd w:id="1"/>
      <w:r w:rsidRPr="008475AB">
        <w:rPr>
          <w:rFonts w:cs="Times New Roman"/>
          <w:sz w:val="26"/>
          <w:szCs w:val="26"/>
        </w:rPr>
        <w:t>Diana Martinez</w:t>
      </w:r>
      <w:r>
        <w:rPr>
          <w:rFonts w:cs="Times New Roman"/>
          <w:sz w:val="26"/>
          <w:szCs w:val="26"/>
        </w:rPr>
        <w:t xml:space="preserve"> (</w:t>
      </w:r>
      <w:r w:rsidRPr="00354E4A">
        <w:rPr>
          <w:rFonts w:cs="Times New Roman"/>
          <w:b/>
          <w:sz w:val="26"/>
          <w:szCs w:val="26"/>
        </w:rPr>
        <w:t>Public Hearing/Discussion/Possible Motion</w:t>
      </w:r>
      <w:r>
        <w:rPr>
          <w:rFonts w:cs="Times New Roman"/>
          <w:sz w:val="26"/>
          <w:szCs w:val="26"/>
        </w:rPr>
        <w:t>)</w:t>
      </w:r>
    </w:p>
    <w:p w14:paraId="1BB2F480" w14:textId="77777777" w:rsidR="00206FD3" w:rsidRDefault="004D5EED" w:rsidP="001E747C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Approval of Minutes</w:t>
      </w:r>
      <w:r w:rsidR="00206FD3" w:rsidRPr="001123B3">
        <w:rPr>
          <w:sz w:val="26"/>
          <w:szCs w:val="26"/>
        </w:rPr>
        <w:t xml:space="preserve"> (</w:t>
      </w:r>
      <w:r w:rsidR="00206FD3" w:rsidRPr="001123B3">
        <w:rPr>
          <w:b/>
          <w:sz w:val="26"/>
          <w:szCs w:val="26"/>
        </w:rPr>
        <w:t>Possible Discussion and Motion to Approve</w:t>
      </w:r>
      <w:r w:rsidR="00206FD3" w:rsidRPr="001123B3">
        <w:rPr>
          <w:sz w:val="26"/>
          <w:szCs w:val="26"/>
        </w:rPr>
        <w:t>)</w:t>
      </w:r>
    </w:p>
    <w:p w14:paraId="330B86AA" w14:textId="77777777" w:rsidR="000B4939" w:rsidRPr="001123B3" w:rsidRDefault="000B4939" w:rsidP="001E747C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Citizen Public Input (</w:t>
      </w:r>
      <w:r w:rsidRPr="001123B3">
        <w:rPr>
          <w:b/>
          <w:i/>
          <w:sz w:val="26"/>
          <w:szCs w:val="26"/>
          <w:u w:val="single"/>
        </w:rPr>
        <w:t>Limited to 3 Minutes Per Person</w:t>
      </w:r>
      <w:r w:rsidRPr="001123B3">
        <w:rPr>
          <w:sz w:val="26"/>
          <w:szCs w:val="26"/>
        </w:rPr>
        <w:t>)</w:t>
      </w:r>
    </w:p>
    <w:p w14:paraId="5C39F4C8" w14:textId="77777777" w:rsidR="00486BDD" w:rsidRPr="001123B3" w:rsidRDefault="00486BDD" w:rsidP="00D77C5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Special Orders/Recognitions</w:t>
      </w:r>
      <w:r w:rsidR="00492505" w:rsidRPr="001123B3">
        <w:rPr>
          <w:sz w:val="26"/>
          <w:szCs w:val="26"/>
        </w:rPr>
        <w:t xml:space="preserve"> – </w:t>
      </w:r>
      <w:r w:rsidR="00492505" w:rsidRPr="001123B3">
        <w:rPr>
          <w:i/>
          <w:sz w:val="26"/>
          <w:szCs w:val="26"/>
        </w:rPr>
        <w:t>None for this Meeting</w:t>
      </w:r>
    </w:p>
    <w:p w14:paraId="3670925F" w14:textId="77777777" w:rsidR="000F3200" w:rsidRPr="001123B3" w:rsidRDefault="00F37931" w:rsidP="00D77C5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 xml:space="preserve">Reports from </w:t>
      </w:r>
      <w:r w:rsidR="000141E4" w:rsidRPr="001123B3">
        <w:rPr>
          <w:sz w:val="26"/>
          <w:szCs w:val="26"/>
        </w:rPr>
        <w:t>V</w:t>
      </w:r>
      <w:r w:rsidRPr="001123B3">
        <w:rPr>
          <w:sz w:val="26"/>
          <w:szCs w:val="26"/>
        </w:rPr>
        <w:t>isiting Elected Officials</w:t>
      </w:r>
    </w:p>
    <w:p w14:paraId="17AC07B4" w14:textId="77777777" w:rsidR="000268F1" w:rsidRPr="001123B3" w:rsidRDefault="000268F1" w:rsidP="00D77C58">
      <w:pPr>
        <w:pStyle w:val="ListParagraph"/>
        <w:numPr>
          <w:ilvl w:val="0"/>
          <w:numId w:val="1"/>
        </w:numPr>
        <w:spacing w:before="240" w:line="360" w:lineRule="auto"/>
        <w:rPr>
          <w:i/>
          <w:sz w:val="26"/>
          <w:szCs w:val="26"/>
        </w:rPr>
      </w:pPr>
      <w:r w:rsidRPr="001123B3">
        <w:rPr>
          <w:sz w:val="26"/>
          <w:szCs w:val="26"/>
        </w:rPr>
        <w:t>Reports from Community Stakeholders</w:t>
      </w:r>
      <w:r w:rsidR="003E6D5C">
        <w:rPr>
          <w:sz w:val="26"/>
          <w:szCs w:val="26"/>
        </w:rPr>
        <w:t xml:space="preserve"> </w:t>
      </w:r>
    </w:p>
    <w:p w14:paraId="3DB038EA" w14:textId="77777777" w:rsidR="001123B3" w:rsidRPr="001123B3" w:rsidRDefault="001123B3" w:rsidP="001123B3">
      <w:pPr>
        <w:pStyle w:val="ListParagraph"/>
        <w:numPr>
          <w:ilvl w:val="1"/>
          <w:numId w:val="1"/>
        </w:numPr>
        <w:spacing w:before="240" w:line="360" w:lineRule="auto"/>
        <w:rPr>
          <w:i/>
          <w:sz w:val="26"/>
          <w:szCs w:val="26"/>
        </w:rPr>
      </w:pPr>
      <w:r w:rsidRPr="001123B3">
        <w:rPr>
          <w:sz w:val="26"/>
          <w:szCs w:val="26"/>
        </w:rPr>
        <w:t>Magna Chamber of Commerce</w:t>
      </w:r>
    </w:p>
    <w:p w14:paraId="2C844F83" w14:textId="77777777" w:rsidR="001123B3" w:rsidRPr="001123B3" w:rsidRDefault="001123B3" w:rsidP="001123B3">
      <w:pPr>
        <w:pStyle w:val="ListParagraph"/>
        <w:numPr>
          <w:ilvl w:val="1"/>
          <w:numId w:val="1"/>
        </w:numPr>
        <w:spacing w:before="240" w:line="360" w:lineRule="auto"/>
        <w:rPr>
          <w:i/>
          <w:sz w:val="26"/>
          <w:szCs w:val="26"/>
        </w:rPr>
      </w:pPr>
      <w:r w:rsidRPr="001123B3">
        <w:rPr>
          <w:sz w:val="26"/>
          <w:szCs w:val="26"/>
        </w:rPr>
        <w:t>Magna in Motion</w:t>
      </w:r>
    </w:p>
    <w:p w14:paraId="6AEB1AA5" w14:textId="77777777" w:rsidR="001123B3" w:rsidRPr="001123B3" w:rsidRDefault="001123B3" w:rsidP="001123B3">
      <w:pPr>
        <w:pStyle w:val="ListParagraph"/>
        <w:numPr>
          <w:ilvl w:val="1"/>
          <w:numId w:val="1"/>
        </w:numPr>
        <w:spacing w:before="240" w:line="360" w:lineRule="auto"/>
        <w:rPr>
          <w:i/>
          <w:sz w:val="26"/>
          <w:szCs w:val="26"/>
        </w:rPr>
      </w:pPr>
      <w:r w:rsidRPr="001123B3">
        <w:rPr>
          <w:sz w:val="26"/>
          <w:szCs w:val="26"/>
        </w:rPr>
        <w:t>Magna 4</w:t>
      </w:r>
      <w:r w:rsidRPr="001123B3">
        <w:rPr>
          <w:sz w:val="26"/>
          <w:szCs w:val="26"/>
          <w:vertAlign w:val="superscript"/>
        </w:rPr>
        <w:t>th</w:t>
      </w:r>
      <w:r w:rsidRPr="001123B3">
        <w:rPr>
          <w:sz w:val="26"/>
          <w:szCs w:val="26"/>
        </w:rPr>
        <w:t xml:space="preserve"> of July</w:t>
      </w:r>
    </w:p>
    <w:p w14:paraId="586A25C6" w14:textId="77777777" w:rsidR="003F1FD5" w:rsidRPr="001123B3" w:rsidRDefault="003F1FD5" w:rsidP="00D77C5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Reports from other Municipal Service Providers</w:t>
      </w:r>
      <w:r w:rsidR="007314A5" w:rsidRPr="001123B3">
        <w:rPr>
          <w:sz w:val="26"/>
          <w:szCs w:val="26"/>
        </w:rPr>
        <w:t xml:space="preserve"> </w:t>
      </w:r>
    </w:p>
    <w:p w14:paraId="2F081DF6" w14:textId="0AFEC90E" w:rsidR="00633B82" w:rsidRPr="00633B82" w:rsidRDefault="001123B3" w:rsidP="005A4D08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633B82">
        <w:rPr>
          <w:sz w:val="26"/>
          <w:szCs w:val="26"/>
        </w:rPr>
        <w:t>Wasatch Front Waste and Recycling District</w:t>
      </w:r>
      <w:r w:rsidR="005A4D08">
        <w:rPr>
          <w:sz w:val="26"/>
          <w:szCs w:val="26"/>
        </w:rPr>
        <w:t xml:space="preserve"> – </w:t>
      </w:r>
      <w:r w:rsidR="005A4D08" w:rsidRPr="005A4D08">
        <w:rPr>
          <w:i/>
          <w:sz w:val="26"/>
          <w:szCs w:val="26"/>
        </w:rPr>
        <w:t>None for this meeting</w:t>
      </w:r>
    </w:p>
    <w:p w14:paraId="65723304" w14:textId="77777777" w:rsidR="003E6D5C" w:rsidRPr="00633B82" w:rsidRDefault="003E6D5C" w:rsidP="00891E1E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633B82">
        <w:rPr>
          <w:sz w:val="26"/>
          <w:szCs w:val="26"/>
        </w:rPr>
        <w:t>UPD – Chief Jason Ackerman</w:t>
      </w:r>
    </w:p>
    <w:p w14:paraId="691C19AF" w14:textId="0AB2D170" w:rsidR="003E6D5C" w:rsidRDefault="003E6D5C" w:rsidP="001123B3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UFA – TBD </w:t>
      </w:r>
    </w:p>
    <w:p w14:paraId="09196E1D" w14:textId="66E30107" w:rsidR="00B90ED7" w:rsidRPr="001123B3" w:rsidRDefault="00B90ED7" w:rsidP="00B90ED7">
      <w:pPr>
        <w:pStyle w:val="ListParagraph"/>
        <w:numPr>
          <w:ilvl w:val="2"/>
          <w:numId w:val="1"/>
        </w:numPr>
        <w:spacing w:before="24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April 2019 UFA Station Data Report </w:t>
      </w:r>
      <w:r w:rsidR="00CF380A">
        <w:rPr>
          <w:sz w:val="26"/>
          <w:szCs w:val="26"/>
        </w:rPr>
        <w:t xml:space="preserve">for Magna </w:t>
      </w:r>
      <w:r>
        <w:rPr>
          <w:sz w:val="26"/>
          <w:szCs w:val="26"/>
        </w:rPr>
        <w:t>(</w:t>
      </w:r>
      <w:r w:rsidR="007939C7" w:rsidRPr="007939C7">
        <w:rPr>
          <w:b/>
          <w:sz w:val="26"/>
          <w:szCs w:val="26"/>
        </w:rPr>
        <w:t xml:space="preserve">Information and </w:t>
      </w:r>
      <w:r w:rsidRPr="007939C7">
        <w:rPr>
          <w:b/>
          <w:sz w:val="26"/>
          <w:szCs w:val="26"/>
        </w:rPr>
        <w:t>Discussion Only</w:t>
      </w:r>
      <w:r>
        <w:rPr>
          <w:sz w:val="26"/>
          <w:szCs w:val="26"/>
        </w:rPr>
        <w:t>)</w:t>
      </w:r>
    </w:p>
    <w:p w14:paraId="76124ABA" w14:textId="77777777" w:rsidR="00233D1A" w:rsidRPr="001123B3" w:rsidRDefault="00D05DFC" w:rsidP="00F33736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Council Financial Report</w:t>
      </w:r>
      <w:r w:rsidR="006E1318" w:rsidRPr="001123B3">
        <w:rPr>
          <w:sz w:val="26"/>
          <w:szCs w:val="26"/>
        </w:rPr>
        <w:t xml:space="preserve"> </w:t>
      </w:r>
      <w:r w:rsidR="007314A5" w:rsidRPr="001123B3">
        <w:rPr>
          <w:sz w:val="26"/>
          <w:szCs w:val="26"/>
        </w:rPr>
        <w:t xml:space="preserve">– </w:t>
      </w:r>
      <w:r w:rsidR="007314A5" w:rsidRPr="001123B3">
        <w:rPr>
          <w:i/>
          <w:sz w:val="26"/>
          <w:szCs w:val="26"/>
        </w:rPr>
        <w:t>None for this meeting</w:t>
      </w:r>
    </w:p>
    <w:p w14:paraId="36C9C0F3" w14:textId="77777777" w:rsidR="00924F3F" w:rsidRDefault="005B6C28" w:rsidP="000E2118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924F3F">
        <w:rPr>
          <w:sz w:val="26"/>
          <w:szCs w:val="26"/>
        </w:rPr>
        <w:t>Disclosur</w:t>
      </w:r>
      <w:r w:rsidR="00A03D99" w:rsidRPr="00924F3F">
        <w:rPr>
          <w:sz w:val="26"/>
          <w:szCs w:val="26"/>
        </w:rPr>
        <w:t xml:space="preserve">e </w:t>
      </w:r>
      <w:r w:rsidR="00E1637E" w:rsidRPr="00924F3F">
        <w:rPr>
          <w:sz w:val="26"/>
          <w:szCs w:val="26"/>
        </w:rPr>
        <w:t>of Private Business Interests</w:t>
      </w:r>
      <w:r w:rsidR="00793725" w:rsidRPr="00924F3F">
        <w:rPr>
          <w:sz w:val="26"/>
          <w:szCs w:val="26"/>
        </w:rPr>
        <w:t xml:space="preserve"> </w:t>
      </w:r>
      <w:r w:rsidR="00941873" w:rsidRPr="001123B3">
        <w:rPr>
          <w:sz w:val="26"/>
          <w:szCs w:val="26"/>
        </w:rPr>
        <w:t>(</w:t>
      </w:r>
      <w:r w:rsidR="00941873" w:rsidRPr="001123B3">
        <w:rPr>
          <w:b/>
          <w:sz w:val="26"/>
          <w:szCs w:val="26"/>
        </w:rPr>
        <w:t>Possible Discussion and Motion to Approve</w:t>
      </w:r>
      <w:r w:rsidR="00941873" w:rsidRPr="001123B3">
        <w:rPr>
          <w:sz w:val="26"/>
          <w:szCs w:val="26"/>
        </w:rPr>
        <w:t>)</w:t>
      </w:r>
    </w:p>
    <w:p w14:paraId="464F69BE" w14:textId="77777777" w:rsidR="00FF4719" w:rsidRPr="00924F3F" w:rsidRDefault="00FF4719" w:rsidP="00924F3F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924F3F">
        <w:rPr>
          <w:sz w:val="26"/>
          <w:szCs w:val="26"/>
        </w:rPr>
        <w:t>Council Business</w:t>
      </w:r>
    </w:p>
    <w:p w14:paraId="4491E99B" w14:textId="780F0C1D" w:rsidR="006928AC" w:rsidRDefault="00FF4719" w:rsidP="0025034B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Council Reports</w:t>
      </w:r>
    </w:p>
    <w:p w14:paraId="5BB112DF" w14:textId="6C2DB517" w:rsidR="004B711C" w:rsidRPr="0025034B" w:rsidRDefault="004B711C" w:rsidP="004B711C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Discussion and Possible Motion to Approve </w:t>
      </w:r>
      <w:r w:rsidRPr="00F276A8">
        <w:rPr>
          <w:b/>
          <w:sz w:val="26"/>
          <w:szCs w:val="26"/>
        </w:rPr>
        <w:t>Resolution 19-05-0</w:t>
      </w:r>
      <w:r>
        <w:rPr>
          <w:b/>
          <w:sz w:val="26"/>
          <w:szCs w:val="26"/>
        </w:rPr>
        <w:t>2</w:t>
      </w:r>
      <w:r>
        <w:rPr>
          <w:sz w:val="26"/>
          <w:szCs w:val="26"/>
        </w:rPr>
        <w:t>: A Resolution of the Magna Metro Township Council Approving and Adopting the Magna’s Fiscal Procedures and Policies – Paul Ashton, Attorney (</w:t>
      </w:r>
      <w:r w:rsidRPr="004B711C">
        <w:rPr>
          <w:b/>
          <w:sz w:val="26"/>
          <w:szCs w:val="26"/>
        </w:rPr>
        <w:t>Discussion/Motion</w:t>
      </w:r>
      <w:r>
        <w:rPr>
          <w:sz w:val="26"/>
          <w:szCs w:val="26"/>
        </w:rPr>
        <w:t>)</w:t>
      </w:r>
    </w:p>
    <w:p w14:paraId="2CBBCA62" w14:textId="3329E0EB" w:rsidR="00636753" w:rsidRDefault="007B3E57" w:rsidP="00636753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lastRenderedPageBreak/>
        <w:t>Business Licensing</w:t>
      </w:r>
      <w:r w:rsidR="00424C24" w:rsidRPr="001123B3">
        <w:rPr>
          <w:sz w:val="26"/>
          <w:szCs w:val="26"/>
        </w:rPr>
        <w:t xml:space="preserve"> </w:t>
      </w:r>
      <w:r w:rsidR="001E111E" w:rsidRPr="001123B3">
        <w:rPr>
          <w:sz w:val="26"/>
          <w:szCs w:val="26"/>
        </w:rPr>
        <w:t xml:space="preserve">– </w:t>
      </w:r>
      <w:r w:rsidR="001E111E" w:rsidRPr="001123B3">
        <w:rPr>
          <w:i/>
          <w:sz w:val="26"/>
          <w:szCs w:val="26"/>
        </w:rPr>
        <w:t>None for this meeting</w:t>
      </w:r>
    </w:p>
    <w:p w14:paraId="68A65DF4" w14:textId="6829B5BB" w:rsidR="009851CA" w:rsidRDefault="009851CA" w:rsidP="00636753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>
        <w:rPr>
          <w:sz w:val="26"/>
          <w:szCs w:val="26"/>
        </w:rPr>
        <w:t>Ordinances</w:t>
      </w:r>
    </w:p>
    <w:p w14:paraId="232DB0BC" w14:textId="77777777" w:rsidR="00CF380A" w:rsidRDefault="00CF380A" w:rsidP="00CF380A">
      <w:pPr>
        <w:pStyle w:val="ListParagraph"/>
        <w:spacing w:before="240" w:line="360" w:lineRule="auto"/>
        <w:ind w:left="360"/>
        <w:rPr>
          <w:sz w:val="26"/>
          <w:szCs w:val="26"/>
        </w:rPr>
      </w:pPr>
    </w:p>
    <w:p w14:paraId="541FA0A9" w14:textId="37F9E364" w:rsidR="009851CA" w:rsidRDefault="005276DD" w:rsidP="00D07920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D07920">
        <w:rPr>
          <w:b/>
          <w:sz w:val="26"/>
          <w:szCs w:val="26"/>
        </w:rPr>
        <w:t>ITEM TO BE SET FOR PUBLIC HEARING ON JUNE 11, 2019 – Ordinance #19-05-01</w:t>
      </w:r>
      <w:r>
        <w:rPr>
          <w:sz w:val="26"/>
          <w:szCs w:val="26"/>
        </w:rPr>
        <w:t xml:space="preserve">: An Ordinance of the Magna Metro Township Council </w:t>
      </w:r>
      <w:r w:rsidR="0060079C">
        <w:rPr>
          <w:sz w:val="26"/>
          <w:szCs w:val="26"/>
        </w:rPr>
        <w:t xml:space="preserve">Repealing Title 17: “Flood Control and Water Quality” and Replacing with Title 17: </w:t>
      </w:r>
      <w:r w:rsidR="00993376">
        <w:rPr>
          <w:sz w:val="26"/>
          <w:szCs w:val="26"/>
        </w:rPr>
        <w:t>“</w:t>
      </w:r>
      <w:r w:rsidR="0060079C">
        <w:rPr>
          <w:sz w:val="26"/>
          <w:szCs w:val="26"/>
        </w:rPr>
        <w:t>City Flood Control and Water Quality”</w:t>
      </w:r>
      <w:r>
        <w:rPr>
          <w:sz w:val="26"/>
          <w:szCs w:val="26"/>
        </w:rPr>
        <w:t xml:space="preserve"> – Paul Ashton, Attorney </w:t>
      </w:r>
      <w:bookmarkStart w:id="2" w:name="_Hlk9152044"/>
      <w:r>
        <w:rPr>
          <w:sz w:val="26"/>
          <w:szCs w:val="26"/>
        </w:rPr>
        <w:t>(</w:t>
      </w:r>
      <w:r w:rsidRPr="00D07920">
        <w:rPr>
          <w:b/>
          <w:sz w:val="26"/>
          <w:szCs w:val="26"/>
        </w:rPr>
        <w:t xml:space="preserve">MOTION TO SET PUBLIC </w:t>
      </w:r>
      <w:r w:rsidR="00D07920" w:rsidRPr="00D07920">
        <w:rPr>
          <w:b/>
          <w:sz w:val="26"/>
          <w:szCs w:val="26"/>
        </w:rPr>
        <w:t>HEARING ON JUNE 11, 2019</w:t>
      </w:r>
      <w:r w:rsidR="00D07920">
        <w:rPr>
          <w:sz w:val="26"/>
          <w:szCs w:val="26"/>
        </w:rPr>
        <w:t>)</w:t>
      </w:r>
      <w:bookmarkEnd w:id="2"/>
    </w:p>
    <w:p w14:paraId="228EE6DF" w14:textId="77777777" w:rsidR="00CF380A" w:rsidRDefault="00CF380A" w:rsidP="00CF380A">
      <w:pPr>
        <w:pStyle w:val="ListParagraph"/>
        <w:spacing w:before="240" w:line="360" w:lineRule="auto"/>
        <w:ind w:left="792"/>
        <w:rPr>
          <w:sz w:val="26"/>
          <w:szCs w:val="26"/>
        </w:rPr>
      </w:pPr>
    </w:p>
    <w:p w14:paraId="2BE28592" w14:textId="2C2AF2A1" w:rsidR="00CF380A" w:rsidRDefault="00D07920" w:rsidP="00CF380A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076745">
        <w:rPr>
          <w:b/>
          <w:sz w:val="26"/>
          <w:szCs w:val="26"/>
        </w:rPr>
        <w:t>ITEM TO BE SET FOR PUBLIC HEARING ON JUNE 11, 2019 – Ordinance 19-05-02:</w:t>
      </w:r>
      <w:r>
        <w:rPr>
          <w:sz w:val="26"/>
          <w:szCs w:val="26"/>
        </w:rPr>
        <w:t xml:space="preserve"> An Ordinance of the Magna Metro Township Council Amending Magna Code Section 14.16.010 “Right of Way---Excavations and Structures Prohibited When” to Include Language Prohibiting Exca</w:t>
      </w:r>
      <w:r w:rsidR="00076745">
        <w:rPr>
          <w:sz w:val="26"/>
          <w:szCs w:val="26"/>
        </w:rPr>
        <w:t xml:space="preserve">vation in Magna Right of Ways Under Certain Circumstances and Establishes Minimum Standards for Repairs Following Excavations in Right-of-Ways – Paul Ashton, Attorney </w:t>
      </w:r>
      <w:bookmarkStart w:id="3" w:name="_Hlk9152178"/>
      <w:r w:rsidR="00076745">
        <w:rPr>
          <w:sz w:val="26"/>
          <w:szCs w:val="26"/>
        </w:rPr>
        <w:t>(</w:t>
      </w:r>
      <w:r w:rsidR="00076745" w:rsidRPr="00D07920">
        <w:rPr>
          <w:b/>
          <w:sz w:val="26"/>
          <w:szCs w:val="26"/>
        </w:rPr>
        <w:t>MOTION TO SET PUBLIC HEARING ON JUNE 11, 2019</w:t>
      </w:r>
      <w:r w:rsidR="00076745">
        <w:rPr>
          <w:sz w:val="26"/>
          <w:szCs w:val="26"/>
        </w:rPr>
        <w:t>)</w:t>
      </w:r>
      <w:bookmarkEnd w:id="3"/>
    </w:p>
    <w:p w14:paraId="06AAD3FF" w14:textId="77777777" w:rsidR="00CF380A" w:rsidRDefault="00CF380A" w:rsidP="00CF380A">
      <w:pPr>
        <w:pStyle w:val="ListParagraph"/>
        <w:spacing w:before="240" w:line="360" w:lineRule="auto"/>
        <w:ind w:left="792"/>
        <w:rPr>
          <w:sz w:val="26"/>
          <w:szCs w:val="26"/>
        </w:rPr>
      </w:pPr>
    </w:p>
    <w:p w14:paraId="39F3DBEC" w14:textId="5AA92659" w:rsidR="0060079C" w:rsidRDefault="0060079C" w:rsidP="00CF380A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CF380A">
        <w:rPr>
          <w:b/>
          <w:sz w:val="26"/>
          <w:szCs w:val="26"/>
        </w:rPr>
        <w:t>ITEM TO BE SET FOR PUBLIC HEARING ON JUNE 11, 2019 – Ordinance 19-05-0</w:t>
      </w:r>
      <w:r w:rsidR="003F5C38">
        <w:rPr>
          <w:b/>
          <w:sz w:val="26"/>
          <w:szCs w:val="26"/>
        </w:rPr>
        <w:t>3</w:t>
      </w:r>
      <w:bookmarkStart w:id="4" w:name="_GoBack"/>
      <w:bookmarkEnd w:id="4"/>
      <w:r w:rsidRPr="00CF380A">
        <w:rPr>
          <w:b/>
          <w:sz w:val="26"/>
          <w:szCs w:val="26"/>
        </w:rPr>
        <w:t>:</w:t>
      </w:r>
      <w:r w:rsidRPr="00CF380A">
        <w:rPr>
          <w:sz w:val="26"/>
          <w:szCs w:val="26"/>
        </w:rPr>
        <w:t xml:space="preserve"> An Ordinance of the Magna Metro Township Council Amending Magna Code Title 18: “Subdivisions,” Chapter</w:t>
      </w:r>
      <w:r w:rsidR="004D02AA">
        <w:rPr>
          <w:sz w:val="26"/>
          <w:szCs w:val="26"/>
        </w:rPr>
        <w:t>s</w:t>
      </w:r>
      <w:r w:rsidRPr="00CF380A">
        <w:rPr>
          <w:sz w:val="26"/>
          <w:szCs w:val="26"/>
        </w:rPr>
        <w:t xml:space="preserve"> 16:</w:t>
      </w:r>
      <w:r w:rsidR="004D02AA">
        <w:rPr>
          <w:sz w:val="26"/>
          <w:szCs w:val="26"/>
        </w:rPr>
        <w:t xml:space="preserve"> “Final Plat”</w:t>
      </w:r>
      <w:r w:rsidRPr="00CF380A">
        <w:rPr>
          <w:sz w:val="26"/>
          <w:szCs w:val="26"/>
        </w:rPr>
        <w:t xml:space="preserve"> and 24: </w:t>
      </w:r>
      <w:r w:rsidR="004D02AA">
        <w:rPr>
          <w:sz w:val="26"/>
          <w:szCs w:val="26"/>
        </w:rPr>
        <w:t xml:space="preserve">“Required Improvements” </w:t>
      </w:r>
      <w:r w:rsidRPr="00CF380A">
        <w:rPr>
          <w:sz w:val="26"/>
          <w:szCs w:val="26"/>
        </w:rPr>
        <w:t>to add Requirements for Geographic Information Systems (GIS) Files Submission as a Part of the Final Subdivision Plat Approval Process – Paul Ashton, Attorney (</w:t>
      </w:r>
      <w:r w:rsidRPr="00CF380A">
        <w:rPr>
          <w:b/>
          <w:sz w:val="26"/>
          <w:szCs w:val="26"/>
        </w:rPr>
        <w:t>MOTION TO SET PUBLIC HEARING ON JUNE 11, 2019</w:t>
      </w:r>
      <w:r w:rsidRPr="00CF380A">
        <w:rPr>
          <w:sz w:val="26"/>
          <w:szCs w:val="26"/>
        </w:rPr>
        <w:t>)</w:t>
      </w:r>
    </w:p>
    <w:p w14:paraId="67420D2A" w14:textId="77777777" w:rsidR="00CF380A" w:rsidRPr="00CF380A" w:rsidRDefault="00CF380A" w:rsidP="00CF380A">
      <w:pPr>
        <w:pStyle w:val="ListParagraph"/>
        <w:spacing w:before="240" w:line="360" w:lineRule="auto"/>
        <w:ind w:left="792"/>
        <w:rPr>
          <w:sz w:val="26"/>
          <w:szCs w:val="26"/>
        </w:rPr>
      </w:pPr>
    </w:p>
    <w:p w14:paraId="3B4FDABB" w14:textId="6BFFF2C6" w:rsidR="00574F9A" w:rsidRDefault="00056DF0" w:rsidP="00F97D03">
      <w:pPr>
        <w:pStyle w:val="ListParagraph"/>
        <w:numPr>
          <w:ilvl w:val="0"/>
          <w:numId w:val="1"/>
        </w:numPr>
        <w:spacing w:before="240" w:line="360" w:lineRule="auto"/>
        <w:rPr>
          <w:sz w:val="26"/>
          <w:szCs w:val="26"/>
        </w:rPr>
      </w:pPr>
      <w:r w:rsidRPr="001123B3">
        <w:rPr>
          <w:sz w:val="26"/>
          <w:szCs w:val="26"/>
        </w:rPr>
        <w:t>Planning and Zoning</w:t>
      </w:r>
    </w:p>
    <w:p w14:paraId="5511930F" w14:textId="77777777" w:rsidR="00CF380A" w:rsidRDefault="00CF380A" w:rsidP="00CF380A">
      <w:pPr>
        <w:pStyle w:val="ListParagraph"/>
        <w:spacing w:before="240" w:line="360" w:lineRule="auto"/>
        <w:ind w:left="360"/>
        <w:rPr>
          <w:sz w:val="26"/>
          <w:szCs w:val="26"/>
        </w:rPr>
      </w:pPr>
    </w:p>
    <w:p w14:paraId="2E8A6BA7" w14:textId="04AAC914" w:rsidR="00076745" w:rsidRDefault="00076745" w:rsidP="00076745">
      <w:pPr>
        <w:pStyle w:val="ListParagraph"/>
        <w:numPr>
          <w:ilvl w:val="1"/>
          <w:numId w:val="1"/>
        </w:numPr>
        <w:spacing w:before="240" w:line="360" w:lineRule="auto"/>
        <w:rPr>
          <w:sz w:val="26"/>
          <w:szCs w:val="26"/>
        </w:rPr>
      </w:pPr>
      <w:r w:rsidRPr="00076745">
        <w:rPr>
          <w:b/>
          <w:sz w:val="26"/>
          <w:szCs w:val="26"/>
        </w:rPr>
        <w:t>ITEM TO BE SET FOR PUBLIC HEARING ON JUNE 11, 2019</w:t>
      </w:r>
      <w:r w:rsidR="00246578">
        <w:rPr>
          <w:b/>
          <w:sz w:val="26"/>
          <w:szCs w:val="26"/>
        </w:rPr>
        <w:t xml:space="preserve"> AT 7:30PM</w:t>
      </w:r>
      <w:r>
        <w:rPr>
          <w:b/>
          <w:sz w:val="26"/>
          <w:szCs w:val="26"/>
        </w:rPr>
        <w:t xml:space="preserve"> – Application </w:t>
      </w:r>
      <w:r w:rsidRPr="00076745">
        <w:rPr>
          <w:b/>
          <w:sz w:val="26"/>
          <w:szCs w:val="26"/>
        </w:rPr>
        <w:t>30922</w:t>
      </w:r>
      <w:r w:rsidR="00267E6A" w:rsidRPr="00267E6A">
        <w:rPr>
          <w:sz w:val="26"/>
          <w:szCs w:val="26"/>
        </w:rPr>
        <w:t>:</w:t>
      </w:r>
      <w:r w:rsidRPr="00076745">
        <w:rPr>
          <w:b/>
          <w:sz w:val="26"/>
          <w:szCs w:val="26"/>
        </w:rPr>
        <w:t xml:space="preserve"> </w:t>
      </w:r>
      <w:r w:rsidRPr="00076745">
        <w:rPr>
          <w:sz w:val="26"/>
          <w:szCs w:val="26"/>
        </w:rPr>
        <w:t>Ivory Development, LLC (Bryon Prince) is requesting approval of a zone change from A-1/zc (Agricultural) to R-1-6 (Residential).  Acreage: 2.03 acres Location: 7744 West 2820 South. Planner: Diana Martinez</w:t>
      </w:r>
      <w:r>
        <w:rPr>
          <w:sz w:val="26"/>
          <w:szCs w:val="26"/>
        </w:rPr>
        <w:t xml:space="preserve"> (</w:t>
      </w:r>
      <w:r w:rsidRPr="00D07920">
        <w:rPr>
          <w:b/>
          <w:sz w:val="26"/>
          <w:szCs w:val="26"/>
        </w:rPr>
        <w:t>MOTION TO SET PUBLIC HEARING ON JUNE 11, 2019</w:t>
      </w:r>
      <w:r w:rsidR="00246578">
        <w:rPr>
          <w:b/>
          <w:sz w:val="26"/>
          <w:szCs w:val="26"/>
        </w:rPr>
        <w:t xml:space="preserve"> AT 7:30PM</w:t>
      </w:r>
      <w:r>
        <w:rPr>
          <w:sz w:val="26"/>
          <w:szCs w:val="26"/>
        </w:rPr>
        <w:t>)</w:t>
      </w:r>
    </w:p>
    <w:p w14:paraId="209751CC" w14:textId="77777777" w:rsidR="00CF380A" w:rsidRDefault="00CF380A" w:rsidP="00CF380A">
      <w:pPr>
        <w:pStyle w:val="ListParagraph"/>
        <w:spacing w:before="240" w:line="360" w:lineRule="auto"/>
        <w:ind w:left="792"/>
        <w:rPr>
          <w:sz w:val="26"/>
          <w:szCs w:val="26"/>
        </w:rPr>
      </w:pPr>
    </w:p>
    <w:p w14:paraId="01871C91" w14:textId="77777777" w:rsidR="00F55E08" w:rsidRPr="001123B3" w:rsidRDefault="001C3BAE" w:rsidP="00D77C58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6"/>
          <w:szCs w:val="26"/>
        </w:rPr>
      </w:pPr>
      <w:r w:rsidRPr="001123B3">
        <w:rPr>
          <w:rFonts w:eastAsia="Times New Roman" w:cs="Times New Roman"/>
          <w:sz w:val="26"/>
          <w:szCs w:val="26"/>
        </w:rPr>
        <w:t>CLOSED SESSION</w:t>
      </w:r>
    </w:p>
    <w:p w14:paraId="375F97FB" w14:textId="77777777" w:rsidR="00702739" w:rsidRPr="001123B3" w:rsidRDefault="00753133" w:rsidP="00D77C5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"/>
        <w:rPr>
          <w:rFonts w:eastAsia="Times New Roman" w:cs="Times New Roman"/>
          <w:sz w:val="26"/>
          <w:szCs w:val="26"/>
        </w:rPr>
      </w:pPr>
      <w:r w:rsidRPr="001123B3">
        <w:rPr>
          <w:rFonts w:eastAsia="Times New Roman" w:cs="Times New Roman"/>
          <w:sz w:val="26"/>
          <w:szCs w:val="26"/>
        </w:rPr>
        <w:tab/>
      </w:r>
      <w:r w:rsidR="00F55E08" w:rsidRPr="001123B3">
        <w:rPr>
          <w:rFonts w:eastAsia="Times New Roman" w:cs="Times New Roman"/>
          <w:sz w:val="26"/>
          <w:szCs w:val="26"/>
        </w:rPr>
        <w:t xml:space="preserve">The Magna Metro Township may temporarily recess the meeting to convene in </w:t>
      </w:r>
      <w:r w:rsidR="00AB3CCA" w:rsidRPr="001123B3">
        <w:rPr>
          <w:rFonts w:eastAsia="Times New Roman" w:cs="Times New Roman"/>
          <w:sz w:val="26"/>
          <w:szCs w:val="26"/>
        </w:rPr>
        <w:t>a closed session to discuss personnel issues</w:t>
      </w:r>
      <w:r w:rsidR="00F55E08" w:rsidRPr="001123B3">
        <w:rPr>
          <w:rFonts w:eastAsia="Times New Roman" w:cs="Times New Roman"/>
          <w:sz w:val="26"/>
          <w:szCs w:val="26"/>
        </w:rPr>
        <w:t xml:space="preserve">, </w:t>
      </w:r>
      <w:r w:rsidR="00AB3CCA" w:rsidRPr="001123B3">
        <w:rPr>
          <w:rFonts w:eastAsia="Times New Roman" w:cs="Times New Roman"/>
          <w:sz w:val="26"/>
          <w:szCs w:val="26"/>
        </w:rPr>
        <w:t xml:space="preserve">property issues, security issues or </w:t>
      </w:r>
      <w:r w:rsidR="00F55E08" w:rsidRPr="001123B3">
        <w:rPr>
          <w:rFonts w:eastAsia="Times New Roman" w:cs="Times New Roman"/>
          <w:sz w:val="26"/>
          <w:szCs w:val="26"/>
        </w:rPr>
        <w:t>litigation</w:t>
      </w:r>
      <w:r w:rsidR="00AB3CCA" w:rsidRPr="001123B3">
        <w:rPr>
          <w:rFonts w:eastAsia="Times New Roman" w:cs="Times New Roman"/>
          <w:sz w:val="26"/>
          <w:szCs w:val="26"/>
        </w:rPr>
        <w:t xml:space="preserve"> </w:t>
      </w:r>
      <w:r w:rsidR="00F55E08" w:rsidRPr="001123B3">
        <w:rPr>
          <w:rFonts w:eastAsia="Times New Roman" w:cs="Times New Roman"/>
          <w:sz w:val="26"/>
          <w:szCs w:val="26"/>
        </w:rPr>
        <w:t xml:space="preserve">as </w:t>
      </w:r>
      <w:r w:rsidR="00AB3CCA" w:rsidRPr="001123B3">
        <w:rPr>
          <w:rFonts w:eastAsia="Times New Roman" w:cs="Times New Roman"/>
          <w:sz w:val="26"/>
          <w:szCs w:val="26"/>
        </w:rPr>
        <w:t>defined and authorized</w:t>
      </w:r>
      <w:r w:rsidR="00F55E08" w:rsidRPr="001123B3">
        <w:rPr>
          <w:rFonts w:eastAsia="Times New Roman" w:cs="Times New Roman"/>
          <w:sz w:val="26"/>
          <w:szCs w:val="26"/>
        </w:rPr>
        <w:t xml:space="preserve"> by Utah Code Annotated §52-4-205</w:t>
      </w:r>
      <w:r w:rsidRPr="001123B3">
        <w:rPr>
          <w:rFonts w:eastAsia="Times New Roman" w:cs="Times New Roman"/>
          <w:sz w:val="26"/>
          <w:szCs w:val="26"/>
        </w:rPr>
        <w:t>.</w:t>
      </w:r>
    </w:p>
    <w:p w14:paraId="69563F97" w14:textId="77777777" w:rsidR="00191B4F" w:rsidRPr="001123B3" w:rsidRDefault="00C04B84" w:rsidP="00D77C58">
      <w:pPr>
        <w:pStyle w:val="ListParagraph"/>
        <w:numPr>
          <w:ilvl w:val="0"/>
          <w:numId w:val="1"/>
        </w:numPr>
        <w:spacing w:before="240" w:line="360" w:lineRule="auto"/>
        <w:rPr>
          <w:b/>
          <w:sz w:val="26"/>
          <w:szCs w:val="26"/>
        </w:rPr>
      </w:pPr>
      <w:r w:rsidRPr="001123B3">
        <w:rPr>
          <w:b/>
          <w:sz w:val="26"/>
          <w:szCs w:val="26"/>
        </w:rPr>
        <w:t>ADJOURN</w:t>
      </w:r>
    </w:p>
    <w:p w14:paraId="2CD26D22" w14:textId="77777777" w:rsidR="00205A64" w:rsidRPr="001123B3" w:rsidRDefault="00191B4F" w:rsidP="00CD1727">
      <w:pPr>
        <w:spacing w:before="240" w:after="0" w:line="360" w:lineRule="auto"/>
        <w:ind w:firstLine="360"/>
        <w:rPr>
          <w:b/>
          <w:i/>
          <w:sz w:val="26"/>
          <w:szCs w:val="26"/>
        </w:rPr>
      </w:pPr>
      <w:r w:rsidRPr="001123B3">
        <w:rPr>
          <w:b/>
          <w:i/>
          <w:sz w:val="26"/>
          <w:szCs w:val="26"/>
        </w:rPr>
        <w:t xml:space="preserve">Upon request with three </w:t>
      </w:r>
      <w:r w:rsidR="00160A59" w:rsidRPr="001123B3">
        <w:rPr>
          <w:b/>
          <w:i/>
          <w:sz w:val="26"/>
          <w:szCs w:val="26"/>
        </w:rPr>
        <w:t xml:space="preserve">(3) </w:t>
      </w:r>
      <w:r w:rsidRPr="001123B3">
        <w:rPr>
          <w:b/>
          <w:i/>
          <w:sz w:val="26"/>
          <w:szCs w:val="26"/>
        </w:rPr>
        <w:t>working days’ notice, Salt Lake County</w:t>
      </w:r>
      <w:r w:rsidR="008C4047" w:rsidRPr="001123B3">
        <w:rPr>
          <w:b/>
          <w:i/>
          <w:sz w:val="26"/>
          <w:szCs w:val="26"/>
        </w:rPr>
        <w:t>, in support of the Magna Metro Township,</w:t>
      </w:r>
      <w:r w:rsidRPr="001123B3">
        <w:rPr>
          <w:b/>
          <w:i/>
          <w:sz w:val="26"/>
          <w:szCs w:val="26"/>
        </w:rPr>
        <w:t xml:space="preserve"> will provide free auxiliary aids and services to qualified individuals (including sign language interpreters, alternative formats, etc.).  For assistance, please call (385) 468-7130 – TTY 711.</w:t>
      </w:r>
    </w:p>
    <w:sectPr w:rsidR="00205A64" w:rsidRPr="001123B3" w:rsidSect="003E6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8E6D" w14:textId="77777777" w:rsidR="00172593" w:rsidRDefault="00172593" w:rsidP="00B03629">
      <w:pPr>
        <w:spacing w:after="0" w:line="240" w:lineRule="auto"/>
      </w:pPr>
      <w:r>
        <w:separator/>
      </w:r>
    </w:p>
  </w:endnote>
  <w:endnote w:type="continuationSeparator" w:id="0">
    <w:p w14:paraId="4F4290EB" w14:textId="77777777" w:rsidR="00172593" w:rsidRDefault="00172593" w:rsidP="00B0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F1D5" w14:textId="77777777" w:rsidR="006A4463" w:rsidRDefault="006A4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4038" w14:textId="77777777" w:rsidR="006A4463" w:rsidRDefault="006A4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D1F25" w14:textId="77777777" w:rsidR="006A4463" w:rsidRDefault="006A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F81F" w14:textId="77777777" w:rsidR="00172593" w:rsidRDefault="00172593" w:rsidP="00B03629">
      <w:pPr>
        <w:spacing w:after="0" w:line="240" w:lineRule="auto"/>
      </w:pPr>
      <w:r>
        <w:separator/>
      </w:r>
    </w:p>
  </w:footnote>
  <w:footnote w:type="continuationSeparator" w:id="0">
    <w:p w14:paraId="16319B60" w14:textId="77777777" w:rsidR="00172593" w:rsidRDefault="00172593" w:rsidP="00B0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34F96" w14:textId="77777777" w:rsidR="006A4463" w:rsidRDefault="006A4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084" w14:textId="6AB58C77" w:rsidR="006A4463" w:rsidRDefault="006A4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B9434" w14:textId="77777777" w:rsidR="006A4463" w:rsidRDefault="006A4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6160"/>
    <w:multiLevelType w:val="hybridMultilevel"/>
    <w:tmpl w:val="F140D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3C97"/>
    <w:multiLevelType w:val="hybridMultilevel"/>
    <w:tmpl w:val="F140D9D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7215B6A"/>
    <w:multiLevelType w:val="multilevel"/>
    <w:tmpl w:val="2318C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97DC5"/>
    <w:multiLevelType w:val="hybridMultilevel"/>
    <w:tmpl w:val="E6ACD4DC"/>
    <w:lvl w:ilvl="0" w:tplc="E5C42DA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A7C"/>
    <w:multiLevelType w:val="hybridMultilevel"/>
    <w:tmpl w:val="B02CF80A"/>
    <w:lvl w:ilvl="0" w:tplc="4358E620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5FA"/>
    <w:multiLevelType w:val="hybridMultilevel"/>
    <w:tmpl w:val="67E06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A7A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B56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DD3CA7"/>
    <w:multiLevelType w:val="hybridMultilevel"/>
    <w:tmpl w:val="45DC624A"/>
    <w:lvl w:ilvl="0" w:tplc="94D8B2BC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0F9C"/>
    <w:multiLevelType w:val="hybridMultilevel"/>
    <w:tmpl w:val="0ED44164"/>
    <w:lvl w:ilvl="0" w:tplc="94D8B2BC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39"/>
    <w:rsid w:val="00000086"/>
    <w:rsid w:val="00002060"/>
    <w:rsid w:val="00006BCD"/>
    <w:rsid w:val="00006D16"/>
    <w:rsid w:val="00007D7F"/>
    <w:rsid w:val="00010922"/>
    <w:rsid w:val="00011AAF"/>
    <w:rsid w:val="00011F85"/>
    <w:rsid w:val="000141E4"/>
    <w:rsid w:val="00015EED"/>
    <w:rsid w:val="00023DB6"/>
    <w:rsid w:val="00023E7C"/>
    <w:rsid w:val="000268F1"/>
    <w:rsid w:val="00026AAE"/>
    <w:rsid w:val="00026EC4"/>
    <w:rsid w:val="0003270E"/>
    <w:rsid w:val="0004046D"/>
    <w:rsid w:val="0004505E"/>
    <w:rsid w:val="00045EDE"/>
    <w:rsid w:val="00052FF3"/>
    <w:rsid w:val="00056DF0"/>
    <w:rsid w:val="00057053"/>
    <w:rsid w:val="0006065A"/>
    <w:rsid w:val="00064DB1"/>
    <w:rsid w:val="00067D2C"/>
    <w:rsid w:val="00073758"/>
    <w:rsid w:val="00074889"/>
    <w:rsid w:val="00076745"/>
    <w:rsid w:val="00080FDD"/>
    <w:rsid w:val="00081E8B"/>
    <w:rsid w:val="00083120"/>
    <w:rsid w:val="000901AB"/>
    <w:rsid w:val="00094D12"/>
    <w:rsid w:val="00095BB0"/>
    <w:rsid w:val="000A004F"/>
    <w:rsid w:val="000A0CFB"/>
    <w:rsid w:val="000A1C83"/>
    <w:rsid w:val="000A55FF"/>
    <w:rsid w:val="000A6283"/>
    <w:rsid w:val="000A7EBC"/>
    <w:rsid w:val="000B227A"/>
    <w:rsid w:val="000B4939"/>
    <w:rsid w:val="000B5012"/>
    <w:rsid w:val="000B6E36"/>
    <w:rsid w:val="000C13A1"/>
    <w:rsid w:val="000C1C75"/>
    <w:rsid w:val="000C5C87"/>
    <w:rsid w:val="000C5CFC"/>
    <w:rsid w:val="000C744B"/>
    <w:rsid w:val="000D09E1"/>
    <w:rsid w:val="000E480E"/>
    <w:rsid w:val="000E52C4"/>
    <w:rsid w:val="000E747D"/>
    <w:rsid w:val="000F04F6"/>
    <w:rsid w:val="000F22F5"/>
    <w:rsid w:val="000F3200"/>
    <w:rsid w:val="000F6995"/>
    <w:rsid w:val="00101D34"/>
    <w:rsid w:val="001021A1"/>
    <w:rsid w:val="00105833"/>
    <w:rsid w:val="00107BF0"/>
    <w:rsid w:val="00110EF8"/>
    <w:rsid w:val="00111693"/>
    <w:rsid w:val="001123B3"/>
    <w:rsid w:val="00114A06"/>
    <w:rsid w:val="00114A60"/>
    <w:rsid w:val="00121B06"/>
    <w:rsid w:val="00123195"/>
    <w:rsid w:val="00125694"/>
    <w:rsid w:val="0013487D"/>
    <w:rsid w:val="00140E39"/>
    <w:rsid w:val="0014676F"/>
    <w:rsid w:val="00151CD3"/>
    <w:rsid w:val="001575C1"/>
    <w:rsid w:val="00160A59"/>
    <w:rsid w:val="0016446E"/>
    <w:rsid w:val="00167EC0"/>
    <w:rsid w:val="00172268"/>
    <w:rsid w:val="00172593"/>
    <w:rsid w:val="0018035B"/>
    <w:rsid w:val="00180766"/>
    <w:rsid w:val="00180BE2"/>
    <w:rsid w:val="00180F12"/>
    <w:rsid w:val="001813F7"/>
    <w:rsid w:val="00183574"/>
    <w:rsid w:val="001901F7"/>
    <w:rsid w:val="00191B4F"/>
    <w:rsid w:val="001960CB"/>
    <w:rsid w:val="001A4E31"/>
    <w:rsid w:val="001B3590"/>
    <w:rsid w:val="001B374E"/>
    <w:rsid w:val="001B4EF0"/>
    <w:rsid w:val="001B5CD8"/>
    <w:rsid w:val="001B73C6"/>
    <w:rsid w:val="001C00E8"/>
    <w:rsid w:val="001C1F4B"/>
    <w:rsid w:val="001C3BAE"/>
    <w:rsid w:val="001C4E04"/>
    <w:rsid w:val="001C5123"/>
    <w:rsid w:val="001E111E"/>
    <w:rsid w:val="001E4FBE"/>
    <w:rsid w:val="001F7C33"/>
    <w:rsid w:val="00202CAA"/>
    <w:rsid w:val="00205A64"/>
    <w:rsid w:val="00206FD3"/>
    <w:rsid w:val="0021708A"/>
    <w:rsid w:val="00220313"/>
    <w:rsid w:val="0022126D"/>
    <w:rsid w:val="002261DB"/>
    <w:rsid w:val="00227643"/>
    <w:rsid w:val="002303BC"/>
    <w:rsid w:val="002311B9"/>
    <w:rsid w:val="00233D1A"/>
    <w:rsid w:val="002417B4"/>
    <w:rsid w:val="0024213C"/>
    <w:rsid w:val="00242D6A"/>
    <w:rsid w:val="002432D4"/>
    <w:rsid w:val="00246578"/>
    <w:rsid w:val="00246F8E"/>
    <w:rsid w:val="00250194"/>
    <w:rsid w:val="0025034B"/>
    <w:rsid w:val="002512EE"/>
    <w:rsid w:val="00251EB7"/>
    <w:rsid w:val="00252CFB"/>
    <w:rsid w:val="002541AA"/>
    <w:rsid w:val="0025447A"/>
    <w:rsid w:val="00257E8D"/>
    <w:rsid w:val="002630B6"/>
    <w:rsid w:val="002638A9"/>
    <w:rsid w:val="00265760"/>
    <w:rsid w:val="00267E49"/>
    <w:rsid w:val="00267E6A"/>
    <w:rsid w:val="00270CFE"/>
    <w:rsid w:val="002730E3"/>
    <w:rsid w:val="00274956"/>
    <w:rsid w:val="00284F96"/>
    <w:rsid w:val="00286678"/>
    <w:rsid w:val="002874FD"/>
    <w:rsid w:val="002879E7"/>
    <w:rsid w:val="002907E0"/>
    <w:rsid w:val="00290E53"/>
    <w:rsid w:val="0029138C"/>
    <w:rsid w:val="0029369C"/>
    <w:rsid w:val="00294F19"/>
    <w:rsid w:val="002A183D"/>
    <w:rsid w:val="002B0826"/>
    <w:rsid w:val="002B4B78"/>
    <w:rsid w:val="002B5976"/>
    <w:rsid w:val="002C034A"/>
    <w:rsid w:val="002C3C48"/>
    <w:rsid w:val="002C44C3"/>
    <w:rsid w:val="002C6A37"/>
    <w:rsid w:val="002D0098"/>
    <w:rsid w:val="002D1AE5"/>
    <w:rsid w:val="002D2344"/>
    <w:rsid w:val="002D3875"/>
    <w:rsid w:val="002E1BFF"/>
    <w:rsid w:val="002E3412"/>
    <w:rsid w:val="002E5088"/>
    <w:rsid w:val="002F11EF"/>
    <w:rsid w:val="002F2C37"/>
    <w:rsid w:val="002F4A59"/>
    <w:rsid w:val="002F5743"/>
    <w:rsid w:val="002F6BF5"/>
    <w:rsid w:val="00303074"/>
    <w:rsid w:val="00304B32"/>
    <w:rsid w:val="00307CED"/>
    <w:rsid w:val="00313A8B"/>
    <w:rsid w:val="003164B9"/>
    <w:rsid w:val="00321DE3"/>
    <w:rsid w:val="003228E2"/>
    <w:rsid w:val="00325F21"/>
    <w:rsid w:val="00327CAC"/>
    <w:rsid w:val="003358F4"/>
    <w:rsid w:val="00342072"/>
    <w:rsid w:val="00346A1E"/>
    <w:rsid w:val="003479D1"/>
    <w:rsid w:val="00354E4A"/>
    <w:rsid w:val="00356B50"/>
    <w:rsid w:val="00362FCF"/>
    <w:rsid w:val="00364C56"/>
    <w:rsid w:val="003753F2"/>
    <w:rsid w:val="00375843"/>
    <w:rsid w:val="00376709"/>
    <w:rsid w:val="0038446B"/>
    <w:rsid w:val="00385749"/>
    <w:rsid w:val="00386FA3"/>
    <w:rsid w:val="00396AEF"/>
    <w:rsid w:val="003A0A12"/>
    <w:rsid w:val="003A0EC9"/>
    <w:rsid w:val="003A2A23"/>
    <w:rsid w:val="003A42C9"/>
    <w:rsid w:val="003A55D4"/>
    <w:rsid w:val="003B141B"/>
    <w:rsid w:val="003B18CC"/>
    <w:rsid w:val="003B230B"/>
    <w:rsid w:val="003B4406"/>
    <w:rsid w:val="003B48A3"/>
    <w:rsid w:val="003B5A53"/>
    <w:rsid w:val="003B7EE4"/>
    <w:rsid w:val="003C056D"/>
    <w:rsid w:val="003C168E"/>
    <w:rsid w:val="003C3AF5"/>
    <w:rsid w:val="003C58CF"/>
    <w:rsid w:val="003D5D9A"/>
    <w:rsid w:val="003D5E86"/>
    <w:rsid w:val="003D75B4"/>
    <w:rsid w:val="003E07D1"/>
    <w:rsid w:val="003E2217"/>
    <w:rsid w:val="003E2EF0"/>
    <w:rsid w:val="003E59AA"/>
    <w:rsid w:val="003E6D5C"/>
    <w:rsid w:val="003E6EA9"/>
    <w:rsid w:val="003F093E"/>
    <w:rsid w:val="003F1612"/>
    <w:rsid w:val="003F1FD5"/>
    <w:rsid w:val="003F3077"/>
    <w:rsid w:val="003F412F"/>
    <w:rsid w:val="003F5C38"/>
    <w:rsid w:val="003F6779"/>
    <w:rsid w:val="003F6ED2"/>
    <w:rsid w:val="00401300"/>
    <w:rsid w:val="00401A31"/>
    <w:rsid w:val="004052F8"/>
    <w:rsid w:val="00405CD1"/>
    <w:rsid w:val="004065AA"/>
    <w:rsid w:val="00406A23"/>
    <w:rsid w:val="00411B46"/>
    <w:rsid w:val="004125F8"/>
    <w:rsid w:val="00414C49"/>
    <w:rsid w:val="00417568"/>
    <w:rsid w:val="00417BC3"/>
    <w:rsid w:val="004212BE"/>
    <w:rsid w:val="0042458E"/>
    <w:rsid w:val="00424C24"/>
    <w:rsid w:val="0042517A"/>
    <w:rsid w:val="00425C57"/>
    <w:rsid w:val="00436CF2"/>
    <w:rsid w:val="00441F53"/>
    <w:rsid w:val="004454BF"/>
    <w:rsid w:val="00445F83"/>
    <w:rsid w:val="0044669B"/>
    <w:rsid w:val="00461FAD"/>
    <w:rsid w:val="00462FE8"/>
    <w:rsid w:val="004707F0"/>
    <w:rsid w:val="004749E3"/>
    <w:rsid w:val="00477367"/>
    <w:rsid w:val="00477546"/>
    <w:rsid w:val="004836B4"/>
    <w:rsid w:val="0048374E"/>
    <w:rsid w:val="00484FAD"/>
    <w:rsid w:val="00486BDD"/>
    <w:rsid w:val="00492505"/>
    <w:rsid w:val="00494164"/>
    <w:rsid w:val="0049745F"/>
    <w:rsid w:val="004A1473"/>
    <w:rsid w:val="004A170E"/>
    <w:rsid w:val="004A3D6A"/>
    <w:rsid w:val="004B1E28"/>
    <w:rsid w:val="004B3062"/>
    <w:rsid w:val="004B711C"/>
    <w:rsid w:val="004C2A85"/>
    <w:rsid w:val="004C2EEE"/>
    <w:rsid w:val="004C3B15"/>
    <w:rsid w:val="004D02AA"/>
    <w:rsid w:val="004D0A04"/>
    <w:rsid w:val="004D54C2"/>
    <w:rsid w:val="004D5EED"/>
    <w:rsid w:val="004E05C2"/>
    <w:rsid w:val="004E4B21"/>
    <w:rsid w:val="004E5F46"/>
    <w:rsid w:val="004F675E"/>
    <w:rsid w:val="004F7707"/>
    <w:rsid w:val="00503E60"/>
    <w:rsid w:val="0050660C"/>
    <w:rsid w:val="00517698"/>
    <w:rsid w:val="00520D83"/>
    <w:rsid w:val="0052256C"/>
    <w:rsid w:val="005226AE"/>
    <w:rsid w:val="005234F0"/>
    <w:rsid w:val="005242D6"/>
    <w:rsid w:val="00524F5B"/>
    <w:rsid w:val="005266BF"/>
    <w:rsid w:val="005276DD"/>
    <w:rsid w:val="00531FC3"/>
    <w:rsid w:val="00533F72"/>
    <w:rsid w:val="00535443"/>
    <w:rsid w:val="00540B85"/>
    <w:rsid w:val="005412C4"/>
    <w:rsid w:val="005427DC"/>
    <w:rsid w:val="00545F2F"/>
    <w:rsid w:val="00546509"/>
    <w:rsid w:val="005501CA"/>
    <w:rsid w:val="005505E7"/>
    <w:rsid w:val="00550837"/>
    <w:rsid w:val="005560B6"/>
    <w:rsid w:val="00557334"/>
    <w:rsid w:val="00567977"/>
    <w:rsid w:val="00574F9A"/>
    <w:rsid w:val="005756C0"/>
    <w:rsid w:val="005808E6"/>
    <w:rsid w:val="00582892"/>
    <w:rsid w:val="00582E01"/>
    <w:rsid w:val="00583C7E"/>
    <w:rsid w:val="0058549F"/>
    <w:rsid w:val="0058606E"/>
    <w:rsid w:val="005879FF"/>
    <w:rsid w:val="00592204"/>
    <w:rsid w:val="005927DB"/>
    <w:rsid w:val="005960E5"/>
    <w:rsid w:val="005A2254"/>
    <w:rsid w:val="005A4B25"/>
    <w:rsid w:val="005A4D08"/>
    <w:rsid w:val="005A6CF1"/>
    <w:rsid w:val="005B3EAF"/>
    <w:rsid w:val="005B6C28"/>
    <w:rsid w:val="005C5318"/>
    <w:rsid w:val="005D203A"/>
    <w:rsid w:val="005D4564"/>
    <w:rsid w:val="005E0FAE"/>
    <w:rsid w:val="005E10D0"/>
    <w:rsid w:val="005E2B4D"/>
    <w:rsid w:val="005E55BE"/>
    <w:rsid w:val="005E5DE0"/>
    <w:rsid w:val="005E6F07"/>
    <w:rsid w:val="005F09CA"/>
    <w:rsid w:val="005F4371"/>
    <w:rsid w:val="005F4DFE"/>
    <w:rsid w:val="005F77E4"/>
    <w:rsid w:val="005F7F52"/>
    <w:rsid w:val="0060079C"/>
    <w:rsid w:val="006046D1"/>
    <w:rsid w:val="00605729"/>
    <w:rsid w:val="00606B9E"/>
    <w:rsid w:val="0061140E"/>
    <w:rsid w:val="006118DB"/>
    <w:rsid w:val="006126D5"/>
    <w:rsid w:val="00614CB4"/>
    <w:rsid w:val="0061602A"/>
    <w:rsid w:val="00616E9D"/>
    <w:rsid w:val="0062294B"/>
    <w:rsid w:val="00623263"/>
    <w:rsid w:val="006242CA"/>
    <w:rsid w:val="00626A4B"/>
    <w:rsid w:val="00626B51"/>
    <w:rsid w:val="00627DE5"/>
    <w:rsid w:val="006307AA"/>
    <w:rsid w:val="00633B82"/>
    <w:rsid w:val="00636753"/>
    <w:rsid w:val="00636A26"/>
    <w:rsid w:val="00640710"/>
    <w:rsid w:val="00640BA4"/>
    <w:rsid w:val="006429AA"/>
    <w:rsid w:val="0065138A"/>
    <w:rsid w:val="00651414"/>
    <w:rsid w:val="006519D5"/>
    <w:rsid w:val="00660553"/>
    <w:rsid w:val="00661E8E"/>
    <w:rsid w:val="00665C6F"/>
    <w:rsid w:val="00670E88"/>
    <w:rsid w:val="00672524"/>
    <w:rsid w:val="0067287B"/>
    <w:rsid w:val="006734F3"/>
    <w:rsid w:val="00674904"/>
    <w:rsid w:val="00680711"/>
    <w:rsid w:val="00681539"/>
    <w:rsid w:val="00683D9B"/>
    <w:rsid w:val="00685D59"/>
    <w:rsid w:val="00686B05"/>
    <w:rsid w:val="00687304"/>
    <w:rsid w:val="0069014D"/>
    <w:rsid w:val="006928AC"/>
    <w:rsid w:val="00694AE2"/>
    <w:rsid w:val="006A1137"/>
    <w:rsid w:val="006A3145"/>
    <w:rsid w:val="006A37A0"/>
    <w:rsid w:val="006A408D"/>
    <w:rsid w:val="006A4463"/>
    <w:rsid w:val="006A5E53"/>
    <w:rsid w:val="006A769A"/>
    <w:rsid w:val="006B5A7F"/>
    <w:rsid w:val="006B664E"/>
    <w:rsid w:val="006C2951"/>
    <w:rsid w:val="006C35AF"/>
    <w:rsid w:val="006C7108"/>
    <w:rsid w:val="006D053C"/>
    <w:rsid w:val="006D2D16"/>
    <w:rsid w:val="006D3734"/>
    <w:rsid w:val="006E088E"/>
    <w:rsid w:val="006E1318"/>
    <w:rsid w:val="006E1A66"/>
    <w:rsid w:val="006E3A0A"/>
    <w:rsid w:val="006E4566"/>
    <w:rsid w:val="006E5FF3"/>
    <w:rsid w:val="006E692E"/>
    <w:rsid w:val="006E70B6"/>
    <w:rsid w:val="006F6F6A"/>
    <w:rsid w:val="00701F7C"/>
    <w:rsid w:val="00702739"/>
    <w:rsid w:val="00702B9E"/>
    <w:rsid w:val="00704573"/>
    <w:rsid w:val="00704654"/>
    <w:rsid w:val="007048AF"/>
    <w:rsid w:val="007062DA"/>
    <w:rsid w:val="0070663A"/>
    <w:rsid w:val="0071147D"/>
    <w:rsid w:val="007116C6"/>
    <w:rsid w:val="007119E5"/>
    <w:rsid w:val="00711B51"/>
    <w:rsid w:val="00712B6D"/>
    <w:rsid w:val="00713382"/>
    <w:rsid w:val="00713723"/>
    <w:rsid w:val="00715B9C"/>
    <w:rsid w:val="00717933"/>
    <w:rsid w:val="007245E5"/>
    <w:rsid w:val="00725ED4"/>
    <w:rsid w:val="007314A5"/>
    <w:rsid w:val="00732672"/>
    <w:rsid w:val="00746DEF"/>
    <w:rsid w:val="00751D30"/>
    <w:rsid w:val="00753133"/>
    <w:rsid w:val="00755C92"/>
    <w:rsid w:val="00756C56"/>
    <w:rsid w:val="0076221C"/>
    <w:rsid w:val="00763631"/>
    <w:rsid w:val="00764941"/>
    <w:rsid w:val="0076714E"/>
    <w:rsid w:val="007758BB"/>
    <w:rsid w:val="00776B84"/>
    <w:rsid w:val="0078267C"/>
    <w:rsid w:val="00784795"/>
    <w:rsid w:val="00784A2E"/>
    <w:rsid w:val="00785D89"/>
    <w:rsid w:val="00793725"/>
    <w:rsid w:val="007939C7"/>
    <w:rsid w:val="007963C7"/>
    <w:rsid w:val="007974B7"/>
    <w:rsid w:val="007A0BF4"/>
    <w:rsid w:val="007A1035"/>
    <w:rsid w:val="007A19F9"/>
    <w:rsid w:val="007A3690"/>
    <w:rsid w:val="007A5360"/>
    <w:rsid w:val="007A6E68"/>
    <w:rsid w:val="007A7CD0"/>
    <w:rsid w:val="007A7F16"/>
    <w:rsid w:val="007B1429"/>
    <w:rsid w:val="007B245B"/>
    <w:rsid w:val="007B3E57"/>
    <w:rsid w:val="007C006C"/>
    <w:rsid w:val="007C2C12"/>
    <w:rsid w:val="007C79F6"/>
    <w:rsid w:val="007C7E4E"/>
    <w:rsid w:val="007D071F"/>
    <w:rsid w:val="007D1BBE"/>
    <w:rsid w:val="007D2336"/>
    <w:rsid w:val="007D51EC"/>
    <w:rsid w:val="007D7607"/>
    <w:rsid w:val="007D7635"/>
    <w:rsid w:val="007D7E56"/>
    <w:rsid w:val="007F1098"/>
    <w:rsid w:val="007F186E"/>
    <w:rsid w:val="00800A19"/>
    <w:rsid w:val="008010C2"/>
    <w:rsid w:val="008020C3"/>
    <w:rsid w:val="00805452"/>
    <w:rsid w:val="00806328"/>
    <w:rsid w:val="00814385"/>
    <w:rsid w:val="0082062C"/>
    <w:rsid w:val="00822CC8"/>
    <w:rsid w:val="00822DCE"/>
    <w:rsid w:val="00824654"/>
    <w:rsid w:val="0082502E"/>
    <w:rsid w:val="00825F73"/>
    <w:rsid w:val="00826CDA"/>
    <w:rsid w:val="00826D94"/>
    <w:rsid w:val="00832B22"/>
    <w:rsid w:val="0083502F"/>
    <w:rsid w:val="0083551C"/>
    <w:rsid w:val="0083559F"/>
    <w:rsid w:val="008400A5"/>
    <w:rsid w:val="00841F7A"/>
    <w:rsid w:val="00842369"/>
    <w:rsid w:val="008442A0"/>
    <w:rsid w:val="008461FB"/>
    <w:rsid w:val="008467AA"/>
    <w:rsid w:val="00846997"/>
    <w:rsid w:val="008475AB"/>
    <w:rsid w:val="00856158"/>
    <w:rsid w:val="0086032B"/>
    <w:rsid w:val="008676E9"/>
    <w:rsid w:val="00867A89"/>
    <w:rsid w:val="00867FDF"/>
    <w:rsid w:val="00870BA1"/>
    <w:rsid w:val="00871A5E"/>
    <w:rsid w:val="008730ED"/>
    <w:rsid w:val="00875895"/>
    <w:rsid w:val="00875F6D"/>
    <w:rsid w:val="008763D4"/>
    <w:rsid w:val="00883550"/>
    <w:rsid w:val="00884422"/>
    <w:rsid w:val="00891EA5"/>
    <w:rsid w:val="008937FB"/>
    <w:rsid w:val="00893BEB"/>
    <w:rsid w:val="008A0C9D"/>
    <w:rsid w:val="008A4243"/>
    <w:rsid w:val="008B1C93"/>
    <w:rsid w:val="008B40D8"/>
    <w:rsid w:val="008B54A6"/>
    <w:rsid w:val="008B6BD8"/>
    <w:rsid w:val="008B77F2"/>
    <w:rsid w:val="008C02AC"/>
    <w:rsid w:val="008C4047"/>
    <w:rsid w:val="008D022F"/>
    <w:rsid w:val="008D0ED7"/>
    <w:rsid w:val="008D38DA"/>
    <w:rsid w:val="008D707D"/>
    <w:rsid w:val="008D7421"/>
    <w:rsid w:val="008E34A7"/>
    <w:rsid w:val="008E371B"/>
    <w:rsid w:val="008E6516"/>
    <w:rsid w:val="008E73A3"/>
    <w:rsid w:val="008F6528"/>
    <w:rsid w:val="00904475"/>
    <w:rsid w:val="009051CE"/>
    <w:rsid w:val="00905F07"/>
    <w:rsid w:val="00911BF9"/>
    <w:rsid w:val="0091700B"/>
    <w:rsid w:val="0092199D"/>
    <w:rsid w:val="009245C1"/>
    <w:rsid w:val="00924F3F"/>
    <w:rsid w:val="00932E06"/>
    <w:rsid w:val="00941873"/>
    <w:rsid w:val="00943442"/>
    <w:rsid w:val="009466E2"/>
    <w:rsid w:val="00952AD0"/>
    <w:rsid w:val="00956110"/>
    <w:rsid w:val="009647A9"/>
    <w:rsid w:val="00966407"/>
    <w:rsid w:val="00971DF0"/>
    <w:rsid w:val="00974FF7"/>
    <w:rsid w:val="00976B0B"/>
    <w:rsid w:val="009823A9"/>
    <w:rsid w:val="009851CA"/>
    <w:rsid w:val="00985905"/>
    <w:rsid w:val="00986C18"/>
    <w:rsid w:val="00990930"/>
    <w:rsid w:val="009910B8"/>
    <w:rsid w:val="00991ED3"/>
    <w:rsid w:val="00993376"/>
    <w:rsid w:val="00996EAA"/>
    <w:rsid w:val="00997C30"/>
    <w:rsid w:val="009A1103"/>
    <w:rsid w:val="009A3337"/>
    <w:rsid w:val="009A7C57"/>
    <w:rsid w:val="009B18A8"/>
    <w:rsid w:val="009B1EE1"/>
    <w:rsid w:val="009B68BF"/>
    <w:rsid w:val="009C052D"/>
    <w:rsid w:val="009C544C"/>
    <w:rsid w:val="009C613C"/>
    <w:rsid w:val="009D05B5"/>
    <w:rsid w:val="009D08BD"/>
    <w:rsid w:val="009D4361"/>
    <w:rsid w:val="009D5FC2"/>
    <w:rsid w:val="009D6B9B"/>
    <w:rsid w:val="009E6F99"/>
    <w:rsid w:val="009F4B9D"/>
    <w:rsid w:val="00A0297E"/>
    <w:rsid w:val="00A03D99"/>
    <w:rsid w:val="00A04241"/>
    <w:rsid w:val="00A04652"/>
    <w:rsid w:val="00A05632"/>
    <w:rsid w:val="00A063ED"/>
    <w:rsid w:val="00A14CB6"/>
    <w:rsid w:val="00A151CE"/>
    <w:rsid w:val="00A15806"/>
    <w:rsid w:val="00A247D4"/>
    <w:rsid w:val="00A26AFB"/>
    <w:rsid w:val="00A2704F"/>
    <w:rsid w:val="00A27CE4"/>
    <w:rsid w:val="00A305B6"/>
    <w:rsid w:val="00A3212A"/>
    <w:rsid w:val="00A33B4F"/>
    <w:rsid w:val="00A370AA"/>
    <w:rsid w:val="00A37238"/>
    <w:rsid w:val="00A41939"/>
    <w:rsid w:val="00A43FAC"/>
    <w:rsid w:val="00A45F62"/>
    <w:rsid w:val="00A4611D"/>
    <w:rsid w:val="00A4621A"/>
    <w:rsid w:val="00A50D96"/>
    <w:rsid w:val="00A52625"/>
    <w:rsid w:val="00A52DF4"/>
    <w:rsid w:val="00A5392C"/>
    <w:rsid w:val="00A56333"/>
    <w:rsid w:val="00A608D6"/>
    <w:rsid w:val="00A60BCD"/>
    <w:rsid w:val="00A60E49"/>
    <w:rsid w:val="00A61FCA"/>
    <w:rsid w:val="00A64BFB"/>
    <w:rsid w:val="00A651BF"/>
    <w:rsid w:val="00A671C4"/>
    <w:rsid w:val="00A7013B"/>
    <w:rsid w:val="00A71CC4"/>
    <w:rsid w:val="00A73A6B"/>
    <w:rsid w:val="00A74BB5"/>
    <w:rsid w:val="00A74CC8"/>
    <w:rsid w:val="00A81727"/>
    <w:rsid w:val="00A82E79"/>
    <w:rsid w:val="00A8422B"/>
    <w:rsid w:val="00A84522"/>
    <w:rsid w:val="00A90446"/>
    <w:rsid w:val="00A938AD"/>
    <w:rsid w:val="00AA0729"/>
    <w:rsid w:val="00AA1EDE"/>
    <w:rsid w:val="00AA5098"/>
    <w:rsid w:val="00AB00A3"/>
    <w:rsid w:val="00AB1833"/>
    <w:rsid w:val="00AB3CCA"/>
    <w:rsid w:val="00AB5124"/>
    <w:rsid w:val="00AB53A7"/>
    <w:rsid w:val="00AC0214"/>
    <w:rsid w:val="00AC14CD"/>
    <w:rsid w:val="00AD072E"/>
    <w:rsid w:val="00AD3FA1"/>
    <w:rsid w:val="00AD42AF"/>
    <w:rsid w:val="00AD633E"/>
    <w:rsid w:val="00AE2E85"/>
    <w:rsid w:val="00AE5EEB"/>
    <w:rsid w:val="00AF00EA"/>
    <w:rsid w:val="00AF3515"/>
    <w:rsid w:val="00AF433C"/>
    <w:rsid w:val="00AF7D88"/>
    <w:rsid w:val="00AF7F68"/>
    <w:rsid w:val="00B03629"/>
    <w:rsid w:val="00B04029"/>
    <w:rsid w:val="00B0629A"/>
    <w:rsid w:val="00B117D3"/>
    <w:rsid w:val="00B13F8E"/>
    <w:rsid w:val="00B15A72"/>
    <w:rsid w:val="00B17AAE"/>
    <w:rsid w:val="00B25220"/>
    <w:rsid w:val="00B278D3"/>
    <w:rsid w:val="00B27D9E"/>
    <w:rsid w:val="00B45C3F"/>
    <w:rsid w:val="00B50129"/>
    <w:rsid w:val="00B54A82"/>
    <w:rsid w:val="00B62DD2"/>
    <w:rsid w:val="00B638F4"/>
    <w:rsid w:val="00B735B2"/>
    <w:rsid w:val="00B74688"/>
    <w:rsid w:val="00B75A94"/>
    <w:rsid w:val="00B778A6"/>
    <w:rsid w:val="00B842BC"/>
    <w:rsid w:val="00B84F7C"/>
    <w:rsid w:val="00B90ED7"/>
    <w:rsid w:val="00B928E5"/>
    <w:rsid w:val="00B9402E"/>
    <w:rsid w:val="00B952E4"/>
    <w:rsid w:val="00B953D1"/>
    <w:rsid w:val="00BA2D47"/>
    <w:rsid w:val="00BB2E41"/>
    <w:rsid w:val="00BB3147"/>
    <w:rsid w:val="00BB6CFA"/>
    <w:rsid w:val="00BC0555"/>
    <w:rsid w:val="00BC1ECA"/>
    <w:rsid w:val="00BD063F"/>
    <w:rsid w:val="00BD610C"/>
    <w:rsid w:val="00BD742D"/>
    <w:rsid w:val="00BE1089"/>
    <w:rsid w:val="00BE657C"/>
    <w:rsid w:val="00BE75F5"/>
    <w:rsid w:val="00BE7951"/>
    <w:rsid w:val="00BF1072"/>
    <w:rsid w:val="00BF1A87"/>
    <w:rsid w:val="00BF3322"/>
    <w:rsid w:val="00C00483"/>
    <w:rsid w:val="00C04B84"/>
    <w:rsid w:val="00C0698B"/>
    <w:rsid w:val="00C16234"/>
    <w:rsid w:val="00C202F4"/>
    <w:rsid w:val="00C213D0"/>
    <w:rsid w:val="00C270E4"/>
    <w:rsid w:val="00C2792F"/>
    <w:rsid w:val="00C31126"/>
    <w:rsid w:val="00C3219F"/>
    <w:rsid w:val="00C3442D"/>
    <w:rsid w:val="00C40E19"/>
    <w:rsid w:val="00C41754"/>
    <w:rsid w:val="00C42001"/>
    <w:rsid w:val="00C43CE4"/>
    <w:rsid w:val="00C5036D"/>
    <w:rsid w:val="00C55AAD"/>
    <w:rsid w:val="00C64866"/>
    <w:rsid w:val="00C70363"/>
    <w:rsid w:val="00C70596"/>
    <w:rsid w:val="00C72A13"/>
    <w:rsid w:val="00C76214"/>
    <w:rsid w:val="00C8071D"/>
    <w:rsid w:val="00C82277"/>
    <w:rsid w:val="00C83085"/>
    <w:rsid w:val="00C84022"/>
    <w:rsid w:val="00C876C4"/>
    <w:rsid w:val="00C915F7"/>
    <w:rsid w:val="00C93705"/>
    <w:rsid w:val="00C94C2C"/>
    <w:rsid w:val="00C94DCC"/>
    <w:rsid w:val="00C9629F"/>
    <w:rsid w:val="00CA2061"/>
    <w:rsid w:val="00CA7019"/>
    <w:rsid w:val="00CA7BC1"/>
    <w:rsid w:val="00CB1C18"/>
    <w:rsid w:val="00CB21D7"/>
    <w:rsid w:val="00CB3280"/>
    <w:rsid w:val="00CB394F"/>
    <w:rsid w:val="00CB5673"/>
    <w:rsid w:val="00CB5C48"/>
    <w:rsid w:val="00CB6436"/>
    <w:rsid w:val="00CC0FE4"/>
    <w:rsid w:val="00CC22AA"/>
    <w:rsid w:val="00CC2476"/>
    <w:rsid w:val="00CC4120"/>
    <w:rsid w:val="00CC4ACD"/>
    <w:rsid w:val="00CD1727"/>
    <w:rsid w:val="00CD314F"/>
    <w:rsid w:val="00CD3267"/>
    <w:rsid w:val="00CD3F9D"/>
    <w:rsid w:val="00CD4AD0"/>
    <w:rsid w:val="00CD5A09"/>
    <w:rsid w:val="00CD5E78"/>
    <w:rsid w:val="00CD6814"/>
    <w:rsid w:val="00CE43A5"/>
    <w:rsid w:val="00CF2284"/>
    <w:rsid w:val="00CF33FF"/>
    <w:rsid w:val="00CF380A"/>
    <w:rsid w:val="00CF5675"/>
    <w:rsid w:val="00D00FE5"/>
    <w:rsid w:val="00D01429"/>
    <w:rsid w:val="00D05DFC"/>
    <w:rsid w:val="00D07920"/>
    <w:rsid w:val="00D104BF"/>
    <w:rsid w:val="00D12356"/>
    <w:rsid w:val="00D12BC9"/>
    <w:rsid w:val="00D1334E"/>
    <w:rsid w:val="00D162D5"/>
    <w:rsid w:val="00D17977"/>
    <w:rsid w:val="00D23D4C"/>
    <w:rsid w:val="00D26EC7"/>
    <w:rsid w:val="00D27D87"/>
    <w:rsid w:val="00D31192"/>
    <w:rsid w:val="00D32620"/>
    <w:rsid w:val="00D33866"/>
    <w:rsid w:val="00D340F5"/>
    <w:rsid w:val="00D36B76"/>
    <w:rsid w:val="00D43644"/>
    <w:rsid w:val="00D43806"/>
    <w:rsid w:val="00D43A20"/>
    <w:rsid w:val="00D44B49"/>
    <w:rsid w:val="00D44DA1"/>
    <w:rsid w:val="00D6030E"/>
    <w:rsid w:val="00D60B4A"/>
    <w:rsid w:val="00D60E65"/>
    <w:rsid w:val="00D7044D"/>
    <w:rsid w:val="00D74F61"/>
    <w:rsid w:val="00D77C58"/>
    <w:rsid w:val="00D83B83"/>
    <w:rsid w:val="00D84505"/>
    <w:rsid w:val="00D85E2A"/>
    <w:rsid w:val="00D8603E"/>
    <w:rsid w:val="00D876CC"/>
    <w:rsid w:val="00D90663"/>
    <w:rsid w:val="00D91187"/>
    <w:rsid w:val="00DA4DD2"/>
    <w:rsid w:val="00DA53EC"/>
    <w:rsid w:val="00DB0270"/>
    <w:rsid w:val="00DB56BC"/>
    <w:rsid w:val="00DB619C"/>
    <w:rsid w:val="00DB6FFF"/>
    <w:rsid w:val="00DB78D6"/>
    <w:rsid w:val="00DD00CF"/>
    <w:rsid w:val="00DE0DD2"/>
    <w:rsid w:val="00DE46A6"/>
    <w:rsid w:val="00DE5C89"/>
    <w:rsid w:val="00DE767A"/>
    <w:rsid w:val="00DF701E"/>
    <w:rsid w:val="00E00292"/>
    <w:rsid w:val="00E007ED"/>
    <w:rsid w:val="00E02EA6"/>
    <w:rsid w:val="00E1637E"/>
    <w:rsid w:val="00E17AB1"/>
    <w:rsid w:val="00E23259"/>
    <w:rsid w:val="00E25BD1"/>
    <w:rsid w:val="00E2633F"/>
    <w:rsid w:val="00E31312"/>
    <w:rsid w:val="00E37C1A"/>
    <w:rsid w:val="00E41C04"/>
    <w:rsid w:val="00E47DF6"/>
    <w:rsid w:val="00E5399E"/>
    <w:rsid w:val="00E55624"/>
    <w:rsid w:val="00E5606E"/>
    <w:rsid w:val="00E569EB"/>
    <w:rsid w:val="00E57C26"/>
    <w:rsid w:val="00E57D61"/>
    <w:rsid w:val="00E615C2"/>
    <w:rsid w:val="00E6218C"/>
    <w:rsid w:val="00E630C5"/>
    <w:rsid w:val="00E67145"/>
    <w:rsid w:val="00E72AA4"/>
    <w:rsid w:val="00E738A3"/>
    <w:rsid w:val="00E73C76"/>
    <w:rsid w:val="00E73D0B"/>
    <w:rsid w:val="00E75776"/>
    <w:rsid w:val="00E8049F"/>
    <w:rsid w:val="00E824C6"/>
    <w:rsid w:val="00E831DF"/>
    <w:rsid w:val="00E91A80"/>
    <w:rsid w:val="00EA164E"/>
    <w:rsid w:val="00EA3D20"/>
    <w:rsid w:val="00EA5F4B"/>
    <w:rsid w:val="00EB1414"/>
    <w:rsid w:val="00EB4ED1"/>
    <w:rsid w:val="00EB5E3B"/>
    <w:rsid w:val="00EB5F77"/>
    <w:rsid w:val="00EC1745"/>
    <w:rsid w:val="00EC1E97"/>
    <w:rsid w:val="00EC3552"/>
    <w:rsid w:val="00EC5B81"/>
    <w:rsid w:val="00ED01B4"/>
    <w:rsid w:val="00ED1228"/>
    <w:rsid w:val="00ED136E"/>
    <w:rsid w:val="00ED620C"/>
    <w:rsid w:val="00EE2827"/>
    <w:rsid w:val="00EF0A9E"/>
    <w:rsid w:val="00EF2F84"/>
    <w:rsid w:val="00EF304C"/>
    <w:rsid w:val="00EF4C15"/>
    <w:rsid w:val="00EF5568"/>
    <w:rsid w:val="00EF72F9"/>
    <w:rsid w:val="00F031B3"/>
    <w:rsid w:val="00F06176"/>
    <w:rsid w:val="00F07D42"/>
    <w:rsid w:val="00F12FEB"/>
    <w:rsid w:val="00F138F7"/>
    <w:rsid w:val="00F15AE8"/>
    <w:rsid w:val="00F17F72"/>
    <w:rsid w:val="00F20805"/>
    <w:rsid w:val="00F220A4"/>
    <w:rsid w:val="00F22FBB"/>
    <w:rsid w:val="00F252D9"/>
    <w:rsid w:val="00F276A8"/>
    <w:rsid w:val="00F337E9"/>
    <w:rsid w:val="00F33E06"/>
    <w:rsid w:val="00F352C2"/>
    <w:rsid w:val="00F37544"/>
    <w:rsid w:val="00F37931"/>
    <w:rsid w:val="00F37BF4"/>
    <w:rsid w:val="00F37E82"/>
    <w:rsid w:val="00F40FD9"/>
    <w:rsid w:val="00F4705B"/>
    <w:rsid w:val="00F47140"/>
    <w:rsid w:val="00F47E2A"/>
    <w:rsid w:val="00F524A0"/>
    <w:rsid w:val="00F552AA"/>
    <w:rsid w:val="00F55E08"/>
    <w:rsid w:val="00F61021"/>
    <w:rsid w:val="00F6239A"/>
    <w:rsid w:val="00F64234"/>
    <w:rsid w:val="00F65D68"/>
    <w:rsid w:val="00F67EA2"/>
    <w:rsid w:val="00F71EAF"/>
    <w:rsid w:val="00F7523E"/>
    <w:rsid w:val="00F75FD7"/>
    <w:rsid w:val="00F7684F"/>
    <w:rsid w:val="00F81142"/>
    <w:rsid w:val="00F8313D"/>
    <w:rsid w:val="00F84F46"/>
    <w:rsid w:val="00F852B1"/>
    <w:rsid w:val="00F9000D"/>
    <w:rsid w:val="00F906D4"/>
    <w:rsid w:val="00F90A04"/>
    <w:rsid w:val="00F90FD0"/>
    <w:rsid w:val="00F9462A"/>
    <w:rsid w:val="00F95537"/>
    <w:rsid w:val="00F9593C"/>
    <w:rsid w:val="00F966E7"/>
    <w:rsid w:val="00F96F89"/>
    <w:rsid w:val="00F97D03"/>
    <w:rsid w:val="00FA3C0C"/>
    <w:rsid w:val="00FA54F1"/>
    <w:rsid w:val="00FA5B0B"/>
    <w:rsid w:val="00FA6B7D"/>
    <w:rsid w:val="00FA7791"/>
    <w:rsid w:val="00FB3ABD"/>
    <w:rsid w:val="00FB3BAA"/>
    <w:rsid w:val="00FB6833"/>
    <w:rsid w:val="00FC4FD6"/>
    <w:rsid w:val="00FC5781"/>
    <w:rsid w:val="00FD19F6"/>
    <w:rsid w:val="00FD55EC"/>
    <w:rsid w:val="00FF1B6A"/>
    <w:rsid w:val="00FF28A2"/>
    <w:rsid w:val="00FF43E2"/>
    <w:rsid w:val="00FF4719"/>
    <w:rsid w:val="00FF5C5D"/>
    <w:rsid w:val="00FF74C9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CE004"/>
  <w15:chartTrackingRefBased/>
  <w15:docId w15:val="{738FF991-A487-40AD-87A5-0A4556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29"/>
  </w:style>
  <w:style w:type="paragraph" w:styleId="Footer">
    <w:name w:val="footer"/>
    <w:basedOn w:val="Normal"/>
    <w:link w:val="FooterChar"/>
    <w:uiPriority w:val="99"/>
    <w:unhideWhenUsed/>
    <w:rsid w:val="00B0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29"/>
  </w:style>
  <w:style w:type="paragraph" w:customStyle="1" w:styleId="Default">
    <w:name w:val="Default"/>
    <w:rsid w:val="00B842B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479">
                  <w:marLeft w:val="0"/>
                  <w:marRight w:val="0"/>
                  <w:marTop w:val="240"/>
                  <w:marBottom w:val="0"/>
                  <w:divBdr>
                    <w:top w:val="single" w:sz="6" w:space="12" w:color="999999"/>
                    <w:left w:val="single" w:sz="6" w:space="12" w:color="999999"/>
                    <w:bottom w:val="single" w:sz="6" w:space="12" w:color="999999"/>
                    <w:right w:val="single" w:sz="6" w:space="12" w:color="999999"/>
                  </w:divBdr>
                  <w:divsChild>
                    <w:div w:id="18494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961">
                  <w:marLeft w:val="0"/>
                  <w:marRight w:val="0"/>
                  <w:marTop w:val="240"/>
                  <w:marBottom w:val="0"/>
                  <w:divBdr>
                    <w:top w:val="single" w:sz="6" w:space="12" w:color="999999"/>
                    <w:left w:val="single" w:sz="6" w:space="12" w:color="999999"/>
                    <w:bottom w:val="single" w:sz="6" w:space="12" w:color="999999"/>
                    <w:right w:val="single" w:sz="6" w:space="12" w:color="999999"/>
                  </w:divBdr>
                  <w:divsChild>
                    <w:div w:id="5310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B6BB-E80A-4B10-8539-223C1989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Schulz</dc:creator>
  <cp:keywords/>
  <dc:description/>
  <cp:lastModifiedBy>greg schulz</cp:lastModifiedBy>
  <cp:revision>18</cp:revision>
  <cp:lastPrinted>2018-08-24T15:53:00Z</cp:lastPrinted>
  <dcterms:created xsi:type="dcterms:W3CDTF">2019-05-19T15:31:00Z</dcterms:created>
  <dcterms:modified xsi:type="dcterms:W3CDTF">2019-05-28T20:25:00Z</dcterms:modified>
</cp:coreProperties>
</file>