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A84" w:rsidRPr="00DA7969" w:rsidRDefault="00CA7A84" w:rsidP="00CA7A84">
      <w:pPr>
        <w:rPr>
          <w:rFonts w:asciiTheme="minorHAnsi" w:hAnsiTheme="minorHAnsi" w:cstheme="minorHAnsi"/>
          <w:szCs w:val="20"/>
        </w:rPr>
      </w:pPr>
      <w:r w:rsidRPr="00DA7969">
        <w:rPr>
          <w:rFonts w:asciiTheme="minorHAnsi" w:hAnsiTheme="minorHAnsi" w:cstheme="minorHAnsi"/>
          <w:szCs w:val="20"/>
        </w:rPr>
        <w:t>Stockton Town</w:t>
      </w:r>
    </w:p>
    <w:p w:rsidR="00CA7A84" w:rsidRPr="00DA7969" w:rsidRDefault="00CA7A84" w:rsidP="00CA7A84">
      <w:pPr>
        <w:rPr>
          <w:rFonts w:asciiTheme="minorHAnsi" w:hAnsiTheme="minorHAnsi" w:cstheme="minorHAnsi"/>
          <w:szCs w:val="20"/>
        </w:rPr>
      </w:pPr>
      <w:r w:rsidRPr="00DA7969">
        <w:rPr>
          <w:rFonts w:asciiTheme="minorHAnsi" w:hAnsiTheme="minorHAnsi" w:cstheme="minorHAnsi"/>
          <w:szCs w:val="20"/>
        </w:rPr>
        <w:t>NOTICE OF INTENT TO PREPARE REASONABLE IMPACT FEE FACILITIES PLANS AND IMPACT FEE WRITTEN ANALYSES</w:t>
      </w:r>
    </w:p>
    <w:p w:rsidR="00CA7A84" w:rsidRPr="00DA7969" w:rsidRDefault="00CA7A84" w:rsidP="00CA7A84">
      <w:pPr>
        <w:autoSpaceDE w:val="0"/>
        <w:autoSpaceDN w:val="0"/>
        <w:adjustRightInd w:val="0"/>
        <w:spacing w:after="0" w:line="240" w:lineRule="auto"/>
        <w:jc w:val="both"/>
        <w:rPr>
          <w:rFonts w:asciiTheme="minorHAnsi" w:hAnsiTheme="minorHAnsi" w:cstheme="minorHAnsi"/>
          <w:szCs w:val="20"/>
        </w:rPr>
      </w:pPr>
      <w:r>
        <w:rPr>
          <w:rFonts w:asciiTheme="minorHAnsi" w:hAnsiTheme="minorHAnsi" w:cstheme="minorHAnsi"/>
          <w:szCs w:val="20"/>
        </w:rPr>
        <w:tab/>
      </w:r>
      <w:bookmarkStart w:id="0" w:name="_GoBack"/>
      <w:bookmarkEnd w:id="0"/>
      <w:r w:rsidRPr="00DA7969">
        <w:rPr>
          <w:rFonts w:asciiTheme="minorHAnsi" w:hAnsiTheme="minorHAnsi" w:cstheme="minorHAnsi"/>
          <w:szCs w:val="20"/>
        </w:rPr>
        <w:t xml:space="preserve">Stockton Town, Utah intends to commence the preparation of independent written impact fee analyses based on a reasonable facilities plans for water, sewer, parks and recreation, and public safety (police and fire) and therefore, pursuant to the provisions of 11-36a-501 and 503 of the Utah Code known as the “Impact Fees Act”, notice is hereby provided to you of the intent of Stockton Town to prepare a combined facilities plan and impact fee written analysis for water, sewer, parks and recreation, and public safety (police and fire). Pursuant to the Impact Fees Act, given that Stockton Town has a population under 5,000 people, formal impact fee facilities plans are not required and instead the Town will prepare reasonable facilities plans. The plans will be prepared for one single service area encompassing the Town boundaries and proposed facilities will be located </w:t>
      </w:r>
      <w:r w:rsidRPr="00936072">
        <w:rPr>
          <w:rFonts w:asciiTheme="minorHAnsi" w:hAnsiTheme="minorHAnsi" w:cstheme="minorHAnsi"/>
          <w:szCs w:val="20"/>
        </w:rPr>
        <w:t>within the</w:t>
      </w:r>
      <w:r>
        <w:rPr>
          <w:rFonts w:asciiTheme="minorHAnsi" w:hAnsiTheme="minorHAnsi" w:cstheme="minorHAnsi"/>
          <w:szCs w:val="20"/>
        </w:rPr>
        <w:t xml:space="preserve"> Town Boundaries. </w:t>
      </w:r>
      <w:r w:rsidRPr="00DA7969">
        <w:rPr>
          <w:rFonts w:asciiTheme="minorHAnsi" w:hAnsiTheme="minorHAnsi" w:cstheme="minorHAnsi"/>
          <w:szCs w:val="20"/>
        </w:rPr>
        <w:t xml:space="preserve">The impact fees to be considered will be charged to new development and used to offset the cost of facilities to serve new development. Those receiving this Notice are invited to provide information to be considered in adopting the combined facilities plans and impact fee written analyses. For information about this impact fee project, please contact </w:t>
      </w:r>
      <w:r w:rsidRPr="00936072">
        <w:rPr>
          <w:rFonts w:asciiTheme="minorHAnsi" w:hAnsiTheme="minorHAnsi" w:cstheme="minorHAnsi"/>
          <w:szCs w:val="20"/>
        </w:rPr>
        <w:t>Thomas Karjola</w:t>
      </w:r>
      <w:r w:rsidRPr="00DA7969">
        <w:rPr>
          <w:rFonts w:asciiTheme="minorHAnsi" w:hAnsiTheme="minorHAnsi" w:cstheme="minorHAnsi"/>
          <w:szCs w:val="20"/>
        </w:rPr>
        <w:t xml:space="preserve"> via e-mail </w:t>
      </w:r>
      <w:r w:rsidRPr="00936072">
        <w:rPr>
          <w:rFonts w:asciiTheme="minorHAnsi" w:hAnsiTheme="minorHAnsi" w:cstheme="minorHAnsi"/>
          <w:szCs w:val="20"/>
        </w:rPr>
        <w:t>at tkarjola@stocktontown.org. Any information received should be provided in writing.</w:t>
      </w:r>
    </w:p>
    <w:p w:rsidR="00CA7A84" w:rsidRPr="00DA7969" w:rsidRDefault="00CA7A84" w:rsidP="00CA7A84">
      <w:pPr>
        <w:rPr>
          <w:rFonts w:asciiTheme="minorHAnsi" w:hAnsiTheme="minorHAnsi" w:cstheme="minorHAnsi"/>
          <w:szCs w:val="20"/>
        </w:rPr>
      </w:pPr>
      <w:r w:rsidRPr="00DA7969">
        <w:rPr>
          <w:rFonts w:asciiTheme="minorHAnsi" w:hAnsiTheme="minorHAnsi" w:cstheme="minorHAnsi"/>
          <w:szCs w:val="20"/>
        </w:rPr>
        <w:tab/>
      </w:r>
    </w:p>
    <w:p w:rsidR="00CA7A84" w:rsidRPr="00DA7969" w:rsidRDefault="00CA7A84" w:rsidP="00CA7A84">
      <w:pPr>
        <w:rPr>
          <w:rFonts w:asciiTheme="minorHAnsi" w:hAnsiTheme="minorHAnsi" w:cstheme="minorHAnsi"/>
          <w:szCs w:val="20"/>
        </w:rPr>
      </w:pPr>
      <w:r w:rsidRPr="00DA7969">
        <w:rPr>
          <w:rFonts w:asciiTheme="minorHAnsi" w:hAnsiTheme="minorHAnsi" w:cstheme="minorHAnsi"/>
          <w:szCs w:val="20"/>
        </w:rPr>
        <w:t>Thank you for your cooperation.</w:t>
      </w:r>
    </w:p>
    <w:p w:rsidR="00CA7A84" w:rsidRPr="00DA7969" w:rsidRDefault="00CA7A84" w:rsidP="00CA7A84">
      <w:pPr>
        <w:rPr>
          <w:rFonts w:asciiTheme="minorHAnsi" w:hAnsiTheme="minorHAnsi" w:cstheme="minorHAnsi"/>
          <w:szCs w:val="20"/>
        </w:rPr>
      </w:pPr>
      <w:r w:rsidRPr="00DA7969">
        <w:rPr>
          <w:rFonts w:asciiTheme="minorHAnsi" w:hAnsiTheme="minorHAnsi" w:cstheme="minorHAnsi"/>
          <w:szCs w:val="20"/>
        </w:rPr>
        <w:t xml:space="preserve">Dated: </w:t>
      </w:r>
      <w:r w:rsidRPr="00DA7969">
        <w:rPr>
          <w:rFonts w:asciiTheme="minorHAnsi" w:hAnsiTheme="minorHAnsi" w:cstheme="minorHAnsi"/>
          <w:szCs w:val="20"/>
        </w:rPr>
        <w:fldChar w:fldCharType="begin"/>
      </w:r>
      <w:r w:rsidRPr="00DA7969">
        <w:rPr>
          <w:rFonts w:asciiTheme="minorHAnsi" w:hAnsiTheme="minorHAnsi" w:cstheme="minorHAnsi"/>
          <w:szCs w:val="20"/>
        </w:rPr>
        <w:instrText xml:space="preserve"> DATE \@ "MMMM d, yyyy" </w:instrText>
      </w:r>
      <w:r w:rsidRPr="00DA7969">
        <w:rPr>
          <w:rFonts w:asciiTheme="minorHAnsi" w:hAnsiTheme="minorHAnsi" w:cstheme="minorHAnsi"/>
          <w:szCs w:val="20"/>
        </w:rPr>
        <w:fldChar w:fldCharType="separate"/>
      </w:r>
      <w:r>
        <w:rPr>
          <w:rFonts w:asciiTheme="minorHAnsi" w:hAnsiTheme="minorHAnsi" w:cstheme="minorHAnsi"/>
          <w:noProof/>
          <w:szCs w:val="20"/>
        </w:rPr>
        <w:t>February 8, 2019</w:t>
      </w:r>
      <w:r w:rsidRPr="00DA7969">
        <w:rPr>
          <w:rFonts w:asciiTheme="minorHAnsi" w:hAnsiTheme="minorHAnsi" w:cstheme="minorHAnsi"/>
          <w:szCs w:val="20"/>
        </w:rPr>
        <w:fldChar w:fldCharType="end"/>
      </w:r>
    </w:p>
    <w:p w:rsidR="00E90533" w:rsidRDefault="00CA7A84" w:rsidP="00CA7A84"/>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A84"/>
    <w:rsid w:val="00166FA1"/>
    <w:rsid w:val="00CA7A84"/>
    <w:rsid w:val="00D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A84"/>
    <w:rPr>
      <w:rFonts w:ascii="Arial Narrow" w:hAnsi="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7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A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A84"/>
    <w:rPr>
      <w:rFonts w:ascii="Arial Narrow" w:hAnsi="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7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A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1</cp:revision>
  <dcterms:created xsi:type="dcterms:W3CDTF">2019-02-08T17:05:00Z</dcterms:created>
  <dcterms:modified xsi:type="dcterms:W3CDTF">2019-02-08T17:06:00Z</dcterms:modified>
</cp:coreProperties>
</file>