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FE00" w14:textId="1208A683" w:rsidR="00EC7C51" w:rsidRPr="00BF20FA" w:rsidRDefault="000A1606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>D</w:t>
      </w:r>
      <w:r w:rsidR="00EC7C51"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>IXIE TRANSPORTATION</w:t>
      </w:r>
      <w:r w:rsidR="00EC7C51" w:rsidRPr="00BF20FA"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  <w:r w:rsidR="00EC7C51"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>EXECUTIVE COUNCIL (DTEC)</w:t>
      </w:r>
    </w:p>
    <w:p w14:paraId="2D6607DD" w14:textId="77777777" w:rsidR="00EC7C51" w:rsidRPr="00BF20FA" w:rsidRDefault="00EC7C51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>MINUTES</w:t>
      </w:r>
    </w:p>
    <w:p w14:paraId="3E487629" w14:textId="26939BCB" w:rsidR="00EC7C51" w:rsidRPr="00BF20FA" w:rsidRDefault="001C2DE7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>December 19</w:t>
      </w:r>
      <w:r w:rsidR="003148EF"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>, 2018</w:t>
      </w:r>
    </w:p>
    <w:p w14:paraId="7CE9EAAB" w14:textId="77777777" w:rsidR="00EC7C51" w:rsidRPr="00BF20FA" w:rsidRDefault="00EC7C51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</w:p>
    <w:p w14:paraId="34DC91EA" w14:textId="77777777" w:rsidR="00EC7C51" w:rsidRPr="00BF20FA" w:rsidRDefault="00EC7C51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>VOTING MEMBERS PRESENT</w:t>
      </w:r>
    </w:p>
    <w:p w14:paraId="0CD69826" w14:textId="77777777" w:rsidR="00717481" w:rsidRPr="00BF20FA" w:rsidRDefault="00717481" w:rsidP="0071748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BF20FA">
        <w:rPr>
          <w:rFonts w:ascii="Arial" w:hAnsi="Arial" w:cs="Arial"/>
          <w:color w:val="171717" w:themeColor="background2" w:themeShade="1A"/>
          <w:sz w:val="24"/>
          <w:szCs w:val="24"/>
        </w:rPr>
        <w:t>Chris Hart, Ivins City Mayor</w:t>
      </w:r>
    </w:p>
    <w:p w14:paraId="196DA2D1" w14:textId="77777777" w:rsidR="005E13C1" w:rsidRDefault="006919EE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BF20FA">
        <w:rPr>
          <w:rFonts w:ascii="Arial" w:hAnsi="Arial" w:cs="Arial"/>
          <w:color w:val="171717" w:themeColor="background2" w:themeShade="1A"/>
          <w:sz w:val="24"/>
          <w:szCs w:val="24"/>
        </w:rPr>
        <w:t>Jeff Turek, Washington City Council</w:t>
      </w:r>
    </w:p>
    <w:p w14:paraId="1E0BFBA7" w14:textId="78782E1B" w:rsidR="001419B6" w:rsidRDefault="001419B6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John Bramall, Hurricane City</w:t>
      </w:r>
      <w:r w:rsidR="007A6555">
        <w:rPr>
          <w:rFonts w:ascii="Arial" w:hAnsi="Arial" w:cs="Arial"/>
          <w:color w:val="171717" w:themeColor="background2" w:themeShade="1A"/>
          <w:sz w:val="24"/>
          <w:szCs w:val="24"/>
        </w:rPr>
        <w:t xml:space="preserve"> Mayor</w:t>
      </w:r>
    </w:p>
    <w:p w14:paraId="358DCA54" w14:textId="59750362" w:rsidR="00B7566B" w:rsidRPr="00BF20FA" w:rsidRDefault="00B7566B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Wayne Peterson, Leeds City Mayor</w:t>
      </w:r>
    </w:p>
    <w:p w14:paraId="0403F318" w14:textId="19CCD4E0" w:rsidR="00874849" w:rsidRDefault="0057266F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Richard Hirschi, La</w:t>
      </w:r>
      <w:r w:rsidR="00D22970" w:rsidRPr="00BF20FA">
        <w:rPr>
          <w:rFonts w:ascii="Arial" w:hAnsi="Arial" w:cs="Arial"/>
          <w:color w:val="171717" w:themeColor="background2" w:themeShade="1A"/>
          <w:sz w:val="24"/>
          <w:szCs w:val="24"/>
        </w:rPr>
        <w:t>Verkin Mayor</w:t>
      </w:r>
    </w:p>
    <w:p w14:paraId="4679FA21" w14:textId="39101C40" w:rsidR="0054611D" w:rsidRDefault="0054611D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Naghi Zeenati, UDOT </w:t>
      </w:r>
      <w:r w:rsidR="004D6A08">
        <w:rPr>
          <w:rFonts w:ascii="Arial" w:hAnsi="Arial" w:cs="Arial"/>
          <w:color w:val="171717" w:themeColor="background2" w:themeShade="1A"/>
          <w:sz w:val="24"/>
          <w:szCs w:val="24"/>
        </w:rPr>
        <w:t>Commission</w:t>
      </w:r>
    </w:p>
    <w:p w14:paraId="53B8FF04" w14:textId="01D8676C" w:rsidR="008951BE" w:rsidRDefault="008951BE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Jimmie Hughes, St. George City Council</w:t>
      </w:r>
    </w:p>
    <w:p w14:paraId="4EE6A820" w14:textId="77777777" w:rsidR="009D1FF4" w:rsidRDefault="009D1FF4" w:rsidP="009D1F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Rick Rosenberg, Santa Clara Mayor</w:t>
      </w:r>
    </w:p>
    <w:p w14:paraId="660452BA" w14:textId="77777777" w:rsidR="009D1FF4" w:rsidRDefault="009D1FF4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14:paraId="5A17BA1A" w14:textId="77777777" w:rsidR="0054611D" w:rsidRPr="00BF20FA" w:rsidRDefault="0054611D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14:paraId="2691839C" w14:textId="57B67830" w:rsidR="00C00BB3" w:rsidRDefault="00EC7C51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>OTHERS PRESENT</w:t>
      </w:r>
    </w:p>
    <w:p w14:paraId="0E2DBC28" w14:textId="6987FA3F" w:rsidR="00582759" w:rsidRPr="00582759" w:rsidRDefault="00582759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Victor Iverson, Washington County </w:t>
      </w:r>
    </w:p>
    <w:p w14:paraId="12C870EF" w14:textId="68FD6134" w:rsidR="000F27C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Mike Shaw, Washington City </w:t>
      </w:r>
    </w:p>
    <w:p w14:paraId="7987DF50" w14:textId="6CDBEACA" w:rsidR="000F27C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Terry Bill, Rockville City</w:t>
      </w:r>
    </w:p>
    <w:p w14:paraId="4BCB2AAA" w14:textId="6D3DD574" w:rsidR="000F27C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Arthur LeBaron, Hurricane City</w:t>
      </w:r>
    </w:p>
    <w:p w14:paraId="7832C0CB" w14:textId="51EFFBD8" w:rsidR="00B7566B" w:rsidRDefault="00B7566B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Chuck Gillette, Ivins City</w:t>
      </w:r>
    </w:p>
    <w:p w14:paraId="7E9D7458" w14:textId="4F0B7D02" w:rsidR="00B7566B" w:rsidRDefault="00B7566B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Mike Shaw, Washington City </w:t>
      </w:r>
    </w:p>
    <w:p w14:paraId="3D6792CC" w14:textId="275AC973" w:rsidR="007B2B51" w:rsidRDefault="007B2B51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Monty </w:t>
      </w:r>
      <w:proofErr w:type="spellStart"/>
      <w:r>
        <w:rPr>
          <w:rFonts w:ascii="Arial" w:hAnsi="Arial" w:cs="Arial"/>
          <w:color w:val="171717" w:themeColor="background2" w:themeShade="1A"/>
          <w:sz w:val="24"/>
          <w:szCs w:val="24"/>
        </w:rPr>
        <w:t>Thurbur</w:t>
      </w:r>
      <w:proofErr w:type="spellEnd"/>
      <w:r w:rsidR="00B7566B">
        <w:rPr>
          <w:rFonts w:ascii="Arial" w:hAnsi="Arial" w:cs="Arial"/>
          <w:color w:val="171717" w:themeColor="background2" w:themeShade="1A"/>
          <w:sz w:val="24"/>
          <w:szCs w:val="24"/>
        </w:rPr>
        <w:t xml:space="preserve">, St. George City </w:t>
      </w:r>
    </w:p>
    <w:p w14:paraId="12C2E9FC" w14:textId="58637738" w:rsidR="000F27C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Rick Torgerson, UDOT</w:t>
      </w:r>
    </w:p>
    <w:p w14:paraId="7AE18B16" w14:textId="50A497A3" w:rsidR="00B7566B" w:rsidRDefault="00B7566B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Jeff Sanders, UDOT</w:t>
      </w:r>
    </w:p>
    <w:p w14:paraId="7DD103B6" w14:textId="767AB412" w:rsidR="000F27C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 xml:space="preserve">Fred Davis, Sun Tran </w:t>
      </w:r>
    </w:p>
    <w:p w14:paraId="5C5B1265" w14:textId="61E47C5C" w:rsidR="000F27C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Myron Lee, MPO</w:t>
      </w:r>
    </w:p>
    <w:p w14:paraId="1583B15D" w14:textId="1A81A420" w:rsidR="000F27C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Dave Demas, MPO</w:t>
      </w:r>
    </w:p>
    <w:p w14:paraId="7A821904" w14:textId="04D46997" w:rsidR="000F27C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Brian Thiriot, MPO</w:t>
      </w:r>
    </w:p>
    <w:p w14:paraId="63E3694B" w14:textId="0DC92182" w:rsidR="000F27C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Ron Whitehead, Washington County</w:t>
      </w:r>
    </w:p>
    <w:p w14:paraId="78174014" w14:textId="3AE5833E" w:rsidR="000F27C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Cathy Paul, Salt Lake Express</w:t>
      </w:r>
    </w:p>
    <w:p w14:paraId="11E8A6FC" w14:textId="3FEDEE7F" w:rsidR="000F27C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color w:val="171717" w:themeColor="background2" w:themeShade="1A"/>
          <w:sz w:val="24"/>
          <w:szCs w:val="24"/>
        </w:rPr>
        <w:t>Danielle Larkin, SUBA</w:t>
      </w:r>
    </w:p>
    <w:p w14:paraId="6B54CEC2" w14:textId="77777777" w:rsidR="000F27CA" w:rsidRPr="00BF20FA" w:rsidRDefault="000F27CA" w:rsidP="004774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14:paraId="3EA9DB5C" w14:textId="77777777" w:rsidR="00EC7C51" w:rsidRPr="00BF20FA" w:rsidRDefault="00EC7C51" w:rsidP="00573A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  <w:r w:rsidRPr="00BF20FA"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  <w:t>CALL TO ORDER</w:t>
      </w:r>
      <w:r w:rsidR="003148EF" w:rsidRPr="00BF20FA"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  <w:t xml:space="preserve"> AND INTRODUCTIONS</w:t>
      </w:r>
    </w:p>
    <w:p w14:paraId="7D6F82C2" w14:textId="14DEEB63" w:rsidR="00651106" w:rsidRPr="00BF20FA" w:rsidRDefault="00EC7C51" w:rsidP="005665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BF20FA">
        <w:rPr>
          <w:rFonts w:ascii="Arial" w:hAnsi="Arial" w:cs="Arial"/>
          <w:color w:val="171717" w:themeColor="background2" w:themeShade="1A"/>
          <w:sz w:val="24"/>
          <w:szCs w:val="24"/>
        </w:rPr>
        <w:t>Chairman Chris Hart welcomed all in attendance</w:t>
      </w:r>
      <w:r w:rsidR="00D77994" w:rsidRPr="00BF20FA">
        <w:rPr>
          <w:rFonts w:ascii="Arial" w:hAnsi="Arial" w:cs="Arial"/>
          <w:color w:val="171717" w:themeColor="background2" w:themeShade="1A"/>
          <w:sz w:val="24"/>
          <w:szCs w:val="24"/>
        </w:rPr>
        <w:t xml:space="preserve"> and </w:t>
      </w:r>
      <w:r w:rsidR="00573127" w:rsidRPr="00BF20FA">
        <w:rPr>
          <w:rFonts w:ascii="Arial" w:hAnsi="Arial" w:cs="Arial"/>
          <w:color w:val="171717" w:themeColor="background2" w:themeShade="1A"/>
          <w:sz w:val="24"/>
          <w:szCs w:val="24"/>
        </w:rPr>
        <w:t>called the meeting to order at 12</w:t>
      </w:r>
      <w:r w:rsidR="00D77994" w:rsidRPr="00BF20FA">
        <w:rPr>
          <w:rFonts w:ascii="Arial" w:hAnsi="Arial" w:cs="Arial"/>
          <w:color w:val="171717" w:themeColor="background2" w:themeShade="1A"/>
          <w:sz w:val="24"/>
          <w:szCs w:val="24"/>
        </w:rPr>
        <w:t>:00 p.m</w:t>
      </w:r>
      <w:r w:rsidRPr="00BF20FA">
        <w:rPr>
          <w:rFonts w:ascii="Arial" w:hAnsi="Arial" w:cs="Arial"/>
          <w:color w:val="171717" w:themeColor="background2" w:themeShade="1A"/>
          <w:sz w:val="24"/>
          <w:szCs w:val="24"/>
        </w:rPr>
        <w:t xml:space="preserve">. </w:t>
      </w:r>
      <w:r w:rsidR="00B11CA9" w:rsidRPr="00BF20FA">
        <w:rPr>
          <w:rFonts w:ascii="Arial" w:hAnsi="Arial" w:cs="Arial"/>
          <w:color w:val="171717" w:themeColor="background2" w:themeShade="1A"/>
          <w:sz w:val="24"/>
          <w:szCs w:val="24"/>
        </w:rPr>
        <w:t xml:space="preserve">It was determined that </w:t>
      </w:r>
      <w:r w:rsidR="00573127" w:rsidRPr="00BF20FA">
        <w:rPr>
          <w:rFonts w:ascii="Arial" w:hAnsi="Arial" w:cs="Arial"/>
          <w:color w:val="171717" w:themeColor="background2" w:themeShade="1A"/>
          <w:sz w:val="24"/>
          <w:szCs w:val="24"/>
        </w:rPr>
        <w:t>a quorum exist</w:t>
      </w:r>
      <w:r w:rsidR="002B1531" w:rsidRPr="00BF20FA">
        <w:rPr>
          <w:rFonts w:ascii="Arial" w:hAnsi="Arial" w:cs="Arial"/>
          <w:color w:val="171717" w:themeColor="background2" w:themeShade="1A"/>
          <w:sz w:val="24"/>
          <w:szCs w:val="24"/>
        </w:rPr>
        <w:t>ed</w:t>
      </w:r>
      <w:r w:rsidR="00573127" w:rsidRPr="00BF20FA">
        <w:rPr>
          <w:rFonts w:ascii="Arial" w:hAnsi="Arial" w:cs="Arial"/>
          <w:color w:val="171717" w:themeColor="background2" w:themeShade="1A"/>
          <w:sz w:val="24"/>
          <w:szCs w:val="24"/>
        </w:rPr>
        <w:t xml:space="preserve"> for voting on action items</w:t>
      </w:r>
      <w:r w:rsidR="00AB05BA">
        <w:rPr>
          <w:rFonts w:ascii="Arial" w:hAnsi="Arial" w:cs="Arial"/>
          <w:color w:val="171717" w:themeColor="background2" w:themeShade="1A"/>
          <w:sz w:val="24"/>
          <w:szCs w:val="24"/>
        </w:rPr>
        <w:t xml:space="preserve">.  </w:t>
      </w:r>
    </w:p>
    <w:p w14:paraId="1287E6F1" w14:textId="4FC6F078" w:rsidR="005D26DF" w:rsidRDefault="005D26DF" w:rsidP="0023400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39F850BA" w14:textId="715CB1AF" w:rsidR="00DC0EE2" w:rsidRPr="00BF20FA" w:rsidRDefault="0023400B" w:rsidP="0023400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  <w:r w:rsidRPr="00BF20FA"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  <w:t xml:space="preserve">BUSINESS </w:t>
      </w:r>
    </w:p>
    <w:p w14:paraId="063DB9FA" w14:textId="77777777" w:rsidR="00BD7DA8" w:rsidRPr="00BF20FA" w:rsidRDefault="00BD7DA8" w:rsidP="0023400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0BAE4CAD" w14:textId="21A8EC90" w:rsidR="005D26DF" w:rsidRPr="005D26DF" w:rsidRDefault="004327E5" w:rsidP="005D26DF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90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  <w:r w:rsidRPr="00BF20FA">
        <w:rPr>
          <w:rFonts w:ascii="Arial" w:hAnsi="Arial" w:cs="Arial"/>
          <w:b/>
          <w:color w:val="171717" w:themeColor="background2" w:themeShade="1A"/>
          <w:szCs w:val="24"/>
          <w:u w:val="single"/>
        </w:rPr>
        <w:t xml:space="preserve">Consideration of Minutes – </w:t>
      </w:r>
      <w:r w:rsidR="005D26DF">
        <w:rPr>
          <w:rFonts w:ascii="Arial" w:hAnsi="Arial" w:cs="Arial"/>
          <w:b/>
          <w:color w:val="171717" w:themeColor="background2" w:themeShade="1A"/>
          <w:szCs w:val="24"/>
          <w:u w:val="single"/>
        </w:rPr>
        <w:t>October 17</w:t>
      </w:r>
      <w:r w:rsidR="003C29EA">
        <w:rPr>
          <w:rFonts w:ascii="Arial" w:hAnsi="Arial" w:cs="Arial"/>
          <w:b/>
          <w:color w:val="171717" w:themeColor="background2" w:themeShade="1A"/>
          <w:szCs w:val="24"/>
          <w:u w:val="single"/>
        </w:rPr>
        <w:t>, 2018</w:t>
      </w:r>
      <w:r w:rsidRPr="00BF20FA">
        <w:rPr>
          <w:rFonts w:ascii="Arial" w:hAnsi="Arial" w:cs="Arial"/>
          <w:b/>
          <w:color w:val="171717" w:themeColor="background2" w:themeShade="1A"/>
          <w:szCs w:val="24"/>
          <w:u w:val="single"/>
        </w:rPr>
        <w:t xml:space="preserve"> Meeting</w:t>
      </w:r>
    </w:p>
    <w:p w14:paraId="6DC3123B" w14:textId="64CC921D" w:rsidR="004D6A08" w:rsidRPr="00743186" w:rsidRDefault="004D6A08" w:rsidP="00743186">
      <w:pPr>
        <w:pStyle w:val="ListParagraph"/>
        <w:widowControl w:val="0"/>
        <w:tabs>
          <w:tab w:val="left" w:pos="0"/>
          <w:tab w:val="left" w:pos="720"/>
          <w:tab w:val="left" w:pos="90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</w:p>
    <w:p w14:paraId="00DEA8E3" w14:textId="66EB859B" w:rsidR="0024448C" w:rsidRDefault="00E7101A" w:rsidP="004719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>MOTION:</w:t>
      </w: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ab/>
        <w:t xml:space="preserve">Motion by </w:t>
      </w:r>
      <w:r w:rsidR="007B2B51">
        <w:rPr>
          <w:rFonts w:ascii="Arial" w:hAnsi="Arial" w:cs="Arial"/>
          <w:b/>
          <w:color w:val="171717" w:themeColor="background2" w:themeShade="1A"/>
          <w:sz w:val="24"/>
          <w:szCs w:val="24"/>
        </w:rPr>
        <w:t>Mayor John Bramall</w:t>
      </w:r>
      <w:r w:rsidR="003C29EA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2C167F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to </w:t>
      </w:r>
      <w:r w:rsidR="00E57452"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Approve </w:t>
      </w:r>
      <w:r w:rsidR="00FF6672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the Minutes of </w:t>
      </w:r>
      <w:r w:rsidR="005D26DF">
        <w:rPr>
          <w:rFonts w:ascii="Arial" w:hAnsi="Arial" w:cs="Arial"/>
          <w:b/>
          <w:color w:val="171717" w:themeColor="background2" w:themeShade="1A"/>
          <w:sz w:val="24"/>
          <w:szCs w:val="24"/>
        </w:rPr>
        <w:t>October 17</w:t>
      </w:r>
      <w:r w:rsidR="00C82920"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>, 2018</w:t>
      </w:r>
      <w:r w:rsidR="00E57452"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DTEC Meeting.</w:t>
      </w:r>
      <w:r w:rsidR="00697592"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Motio</w:t>
      </w:r>
      <w:r w:rsidR="007B2B51">
        <w:rPr>
          <w:rFonts w:ascii="Arial" w:hAnsi="Arial" w:cs="Arial"/>
          <w:b/>
          <w:color w:val="171717" w:themeColor="background2" w:themeShade="1A"/>
          <w:sz w:val="24"/>
          <w:szCs w:val="24"/>
        </w:rPr>
        <w:t>n Seconded by Mayor Richard Hirschi</w:t>
      </w:r>
      <w:r w:rsidR="00E57452"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and Carried by a Unanimous </w:t>
      </w:r>
      <w:r w:rsidR="00E57452" w:rsidRPr="00D80F73">
        <w:rPr>
          <w:rFonts w:ascii="Arial" w:hAnsi="Arial" w:cs="Arial"/>
          <w:b/>
          <w:color w:val="171717" w:themeColor="background2" w:themeShade="1A"/>
          <w:sz w:val="24"/>
          <w:szCs w:val="24"/>
        </w:rPr>
        <w:t>Vote.</w:t>
      </w:r>
    </w:p>
    <w:p w14:paraId="5AD84A13" w14:textId="7A987740" w:rsidR="006914F4" w:rsidRDefault="006914F4" w:rsidP="00F26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</w:p>
    <w:p w14:paraId="4623B993" w14:textId="77777777" w:rsidR="008F49C1" w:rsidRPr="006914F4" w:rsidRDefault="008F49C1" w:rsidP="00F26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</w:p>
    <w:p w14:paraId="369E9B7C" w14:textId="77777777" w:rsidR="00BA5D51" w:rsidRPr="007B2819" w:rsidRDefault="00BA5D51" w:rsidP="007B28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  <w:r w:rsidRPr="007B2819"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  <w:lastRenderedPageBreak/>
        <w:t>REPORTS / DISCUSSIONS</w:t>
      </w:r>
    </w:p>
    <w:p w14:paraId="7DBFC30D" w14:textId="77777777" w:rsidR="007B2819" w:rsidRDefault="007B2819" w:rsidP="003A23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</w:p>
    <w:p w14:paraId="40AAD637" w14:textId="1E1A2BBC" w:rsidR="008B09D5" w:rsidRDefault="005D26DF" w:rsidP="003C29EA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  <w:r>
        <w:rPr>
          <w:rFonts w:ascii="Arial" w:hAnsi="Arial" w:cs="Arial"/>
          <w:b/>
          <w:color w:val="171717" w:themeColor="background2" w:themeShade="1A"/>
          <w:szCs w:val="24"/>
          <w:u w:val="single"/>
        </w:rPr>
        <w:t xml:space="preserve">Community Walkability Presentation </w:t>
      </w:r>
    </w:p>
    <w:p w14:paraId="6D0C9C4B" w14:textId="02A4E755" w:rsidR="005D26DF" w:rsidRDefault="005D26DF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</w:p>
    <w:p w14:paraId="0B4B59C9" w14:textId="06EC007F" w:rsidR="005D26DF" w:rsidRPr="005D26DF" w:rsidRDefault="005D26DF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 xml:space="preserve">Arthur LeBaron </w:t>
      </w:r>
      <w:r w:rsidR="00107869">
        <w:rPr>
          <w:rFonts w:ascii="Arial" w:hAnsi="Arial" w:cs="Arial"/>
          <w:color w:val="171717" w:themeColor="background2" w:themeShade="1A"/>
          <w:szCs w:val="24"/>
        </w:rPr>
        <w:t xml:space="preserve">explained that walkability is a measure of how friendly an area is to </w:t>
      </w:r>
      <w:r w:rsidR="005F720F">
        <w:rPr>
          <w:rFonts w:ascii="Arial" w:hAnsi="Arial" w:cs="Arial"/>
          <w:color w:val="171717" w:themeColor="background2" w:themeShade="1A"/>
          <w:szCs w:val="24"/>
        </w:rPr>
        <w:t>walking. H</w:t>
      </w:r>
      <w:r w:rsidR="00107869">
        <w:rPr>
          <w:rFonts w:ascii="Arial" w:hAnsi="Arial" w:cs="Arial"/>
          <w:color w:val="171717" w:themeColor="background2" w:themeShade="1A"/>
          <w:szCs w:val="24"/>
        </w:rPr>
        <w:t>e then h</w:t>
      </w:r>
      <w:r w:rsidR="007B2B51">
        <w:rPr>
          <w:rFonts w:ascii="Arial" w:hAnsi="Arial" w:cs="Arial"/>
          <w:color w:val="171717" w:themeColor="background2" w:themeShade="1A"/>
          <w:szCs w:val="24"/>
        </w:rPr>
        <w:t>ighlighted several areas within th</w:t>
      </w:r>
      <w:r w:rsidR="002F297B">
        <w:rPr>
          <w:rFonts w:ascii="Arial" w:hAnsi="Arial" w:cs="Arial"/>
          <w:color w:val="171717" w:themeColor="background2" w:themeShade="1A"/>
          <w:szCs w:val="24"/>
        </w:rPr>
        <w:t xml:space="preserve">e County showing the various walkability </w:t>
      </w:r>
      <w:r w:rsidR="009D1FF4">
        <w:rPr>
          <w:rFonts w:ascii="Arial" w:hAnsi="Arial" w:cs="Arial"/>
          <w:color w:val="171717" w:themeColor="background2" w:themeShade="1A"/>
          <w:szCs w:val="24"/>
        </w:rPr>
        <w:t xml:space="preserve">characteristics </w:t>
      </w:r>
      <w:r w:rsidR="002F297B">
        <w:rPr>
          <w:rFonts w:ascii="Arial" w:hAnsi="Arial" w:cs="Arial"/>
          <w:color w:val="171717" w:themeColor="background2" w:themeShade="1A"/>
          <w:szCs w:val="24"/>
        </w:rPr>
        <w:t>of different sidewalk</w:t>
      </w:r>
      <w:r w:rsidR="009D1FF4">
        <w:rPr>
          <w:rFonts w:ascii="Arial" w:hAnsi="Arial" w:cs="Arial"/>
          <w:color w:val="171717" w:themeColor="background2" w:themeShade="1A"/>
          <w:szCs w:val="24"/>
        </w:rPr>
        <w:t xml:space="preserve"> application</w:t>
      </w:r>
      <w:r w:rsidR="002F297B">
        <w:rPr>
          <w:rFonts w:ascii="Arial" w:hAnsi="Arial" w:cs="Arial"/>
          <w:color w:val="171717" w:themeColor="background2" w:themeShade="1A"/>
          <w:szCs w:val="24"/>
        </w:rPr>
        <w:t>s. Key factors of walkabl</w:t>
      </w:r>
      <w:r w:rsidR="00107869">
        <w:rPr>
          <w:rFonts w:ascii="Arial" w:hAnsi="Arial" w:cs="Arial"/>
          <w:color w:val="171717" w:themeColor="background2" w:themeShade="1A"/>
          <w:szCs w:val="24"/>
        </w:rPr>
        <w:t>e sidewalks include</w:t>
      </w:r>
      <w:r w:rsidR="005F720F">
        <w:rPr>
          <w:rFonts w:ascii="Arial" w:hAnsi="Arial" w:cs="Arial"/>
          <w:color w:val="171717" w:themeColor="background2" w:themeShade="1A"/>
          <w:szCs w:val="24"/>
        </w:rPr>
        <w:t>:</w:t>
      </w:r>
      <w:r w:rsidR="00107869">
        <w:rPr>
          <w:rFonts w:ascii="Arial" w:hAnsi="Arial" w:cs="Arial"/>
          <w:color w:val="171717" w:themeColor="background2" w:themeShade="1A"/>
          <w:szCs w:val="24"/>
        </w:rPr>
        <w:t xml:space="preserve"> six (6) foot width</w:t>
      </w:r>
      <w:r w:rsidR="002F297B">
        <w:rPr>
          <w:rFonts w:ascii="Arial" w:hAnsi="Arial" w:cs="Arial"/>
          <w:color w:val="171717" w:themeColor="background2" w:themeShade="1A"/>
          <w:szCs w:val="24"/>
        </w:rPr>
        <w:t xml:space="preserve">, clear space, and level ground. </w:t>
      </w:r>
      <w:r w:rsidR="00107869">
        <w:rPr>
          <w:rFonts w:ascii="Arial" w:hAnsi="Arial" w:cs="Arial"/>
          <w:color w:val="171717" w:themeColor="background2" w:themeShade="1A"/>
          <w:szCs w:val="24"/>
        </w:rPr>
        <w:t xml:space="preserve">Mr. LeBaron </w:t>
      </w:r>
      <w:r w:rsidR="005F720F">
        <w:rPr>
          <w:rFonts w:ascii="Arial" w:hAnsi="Arial" w:cs="Arial"/>
          <w:color w:val="171717" w:themeColor="background2" w:themeShade="1A"/>
          <w:szCs w:val="24"/>
        </w:rPr>
        <w:t>concluded his presentation by questioning</w:t>
      </w:r>
      <w:r w:rsidR="00107869">
        <w:rPr>
          <w:rFonts w:ascii="Arial" w:hAnsi="Arial" w:cs="Arial"/>
          <w:color w:val="171717" w:themeColor="background2" w:themeShade="1A"/>
          <w:szCs w:val="24"/>
        </w:rPr>
        <w:t xml:space="preserve"> the various city leaders if respective city planning allows for well-planned</w:t>
      </w:r>
      <w:r w:rsidR="00932F9C">
        <w:rPr>
          <w:rFonts w:ascii="Arial" w:hAnsi="Arial" w:cs="Arial"/>
          <w:color w:val="171717" w:themeColor="background2" w:themeShade="1A"/>
          <w:szCs w:val="24"/>
        </w:rPr>
        <w:t xml:space="preserve"> walkable areas to be built. </w:t>
      </w:r>
    </w:p>
    <w:p w14:paraId="021A46D6" w14:textId="77777777" w:rsidR="005D26DF" w:rsidRDefault="005D26DF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</w:p>
    <w:p w14:paraId="2C838E37" w14:textId="40AA6335" w:rsidR="005D26DF" w:rsidRDefault="005D26DF" w:rsidP="003C29EA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  <w:r>
        <w:rPr>
          <w:rFonts w:ascii="Arial" w:hAnsi="Arial" w:cs="Arial"/>
          <w:b/>
          <w:color w:val="171717" w:themeColor="background2" w:themeShade="1A"/>
          <w:szCs w:val="24"/>
          <w:u w:val="single"/>
        </w:rPr>
        <w:t>Preliminary Project List for 2019-2050 Regional Transportation Plan</w:t>
      </w:r>
    </w:p>
    <w:p w14:paraId="63ACACBD" w14:textId="7BEA8F30" w:rsidR="005D26DF" w:rsidRDefault="005D26DF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</w:p>
    <w:p w14:paraId="534C51FB" w14:textId="77A4F4F6" w:rsidR="005F720F" w:rsidRDefault="00932F9C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>Dixie Metropolitan</w:t>
      </w:r>
      <w:r w:rsidR="009D1FF4">
        <w:rPr>
          <w:rFonts w:ascii="Arial" w:hAnsi="Arial" w:cs="Arial"/>
          <w:color w:val="171717" w:themeColor="background2" w:themeShade="1A"/>
          <w:szCs w:val="24"/>
        </w:rPr>
        <w:t xml:space="preserve"> Planning</w:t>
      </w:r>
      <w:r>
        <w:rPr>
          <w:rFonts w:ascii="Arial" w:hAnsi="Arial" w:cs="Arial"/>
          <w:color w:val="171717" w:themeColor="background2" w:themeShade="1A"/>
          <w:szCs w:val="24"/>
        </w:rPr>
        <w:t xml:space="preserve"> Organization Director Myron Lee explained that </w:t>
      </w:r>
      <w:proofErr w:type="gramStart"/>
      <w:r>
        <w:rPr>
          <w:rFonts w:ascii="Arial" w:hAnsi="Arial" w:cs="Arial"/>
          <w:color w:val="171717" w:themeColor="background2" w:themeShade="1A"/>
          <w:szCs w:val="24"/>
        </w:rPr>
        <w:t>projects</w:t>
      </w:r>
      <w:r w:rsidR="005F720F">
        <w:rPr>
          <w:rFonts w:ascii="Arial" w:hAnsi="Arial" w:cs="Arial"/>
          <w:color w:val="171717" w:themeColor="background2" w:themeShade="1A"/>
          <w:szCs w:val="24"/>
        </w:rPr>
        <w:t xml:space="preserve"> </w:t>
      </w:r>
      <w:r w:rsidR="00C865A1">
        <w:rPr>
          <w:rFonts w:ascii="Arial" w:hAnsi="Arial" w:cs="Arial"/>
          <w:color w:val="171717" w:themeColor="background2" w:themeShade="1A"/>
          <w:szCs w:val="24"/>
        </w:rPr>
        <w:t xml:space="preserve"> identified</w:t>
      </w:r>
      <w:proofErr w:type="gramEnd"/>
      <w:r w:rsidR="00C865A1">
        <w:rPr>
          <w:rFonts w:ascii="Arial" w:hAnsi="Arial" w:cs="Arial"/>
          <w:color w:val="171717" w:themeColor="background2" w:themeShade="1A"/>
          <w:szCs w:val="24"/>
        </w:rPr>
        <w:t xml:space="preserve"> by the travel demand model needed in the </w:t>
      </w:r>
      <w:r w:rsidR="005F720F">
        <w:rPr>
          <w:rFonts w:ascii="Arial" w:hAnsi="Arial" w:cs="Arial"/>
          <w:color w:val="171717" w:themeColor="background2" w:themeShade="1A"/>
          <w:szCs w:val="24"/>
        </w:rPr>
        <w:t>2019</w:t>
      </w:r>
      <w:r w:rsidR="00C865A1">
        <w:rPr>
          <w:rFonts w:ascii="Arial" w:hAnsi="Arial" w:cs="Arial"/>
          <w:color w:val="171717" w:themeColor="background2" w:themeShade="1A"/>
          <w:szCs w:val="24"/>
        </w:rPr>
        <w:t>-</w:t>
      </w:r>
      <w:r w:rsidR="005F720F">
        <w:rPr>
          <w:rFonts w:ascii="Arial" w:hAnsi="Arial" w:cs="Arial"/>
          <w:color w:val="171717" w:themeColor="background2" w:themeShade="1A"/>
          <w:szCs w:val="24"/>
        </w:rPr>
        <w:t>2050</w:t>
      </w:r>
      <w:r>
        <w:rPr>
          <w:rFonts w:ascii="Arial" w:hAnsi="Arial" w:cs="Arial"/>
          <w:color w:val="171717" w:themeColor="background2" w:themeShade="1A"/>
          <w:szCs w:val="24"/>
        </w:rPr>
        <w:t xml:space="preserve"> </w:t>
      </w:r>
      <w:r w:rsidR="00C865A1">
        <w:rPr>
          <w:rFonts w:ascii="Arial" w:hAnsi="Arial" w:cs="Arial"/>
          <w:color w:val="171717" w:themeColor="background2" w:themeShade="1A"/>
          <w:szCs w:val="24"/>
        </w:rPr>
        <w:t xml:space="preserve">Regional Transportation Plan </w:t>
      </w:r>
      <w:r>
        <w:rPr>
          <w:rFonts w:ascii="Arial" w:hAnsi="Arial" w:cs="Arial"/>
          <w:color w:val="171717" w:themeColor="background2" w:themeShade="1A"/>
          <w:szCs w:val="24"/>
        </w:rPr>
        <w:t xml:space="preserve">are identified by priority and separated into </w:t>
      </w:r>
      <w:r w:rsidR="000E74E9">
        <w:rPr>
          <w:rFonts w:ascii="Arial" w:hAnsi="Arial" w:cs="Arial"/>
          <w:color w:val="171717" w:themeColor="background2" w:themeShade="1A"/>
          <w:szCs w:val="24"/>
        </w:rPr>
        <w:t>phase one (1), two (2), and three (3)</w:t>
      </w:r>
      <w:r>
        <w:rPr>
          <w:rFonts w:ascii="Arial" w:hAnsi="Arial" w:cs="Arial"/>
          <w:color w:val="171717" w:themeColor="background2" w:themeShade="1A"/>
          <w:szCs w:val="24"/>
        </w:rPr>
        <w:t xml:space="preserve"> lists.</w:t>
      </w:r>
      <w:r w:rsidR="000D63E0">
        <w:rPr>
          <w:rFonts w:ascii="Arial" w:hAnsi="Arial" w:cs="Arial"/>
          <w:color w:val="171717" w:themeColor="background2" w:themeShade="1A"/>
          <w:szCs w:val="24"/>
        </w:rPr>
        <w:t xml:space="preserve"> Funding needs were </w:t>
      </w:r>
      <w:r w:rsidR="00AC0EA1">
        <w:rPr>
          <w:rFonts w:ascii="Arial" w:hAnsi="Arial" w:cs="Arial"/>
          <w:color w:val="171717" w:themeColor="background2" w:themeShade="1A"/>
          <w:szCs w:val="24"/>
        </w:rPr>
        <w:t xml:space="preserve">broken down by total state need, total regional need, state funding assumption, regional funding assumption, and remainder. </w:t>
      </w:r>
    </w:p>
    <w:p w14:paraId="739BEA3C" w14:textId="3B46E5DA" w:rsidR="00AC0EA1" w:rsidRDefault="00AC0EA1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29ECAAF2" w14:textId="693B8DB3" w:rsidR="00AC0EA1" w:rsidRDefault="00AC0EA1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 xml:space="preserve">Mr. Lee demonstrated how </w:t>
      </w:r>
      <w:r w:rsidR="009D1FF4">
        <w:rPr>
          <w:rFonts w:ascii="Arial" w:hAnsi="Arial" w:cs="Arial"/>
          <w:color w:val="171717" w:themeColor="background2" w:themeShade="1A"/>
          <w:szCs w:val="24"/>
        </w:rPr>
        <w:t xml:space="preserve">various </w:t>
      </w:r>
      <w:r>
        <w:rPr>
          <w:rFonts w:ascii="Arial" w:hAnsi="Arial" w:cs="Arial"/>
          <w:color w:val="171717" w:themeColor="background2" w:themeShade="1A"/>
          <w:szCs w:val="24"/>
        </w:rPr>
        <w:t>sales tax</w:t>
      </w:r>
      <w:r w:rsidR="009D1FF4">
        <w:rPr>
          <w:rFonts w:ascii="Arial" w:hAnsi="Arial" w:cs="Arial"/>
          <w:color w:val="171717" w:themeColor="background2" w:themeShade="1A"/>
          <w:szCs w:val="24"/>
        </w:rPr>
        <w:t xml:space="preserve"> options</w:t>
      </w:r>
      <w:r>
        <w:rPr>
          <w:rFonts w:ascii="Arial" w:hAnsi="Arial" w:cs="Arial"/>
          <w:color w:val="171717" w:themeColor="background2" w:themeShade="1A"/>
          <w:szCs w:val="24"/>
        </w:rPr>
        <w:t>, if implemented, could impact the</w:t>
      </w:r>
      <w:r w:rsidR="009D1FF4">
        <w:rPr>
          <w:rFonts w:ascii="Arial" w:hAnsi="Arial" w:cs="Arial"/>
          <w:color w:val="171717" w:themeColor="background2" w:themeShade="1A"/>
          <w:szCs w:val="24"/>
        </w:rPr>
        <w:t xml:space="preserve"> area’s ability to meet future </w:t>
      </w:r>
      <w:r>
        <w:rPr>
          <w:rFonts w:ascii="Arial" w:hAnsi="Arial" w:cs="Arial"/>
          <w:color w:val="171717" w:themeColor="background2" w:themeShade="1A"/>
          <w:szCs w:val="24"/>
        </w:rPr>
        <w:t>needs</w:t>
      </w:r>
      <w:r w:rsidR="009D1FF4">
        <w:rPr>
          <w:rFonts w:ascii="Arial" w:hAnsi="Arial" w:cs="Arial"/>
          <w:color w:val="171717" w:themeColor="background2" w:themeShade="1A"/>
          <w:szCs w:val="24"/>
        </w:rPr>
        <w:t xml:space="preserve">. </w:t>
      </w:r>
      <w:r w:rsidR="00C865A1">
        <w:rPr>
          <w:rFonts w:ascii="Arial" w:hAnsi="Arial" w:cs="Arial"/>
          <w:color w:val="171717" w:themeColor="background2" w:themeShade="1A"/>
          <w:szCs w:val="24"/>
        </w:rPr>
        <w:t xml:space="preserve">Since the </w:t>
      </w:r>
      <w:r w:rsidR="009D1FF4">
        <w:rPr>
          <w:rFonts w:ascii="Arial" w:hAnsi="Arial" w:cs="Arial"/>
          <w:color w:val="171717" w:themeColor="background2" w:themeShade="1A"/>
          <w:szCs w:val="24"/>
        </w:rPr>
        <w:t>2019-2050 RTP</w:t>
      </w:r>
      <w:r w:rsidR="00C865A1">
        <w:rPr>
          <w:rFonts w:ascii="Arial" w:hAnsi="Arial" w:cs="Arial"/>
          <w:color w:val="171717" w:themeColor="background2" w:themeShade="1A"/>
          <w:szCs w:val="24"/>
        </w:rPr>
        <w:t xml:space="preserve"> must be fiscally constrained, Mr. Lee called for direction from the governing body to guide the RTP process</w:t>
      </w:r>
      <w:r w:rsidR="00914B67">
        <w:rPr>
          <w:rFonts w:ascii="Arial" w:hAnsi="Arial" w:cs="Arial"/>
          <w:color w:val="171717" w:themeColor="background2" w:themeShade="1A"/>
          <w:szCs w:val="24"/>
        </w:rPr>
        <w:t xml:space="preserve"> with or without additional funding sources for transportation</w:t>
      </w:r>
      <w:r w:rsidR="00C865A1">
        <w:rPr>
          <w:rFonts w:ascii="Arial" w:hAnsi="Arial" w:cs="Arial"/>
          <w:color w:val="171717" w:themeColor="background2" w:themeShade="1A"/>
          <w:szCs w:val="24"/>
        </w:rPr>
        <w:t>. Mayor Chris Hart suggested that local officials have always found a way to meet the transportation needs and recommended that the RTP reflect that direction.</w:t>
      </w:r>
    </w:p>
    <w:p w14:paraId="028C4855" w14:textId="77777777" w:rsidR="005F720F" w:rsidRDefault="005F720F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70841EDE" w14:textId="618FBAC7" w:rsidR="00932F9C" w:rsidRDefault="00932F9C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>Mr. Lee distributed a projected population summary</w:t>
      </w:r>
      <w:r w:rsidR="00AC0EA1">
        <w:rPr>
          <w:rFonts w:ascii="Arial" w:hAnsi="Arial" w:cs="Arial"/>
          <w:color w:val="171717" w:themeColor="background2" w:themeShade="1A"/>
          <w:szCs w:val="24"/>
        </w:rPr>
        <w:t xml:space="preserve"> </w:t>
      </w:r>
      <w:r w:rsidR="00914B67">
        <w:rPr>
          <w:rFonts w:ascii="Arial" w:hAnsi="Arial" w:cs="Arial"/>
          <w:color w:val="171717" w:themeColor="background2" w:themeShade="1A"/>
          <w:szCs w:val="24"/>
        </w:rPr>
        <w:t xml:space="preserve">for </w:t>
      </w:r>
      <w:r w:rsidR="00AC0EA1">
        <w:rPr>
          <w:rFonts w:ascii="Arial" w:hAnsi="Arial" w:cs="Arial"/>
          <w:color w:val="171717" w:themeColor="background2" w:themeShade="1A"/>
          <w:szCs w:val="24"/>
        </w:rPr>
        <w:t>each city and the county overall. The chart</w:t>
      </w:r>
      <w:r>
        <w:rPr>
          <w:rFonts w:ascii="Arial" w:hAnsi="Arial" w:cs="Arial"/>
          <w:color w:val="171717" w:themeColor="background2" w:themeShade="1A"/>
          <w:szCs w:val="24"/>
        </w:rPr>
        <w:t xml:space="preserve"> pr</w:t>
      </w:r>
      <w:r w:rsidR="00AC0EA1">
        <w:rPr>
          <w:rFonts w:ascii="Arial" w:hAnsi="Arial" w:cs="Arial"/>
          <w:color w:val="171717" w:themeColor="background2" w:themeShade="1A"/>
          <w:szCs w:val="24"/>
        </w:rPr>
        <w:t>ojects the population into 2050.</w:t>
      </w:r>
      <w:r w:rsidR="00C865A1">
        <w:rPr>
          <w:rFonts w:ascii="Arial" w:hAnsi="Arial" w:cs="Arial"/>
          <w:color w:val="171717" w:themeColor="background2" w:themeShade="1A"/>
          <w:szCs w:val="24"/>
        </w:rPr>
        <w:t xml:space="preserve"> Mr. Lee requested that each city review the numbers and suggest any changes</w:t>
      </w:r>
      <w:r w:rsidR="00235C78">
        <w:rPr>
          <w:rFonts w:ascii="Arial" w:hAnsi="Arial" w:cs="Arial"/>
          <w:color w:val="171717" w:themeColor="background2" w:themeShade="1A"/>
          <w:szCs w:val="24"/>
        </w:rPr>
        <w:t xml:space="preserve"> before the next DTEC meeting.</w:t>
      </w:r>
    </w:p>
    <w:p w14:paraId="769A0507" w14:textId="5317E7A8" w:rsidR="008E62C6" w:rsidRDefault="008E62C6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571F0B1F" w14:textId="30281E8B" w:rsidR="008E62C6" w:rsidRPr="00932F9C" w:rsidRDefault="008E62C6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>(</w:t>
      </w:r>
      <w:r w:rsidRPr="008E62C6">
        <w:rPr>
          <w:rFonts w:ascii="Arial" w:hAnsi="Arial" w:cs="Arial"/>
          <w:i/>
          <w:color w:val="171717" w:themeColor="background2" w:themeShade="1A"/>
          <w:szCs w:val="24"/>
        </w:rPr>
        <w:t>See</w:t>
      </w:r>
      <w:r>
        <w:rPr>
          <w:rFonts w:ascii="Arial" w:hAnsi="Arial" w:cs="Arial"/>
          <w:color w:val="171717" w:themeColor="background2" w:themeShade="1A"/>
          <w:szCs w:val="24"/>
        </w:rPr>
        <w:t xml:space="preserve"> attached project list</w:t>
      </w:r>
      <w:r w:rsidR="00AC0EA1">
        <w:rPr>
          <w:rFonts w:ascii="Arial" w:hAnsi="Arial" w:cs="Arial"/>
          <w:color w:val="171717" w:themeColor="background2" w:themeShade="1A"/>
          <w:szCs w:val="24"/>
        </w:rPr>
        <w:t xml:space="preserve"> and population projection</w:t>
      </w:r>
      <w:r>
        <w:rPr>
          <w:rFonts w:ascii="Arial" w:hAnsi="Arial" w:cs="Arial"/>
          <w:color w:val="171717" w:themeColor="background2" w:themeShade="1A"/>
          <w:szCs w:val="24"/>
        </w:rPr>
        <w:t>)</w:t>
      </w:r>
    </w:p>
    <w:p w14:paraId="04A0B762" w14:textId="77777777" w:rsidR="00932F9C" w:rsidRDefault="00932F9C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</w:p>
    <w:p w14:paraId="4B83E7E7" w14:textId="00852E00" w:rsidR="005D26DF" w:rsidRDefault="005D26DF" w:rsidP="003C29EA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  <w:r>
        <w:rPr>
          <w:rFonts w:ascii="Arial" w:hAnsi="Arial" w:cs="Arial"/>
          <w:b/>
          <w:color w:val="171717" w:themeColor="background2" w:themeShade="1A"/>
          <w:szCs w:val="24"/>
          <w:u w:val="single"/>
        </w:rPr>
        <w:t>Transportation Funding – Unified Plan Approach (State TIF Funds)</w:t>
      </w:r>
    </w:p>
    <w:p w14:paraId="10426BBA" w14:textId="6141B8A1" w:rsidR="005D26DF" w:rsidRDefault="005D26DF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</w:p>
    <w:p w14:paraId="3154E49C" w14:textId="66462A1C" w:rsidR="00932F9C" w:rsidRDefault="004445AC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 xml:space="preserve">Mr. Lee explained that </w:t>
      </w:r>
      <w:r w:rsidR="00F54824">
        <w:rPr>
          <w:rFonts w:ascii="Arial" w:hAnsi="Arial" w:cs="Arial"/>
          <w:color w:val="171717" w:themeColor="background2" w:themeShade="1A"/>
          <w:szCs w:val="24"/>
        </w:rPr>
        <w:t xml:space="preserve">at the planning level, </w:t>
      </w:r>
      <w:r w:rsidR="00914B67">
        <w:rPr>
          <w:rFonts w:ascii="Arial" w:hAnsi="Arial" w:cs="Arial"/>
          <w:color w:val="171717" w:themeColor="background2" w:themeShade="1A"/>
          <w:szCs w:val="24"/>
        </w:rPr>
        <w:t xml:space="preserve">State </w:t>
      </w:r>
      <w:r>
        <w:rPr>
          <w:rFonts w:ascii="Arial" w:hAnsi="Arial" w:cs="Arial"/>
          <w:color w:val="171717" w:themeColor="background2" w:themeShade="1A"/>
          <w:szCs w:val="24"/>
        </w:rPr>
        <w:t xml:space="preserve">TIF funds were </w:t>
      </w:r>
      <w:r w:rsidR="00914B67">
        <w:rPr>
          <w:rFonts w:ascii="Arial" w:hAnsi="Arial" w:cs="Arial"/>
          <w:color w:val="171717" w:themeColor="background2" w:themeShade="1A"/>
          <w:szCs w:val="24"/>
        </w:rPr>
        <w:t xml:space="preserve">originally </w:t>
      </w:r>
      <w:r>
        <w:rPr>
          <w:rFonts w:ascii="Arial" w:hAnsi="Arial" w:cs="Arial"/>
          <w:color w:val="171717" w:themeColor="background2" w:themeShade="1A"/>
          <w:szCs w:val="24"/>
        </w:rPr>
        <w:t xml:space="preserve">distributed based upon population, however, </w:t>
      </w:r>
      <w:r w:rsidR="00235C78">
        <w:rPr>
          <w:rFonts w:ascii="Arial" w:hAnsi="Arial" w:cs="Arial"/>
          <w:color w:val="171717" w:themeColor="background2" w:themeShade="1A"/>
          <w:szCs w:val="24"/>
        </w:rPr>
        <w:t>other MPOs within Utah objected to</w:t>
      </w:r>
      <w:r w:rsidR="00666675">
        <w:rPr>
          <w:rFonts w:ascii="Arial" w:hAnsi="Arial" w:cs="Arial"/>
          <w:color w:val="171717" w:themeColor="background2" w:themeShade="1A"/>
          <w:szCs w:val="24"/>
        </w:rPr>
        <w:t xml:space="preserve"> that method and suggested other funding allocation methods.</w:t>
      </w:r>
      <w:r>
        <w:rPr>
          <w:rFonts w:ascii="Arial" w:hAnsi="Arial" w:cs="Arial"/>
          <w:color w:val="171717" w:themeColor="background2" w:themeShade="1A"/>
          <w:szCs w:val="24"/>
        </w:rPr>
        <w:t xml:space="preserve"> Other methods </w:t>
      </w:r>
      <w:r w:rsidR="00666675">
        <w:rPr>
          <w:rFonts w:ascii="Arial" w:hAnsi="Arial" w:cs="Arial"/>
          <w:color w:val="171717" w:themeColor="background2" w:themeShade="1A"/>
          <w:szCs w:val="24"/>
        </w:rPr>
        <w:t xml:space="preserve">were explored </w:t>
      </w:r>
      <w:r w:rsidR="00782178">
        <w:rPr>
          <w:rFonts w:ascii="Arial" w:hAnsi="Arial" w:cs="Arial"/>
          <w:color w:val="171717" w:themeColor="background2" w:themeShade="1A"/>
          <w:szCs w:val="24"/>
        </w:rPr>
        <w:t>includ</w:t>
      </w:r>
      <w:r w:rsidR="00666675">
        <w:rPr>
          <w:rFonts w:ascii="Arial" w:hAnsi="Arial" w:cs="Arial"/>
          <w:color w:val="171717" w:themeColor="background2" w:themeShade="1A"/>
          <w:szCs w:val="24"/>
        </w:rPr>
        <w:t>ing</w:t>
      </w:r>
      <w:r w:rsidR="00782178">
        <w:rPr>
          <w:rFonts w:ascii="Arial" w:hAnsi="Arial" w:cs="Arial"/>
          <w:color w:val="171717" w:themeColor="background2" w:themeShade="1A"/>
          <w:szCs w:val="24"/>
        </w:rPr>
        <w:t>:</w:t>
      </w:r>
      <w:r>
        <w:rPr>
          <w:rFonts w:ascii="Arial" w:hAnsi="Arial" w:cs="Arial"/>
          <w:color w:val="171717" w:themeColor="background2" w:themeShade="1A"/>
          <w:szCs w:val="24"/>
        </w:rPr>
        <w:t xml:space="preserve"> historical</w:t>
      </w:r>
      <w:r w:rsidR="00782178">
        <w:rPr>
          <w:rFonts w:ascii="Arial" w:hAnsi="Arial" w:cs="Arial"/>
          <w:color w:val="171717" w:themeColor="background2" w:themeShade="1A"/>
          <w:szCs w:val="24"/>
        </w:rPr>
        <w:t xml:space="preserve"> distributions</w:t>
      </w:r>
      <w:r>
        <w:rPr>
          <w:rFonts w:ascii="Arial" w:hAnsi="Arial" w:cs="Arial"/>
          <w:color w:val="171717" w:themeColor="background2" w:themeShade="1A"/>
          <w:szCs w:val="24"/>
        </w:rPr>
        <w:t xml:space="preserve">, </w:t>
      </w:r>
      <w:r w:rsidR="00CD4D47">
        <w:rPr>
          <w:rFonts w:ascii="Arial" w:hAnsi="Arial" w:cs="Arial"/>
          <w:color w:val="171717" w:themeColor="background2" w:themeShade="1A"/>
          <w:szCs w:val="24"/>
        </w:rPr>
        <w:t>equal</w:t>
      </w:r>
      <w:r w:rsidR="00782178">
        <w:rPr>
          <w:rFonts w:ascii="Arial" w:hAnsi="Arial" w:cs="Arial"/>
          <w:color w:val="171717" w:themeColor="background2" w:themeShade="1A"/>
          <w:szCs w:val="24"/>
        </w:rPr>
        <w:t>ized</w:t>
      </w:r>
      <w:r w:rsidR="00CD4D47">
        <w:rPr>
          <w:rFonts w:ascii="Arial" w:hAnsi="Arial" w:cs="Arial"/>
          <w:color w:val="171717" w:themeColor="background2" w:themeShade="1A"/>
          <w:szCs w:val="24"/>
        </w:rPr>
        <w:t xml:space="preserve"> percentage of need, phase percentage of need, </w:t>
      </w:r>
      <w:r>
        <w:rPr>
          <w:rFonts w:ascii="Arial" w:hAnsi="Arial" w:cs="Arial"/>
          <w:color w:val="171717" w:themeColor="background2" w:themeShade="1A"/>
          <w:szCs w:val="24"/>
        </w:rPr>
        <w:t xml:space="preserve">or blended methods. </w:t>
      </w:r>
      <w:r w:rsidR="00666675">
        <w:rPr>
          <w:rFonts w:ascii="Arial" w:hAnsi="Arial" w:cs="Arial"/>
          <w:color w:val="171717" w:themeColor="background2" w:themeShade="1A"/>
          <w:szCs w:val="24"/>
        </w:rPr>
        <w:t xml:space="preserve">By using methods </w:t>
      </w:r>
      <w:r w:rsidR="00A724BA">
        <w:rPr>
          <w:rFonts w:ascii="Arial" w:hAnsi="Arial" w:cs="Arial"/>
          <w:color w:val="171717" w:themeColor="background2" w:themeShade="1A"/>
          <w:szCs w:val="24"/>
        </w:rPr>
        <w:t xml:space="preserve">other than population-based, state </w:t>
      </w:r>
      <w:r w:rsidR="00666675">
        <w:rPr>
          <w:rFonts w:ascii="Arial" w:hAnsi="Arial" w:cs="Arial"/>
          <w:color w:val="171717" w:themeColor="background2" w:themeShade="1A"/>
          <w:szCs w:val="24"/>
        </w:rPr>
        <w:t>p</w:t>
      </w:r>
      <w:r>
        <w:rPr>
          <w:rFonts w:ascii="Arial" w:hAnsi="Arial" w:cs="Arial"/>
          <w:color w:val="171717" w:themeColor="background2" w:themeShade="1A"/>
          <w:szCs w:val="24"/>
        </w:rPr>
        <w:t>rojects</w:t>
      </w:r>
      <w:r w:rsidR="00666675">
        <w:rPr>
          <w:rFonts w:ascii="Arial" w:hAnsi="Arial" w:cs="Arial"/>
          <w:color w:val="171717" w:themeColor="background2" w:themeShade="1A"/>
          <w:szCs w:val="24"/>
        </w:rPr>
        <w:t xml:space="preserve"> within Washington County</w:t>
      </w:r>
      <w:r>
        <w:rPr>
          <w:rFonts w:ascii="Arial" w:hAnsi="Arial" w:cs="Arial"/>
          <w:color w:val="171717" w:themeColor="background2" w:themeShade="1A"/>
          <w:szCs w:val="24"/>
        </w:rPr>
        <w:t xml:space="preserve"> could potentially be delayed</w:t>
      </w:r>
      <w:r w:rsidR="00782178">
        <w:rPr>
          <w:rFonts w:ascii="Arial" w:hAnsi="Arial" w:cs="Arial"/>
          <w:color w:val="171717" w:themeColor="background2" w:themeShade="1A"/>
          <w:szCs w:val="24"/>
        </w:rPr>
        <w:t xml:space="preserve"> </w:t>
      </w:r>
      <w:r w:rsidR="00A724BA">
        <w:rPr>
          <w:rFonts w:ascii="Arial" w:hAnsi="Arial" w:cs="Arial"/>
          <w:color w:val="171717" w:themeColor="background2" w:themeShade="1A"/>
          <w:szCs w:val="24"/>
        </w:rPr>
        <w:t xml:space="preserve">or pushed to an </w:t>
      </w:r>
      <w:r w:rsidR="00CD4D47">
        <w:rPr>
          <w:rFonts w:ascii="Arial" w:hAnsi="Arial" w:cs="Arial"/>
          <w:color w:val="171717" w:themeColor="background2" w:themeShade="1A"/>
          <w:szCs w:val="24"/>
        </w:rPr>
        <w:t>unfunded</w:t>
      </w:r>
      <w:r w:rsidR="00A724BA">
        <w:rPr>
          <w:rFonts w:ascii="Arial" w:hAnsi="Arial" w:cs="Arial"/>
          <w:color w:val="171717" w:themeColor="background2" w:themeShade="1A"/>
          <w:szCs w:val="24"/>
        </w:rPr>
        <w:t xml:space="preserve"> status</w:t>
      </w:r>
      <w:r w:rsidR="00CD4D47">
        <w:rPr>
          <w:rFonts w:ascii="Arial" w:hAnsi="Arial" w:cs="Arial"/>
          <w:color w:val="171717" w:themeColor="background2" w:themeShade="1A"/>
          <w:szCs w:val="24"/>
        </w:rPr>
        <w:t xml:space="preserve">. </w:t>
      </w:r>
      <w:r w:rsidR="00A724BA">
        <w:rPr>
          <w:rFonts w:ascii="Arial" w:hAnsi="Arial" w:cs="Arial"/>
          <w:color w:val="171717" w:themeColor="background2" w:themeShade="1A"/>
          <w:szCs w:val="24"/>
        </w:rPr>
        <w:t xml:space="preserve">The Dixie MPO was successful in negotiating with the Unified Planning team to develop an approach more consistent with a population-based distribution </w:t>
      </w:r>
      <w:r w:rsidR="00F54824">
        <w:rPr>
          <w:rFonts w:ascii="Arial" w:hAnsi="Arial" w:cs="Arial"/>
          <w:color w:val="171717" w:themeColor="background2" w:themeShade="1A"/>
          <w:szCs w:val="24"/>
        </w:rPr>
        <w:t>withi</w:t>
      </w:r>
      <w:r w:rsidR="00A724BA">
        <w:rPr>
          <w:rFonts w:ascii="Arial" w:hAnsi="Arial" w:cs="Arial"/>
          <w:color w:val="171717" w:themeColor="background2" w:themeShade="1A"/>
          <w:szCs w:val="24"/>
        </w:rPr>
        <w:t xml:space="preserve">n Washington County. </w:t>
      </w:r>
    </w:p>
    <w:p w14:paraId="49E704FC" w14:textId="48EF87DA" w:rsidR="00CD4D47" w:rsidRDefault="00CD4D47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283B9DD3" w14:textId="4AEE479B" w:rsidR="00CD4D47" w:rsidRDefault="00CD4D47" w:rsidP="005D26D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2BE0B4F0" w14:textId="62B10FE8" w:rsidR="00687684" w:rsidRPr="00782178" w:rsidRDefault="00687684" w:rsidP="007821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4CAD747E" w14:textId="1D37722D" w:rsidR="003C29EA" w:rsidRDefault="005D26DF" w:rsidP="003422A7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  <w:r>
        <w:rPr>
          <w:rFonts w:ascii="Arial" w:hAnsi="Arial" w:cs="Arial"/>
          <w:b/>
          <w:color w:val="171717" w:themeColor="background2" w:themeShade="1A"/>
          <w:szCs w:val="24"/>
          <w:u w:val="single"/>
        </w:rPr>
        <w:t>Transportation Funding – Local Approach (Local Transportation Funds)</w:t>
      </w:r>
    </w:p>
    <w:p w14:paraId="7323E7CF" w14:textId="77777777" w:rsidR="00687684" w:rsidRPr="00687684" w:rsidRDefault="00687684" w:rsidP="00687684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</w:p>
    <w:p w14:paraId="15D2469F" w14:textId="2FA6F498" w:rsidR="00687684" w:rsidRDefault="00687684" w:rsidP="00687684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>Mr. Lee questioned the Comm</w:t>
      </w:r>
      <w:r w:rsidR="008F49C1">
        <w:rPr>
          <w:rFonts w:ascii="Arial" w:hAnsi="Arial" w:cs="Arial"/>
          <w:color w:val="171717" w:themeColor="background2" w:themeShade="1A"/>
          <w:szCs w:val="24"/>
        </w:rPr>
        <w:t>ittee about what options could be implemented</w:t>
      </w:r>
      <w:r>
        <w:rPr>
          <w:rFonts w:ascii="Arial" w:hAnsi="Arial" w:cs="Arial"/>
          <w:color w:val="171717" w:themeColor="background2" w:themeShade="1A"/>
          <w:szCs w:val="24"/>
        </w:rPr>
        <w:t xml:space="preserve"> in</w:t>
      </w:r>
      <w:r w:rsidR="00782178">
        <w:rPr>
          <w:rFonts w:ascii="Arial" w:hAnsi="Arial" w:cs="Arial"/>
          <w:color w:val="171717" w:themeColor="background2" w:themeShade="1A"/>
          <w:szCs w:val="24"/>
        </w:rPr>
        <w:t xml:space="preserve"> order to fund projects on the phase two (2) and three (3)</w:t>
      </w:r>
      <w:r>
        <w:rPr>
          <w:rFonts w:ascii="Arial" w:hAnsi="Arial" w:cs="Arial"/>
          <w:color w:val="171717" w:themeColor="background2" w:themeShade="1A"/>
          <w:szCs w:val="24"/>
        </w:rPr>
        <w:t xml:space="preserve"> project lists. </w:t>
      </w:r>
    </w:p>
    <w:p w14:paraId="02B5DB64" w14:textId="576D3564" w:rsidR="00687684" w:rsidRDefault="00687684" w:rsidP="00687684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13A61CDD" w14:textId="7F7EA7E4" w:rsidR="00687684" w:rsidRDefault="00010D62" w:rsidP="00687684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>It was expressed that t</w:t>
      </w:r>
      <w:r w:rsidR="00782178">
        <w:rPr>
          <w:rFonts w:ascii="Arial" w:hAnsi="Arial" w:cs="Arial"/>
          <w:color w:val="171717" w:themeColor="background2" w:themeShade="1A"/>
          <w:szCs w:val="24"/>
        </w:rPr>
        <w:t>he County</w:t>
      </w:r>
      <w:r>
        <w:rPr>
          <w:rFonts w:ascii="Arial" w:hAnsi="Arial" w:cs="Arial"/>
          <w:color w:val="171717" w:themeColor="background2" w:themeShade="1A"/>
          <w:szCs w:val="24"/>
        </w:rPr>
        <w:t>,</w:t>
      </w:r>
      <w:r w:rsidR="00782178">
        <w:rPr>
          <w:rFonts w:ascii="Arial" w:hAnsi="Arial" w:cs="Arial"/>
          <w:color w:val="171717" w:themeColor="background2" w:themeShade="1A"/>
          <w:szCs w:val="24"/>
        </w:rPr>
        <w:t xml:space="preserve"> along with a</w:t>
      </w:r>
      <w:r w:rsidR="00687684">
        <w:rPr>
          <w:rFonts w:ascii="Arial" w:hAnsi="Arial" w:cs="Arial"/>
          <w:color w:val="171717" w:themeColor="background2" w:themeShade="1A"/>
          <w:szCs w:val="24"/>
        </w:rPr>
        <w:t xml:space="preserve"> </w:t>
      </w:r>
      <w:r>
        <w:rPr>
          <w:rFonts w:ascii="Arial" w:hAnsi="Arial" w:cs="Arial"/>
          <w:color w:val="171717" w:themeColor="background2" w:themeShade="1A"/>
          <w:szCs w:val="24"/>
        </w:rPr>
        <w:t>several</w:t>
      </w:r>
      <w:r w:rsidR="00687684">
        <w:rPr>
          <w:rFonts w:ascii="Arial" w:hAnsi="Arial" w:cs="Arial"/>
          <w:color w:val="171717" w:themeColor="background2" w:themeShade="1A"/>
          <w:szCs w:val="24"/>
        </w:rPr>
        <w:t xml:space="preserve"> of the cities</w:t>
      </w:r>
      <w:r>
        <w:rPr>
          <w:rFonts w:ascii="Arial" w:hAnsi="Arial" w:cs="Arial"/>
          <w:color w:val="171717" w:themeColor="background2" w:themeShade="1A"/>
          <w:szCs w:val="24"/>
        </w:rPr>
        <w:t>,</w:t>
      </w:r>
      <w:r w:rsidR="00687684">
        <w:rPr>
          <w:rFonts w:ascii="Arial" w:hAnsi="Arial" w:cs="Arial"/>
          <w:color w:val="171717" w:themeColor="background2" w:themeShade="1A"/>
          <w:szCs w:val="24"/>
        </w:rPr>
        <w:t xml:space="preserve"> don’t have the desire to implement the quarter option sales tax. </w:t>
      </w:r>
    </w:p>
    <w:p w14:paraId="63495C9F" w14:textId="02AFD260" w:rsidR="00582759" w:rsidRDefault="00582759" w:rsidP="00687684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51DD7F56" w14:textId="21465046" w:rsidR="00945FBC" w:rsidRDefault="00B32722" w:rsidP="00B327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>MOTION:</w:t>
      </w: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ab/>
        <w:t>Motion by Councilman Jimmie Hughes to Petition the County to Implement the Quarter Option Sales Tax Option</w:t>
      </w:r>
      <w:r w:rsidRPr="00BF20FA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. </w:t>
      </w:r>
    </w:p>
    <w:p w14:paraId="4331FCA6" w14:textId="23809EBA" w:rsidR="00582759" w:rsidRDefault="00582759" w:rsidP="00687684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4B987003" w14:textId="079258CD" w:rsidR="00582759" w:rsidRPr="00582759" w:rsidRDefault="00582759" w:rsidP="00582759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>Motion was later with</w:t>
      </w:r>
      <w:r w:rsidR="00B32722">
        <w:rPr>
          <w:rFonts w:ascii="Arial" w:hAnsi="Arial" w:cs="Arial"/>
          <w:color w:val="171717" w:themeColor="background2" w:themeShade="1A"/>
          <w:szCs w:val="24"/>
        </w:rPr>
        <w:t xml:space="preserve">drawn, and </w:t>
      </w:r>
      <w:r w:rsidR="00FB39A3">
        <w:rPr>
          <w:rFonts w:ascii="Arial" w:hAnsi="Arial" w:cs="Arial"/>
          <w:color w:val="171717" w:themeColor="background2" w:themeShade="1A"/>
          <w:szCs w:val="24"/>
        </w:rPr>
        <w:t>it was determined that a</w:t>
      </w:r>
      <w:r>
        <w:rPr>
          <w:rFonts w:ascii="Arial" w:hAnsi="Arial" w:cs="Arial"/>
          <w:color w:val="171717" w:themeColor="background2" w:themeShade="1A"/>
          <w:szCs w:val="24"/>
        </w:rPr>
        <w:t xml:space="preserve"> discussion</w:t>
      </w:r>
      <w:r w:rsidR="00FB39A3">
        <w:rPr>
          <w:rFonts w:ascii="Arial" w:hAnsi="Arial" w:cs="Arial"/>
          <w:color w:val="171717" w:themeColor="background2" w:themeShade="1A"/>
          <w:szCs w:val="24"/>
        </w:rPr>
        <w:t xml:space="preserve"> item w</w:t>
      </w:r>
      <w:r w:rsidR="00B32722">
        <w:rPr>
          <w:rFonts w:ascii="Arial" w:hAnsi="Arial" w:cs="Arial"/>
          <w:color w:val="171717" w:themeColor="background2" w:themeShade="1A"/>
          <w:szCs w:val="24"/>
        </w:rPr>
        <w:t>ould be added to the January DTEC Agenda as well as</w:t>
      </w:r>
      <w:r>
        <w:rPr>
          <w:rFonts w:ascii="Arial" w:hAnsi="Arial" w:cs="Arial"/>
          <w:color w:val="171717" w:themeColor="background2" w:themeShade="1A"/>
          <w:szCs w:val="24"/>
        </w:rPr>
        <w:t xml:space="preserve"> at the </w:t>
      </w:r>
      <w:r w:rsidR="00B32722">
        <w:rPr>
          <w:rFonts w:ascii="Arial" w:hAnsi="Arial" w:cs="Arial"/>
          <w:color w:val="171717" w:themeColor="background2" w:themeShade="1A"/>
          <w:szCs w:val="24"/>
        </w:rPr>
        <w:t>January Mayor’s M</w:t>
      </w:r>
      <w:r>
        <w:rPr>
          <w:rFonts w:ascii="Arial" w:hAnsi="Arial" w:cs="Arial"/>
          <w:color w:val="171717" w:themeColor="background2" w:themeShade="1A"/>
          <w:szCs w:val="24"/>
        </w:rPr>
        <w:t xml:space="preserve">eeting. </w:t>
      </w:r>
    </w:p>
    <w:p w14:paraId="32BD753B" w14:textId="66B0D6F0" w:rsidR="00582759" w:rsidRDefault="00582759" w:rsidP="00687684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2932A282" w14:textId="2C185911" w:rsidR="00582759" w:rsidRDefault="00DA46D5" w:rsidP="00687684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 xml:space="preserve">Needs need to be </w:t>
      </w:r>
      <w:r w:rsidR="00BF3039">
        <w:rPr>
          <w:rFonts w:ascii="Arial" w:hAnsi="Arial" w:cs="Arial"/>
          <w:color w:val="171717" w:themeColor="background2" w:themeShade="1A"/>
          <w:szCs w:val="24"/>
        </w:rPr>
        <w:t xml:space="preserve">further </w:t>
      </w:r>
      <w:r>
        <w:rPr>
          <w:rFonts w:ascii="Arial" w:hAnsi="Arial" w:cs="Arial"/>
          <w:color w:val="171717" w:themeColor="background2" w:themeShade="1A"/>
          <w:szCs w:val="24"/>
        </w:rPr>
        <w:t>examined to determine which projects will fit best into</w:t>
      </w:r>
      <w:r w:rsidR="00582759">
        <w:rPr>
          <w:rFonts w:ascii="Arial" w:hAnsi="Arial" w:cs="Arial"/>
          <w:color w:val="171717" w:themeColor="background2" w:themeShade="1A"/>
          <w:szCs w:val="24"/>
        </w:rPr>
        <w:t xml:space="preserve"> funding for </w:t>
      </w:r>
      <w:r w:rsidR="00BF3039">
        <w:rPr>
          <w:rFonts w:ascii="Arial" w:hAnsi="Arial" w:cs="Arial"/>
          <w:color w:val="171717" w:themeColor="background2" w:themeShade="1A"/>
          <w:szCs w:val="24"/>
        </w:rPr>
        <w:t xml:space="preserve">the </w:t>
      </w:r>
      <w:r w:rsidR="00582759">
        <w:rPr>
          <w:rFonts w:ascii="Arial" w:hAnsi="Arial" w:cs="Arial"/>
          <w:color w:val="171717" w:themeColor="background2" w:themeShade="1A"/>
          <w:szCs w:val="24"/>
        </w:rPr>
        <w:t xml:space="preserve">long range transportation plan. </w:t>
      </w:r>
    </w:p>
    <w:p w14:paraId="5E65B8FB" w14:textId="710D99C5" w:rsidR="00923882" w:rsidRDefault="00923882" w:rsidP="00687684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31D10F88" w14:textId="22A71ECD" w:rsidR="00923882" w:rsidRPr="00932F9C" w:rsidRDefault="00BF3039" w:rsidP="00687684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contextualSpacing/>
        <w:jc w:val="both"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 xml:space="preserve">It was also encouraged for the </w:t>
      </w:r>
      <w:r w:rsidR="00923882">
        <w:rPr>
          <w:rFonts w:ascii="Arial" w:hAnsi="Arial" w:cs="Arial"/>
          <w:color w:val="171717" w:themeColor="background2" w:themeShade="1A"/>
          <w:szCs w:val="24"/>
        </w:rPr>
        <w:t>Mayors to have a discussion item</w:t>
      </w:r>
      <w:r>
        <w:rPr>
          <w:rFonts w:ascii="Arial" w:hAnsi="Arial" w:cs="Arial"/>
          <w:color w:val="171717" w:themeColor="background2" w:themeShade="1A"/>
          <w:szCs w:val="24"/>
        </w:rPr>
        <w:t xml:space="preserve"> on the long range transportation plan</w:t>
      </w:r>
      <w:r w:rsidR="00923882">
        <w:rPr>
          <w:rFonts w:ascii="Arial" w:hAnsi="Arial" w:cs="Arial"/>
          <w:color w:val="171717" w:themeColor="background2" w:themeShade="1A"/>
          <w:szCs w:val="24"/>
        </w:rPr>
        <w:t xml:space="preserve"> within their city councils. </w:t>
      </w:r>
    </w:p>
    <w:p w14:paraId="09B898C0" w14:textId="72E880CD" w:rsidR="005D26DF" w:rsidRPr="00D7572F" w:rsidRDefault="005D26DF" w:rsidP="003422A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355AE4C9" w14:textId="77777777" w:rsidR="00350AA1" w:rsidRPr="00D7572F" w:rsidRDefault="00350AA1" w:rsidP="00350A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  <w:r w:rsidRPr="00D7572F"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  <w:t>REGIONAL UPDATES</w:t>
      </w:r>
    </w:p>
    <w:p w14:paraId="7B07B2C8" w14:textId="77777777" w:rsidR="003A2384" w:rsidRPr="00D7572F" w:rsidRDefault="003A2384" w:rsidP="003A238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71629299" w14:textId="77777777" w:rsidR="008012DF" w:rsidRPr="00D7572F" w:rsidRDefault="00520A3E" w:rsidP="003A2384">
      <w:pPr>
        <w:pStyle w:val="ListParagraph"/>
        <w:numPr>
          <w:ilvl w:val="0"/>
          <w:numId w:val="25"/>
        </w:numPr>
        <w:tabs>
          <w:tab w:val="left" w:pos="990"/>
        </w:tabs>
        <w:ind w:left="900" w:hanging="450"/>
        <w:contextualSpacing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  <w:r w:rsidRPr="00D7572F">
        <w:rPr>
          <w:rFonts w:ascii="Arial" w:hAnsi="Arial" w:cs="Arial"/>
          <w:b/>
          <w:color w:val="171717" w:themeColor="background2" w:themeShade="1A"/>
          <w:szCs w:val="24"/>
          <w:u w:val="single"/>
        </w:rPr>
        <w:t xml:space="preserve">UDOT Updates </w:t>
      </w:r>
    </w:p>
    <w:p w14:paraId="6D9EDFCE" w14:textId="7C3F6254" w:rsidR="00D80F73" w:rsidRDefault="00D80F73" w:rsidP="00D80F73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b/>
          <w:color w:val="171717" w:themeColor="background2" w:themeShade="1A"/>
          <w:szCs w:val="24"/>
        </w:rPr>
      </w:pPr>
    </w:p>
    <w:p w14:paraId="26AC1838" w14:textId="3BBFEDDB" w:rsidR="00923882" w:rsidRPr="00923882" w:rsidRDefault="00923882" w:rsidP="00D80F73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color w:val="171717" w:themeColor="background2" w:themeShade="1A"/>
          <w:szCs w:val="24"/>
        </w:rPr>
      </w:pPr>
      <w:r>
        <w:rPr>
          <w:rFonts w:ascii="Arial" w:hAnsi="Arial" w:cs="Arial"/>
          <w:color w:val="171717" w:themeColor="background2" w:themeShade="1A"/>
          <w:szCs w:val="24"/>
        </w:rPr>
        <w:t>Rick Torgerson mentioned that the Bluff Street grand opening is today</w:t>
      </w:r>
      <w:r w:rsidR="00B82F94">
        <w:rPr>
          <w:rFonts w:ascii="Arial" w:hAnsi="Arial" w:cs="Arial"/>
          <w:color w:val="171717" w:themeColor="background2" w:themeShade="1A"/>
          <w:szCs w:val="24"/>
        </w:rPr>
        <w:t>, December 19, 2018</w:t>
      </w:r>
      <w:r>
        <w:rPr>
          <w:rFonts w:ascii="Arial" w:hAnsi="Arial" w:cs="Arial"/>
          <w:color w:val="171717" w:themeColor="background2" w:themeShade="1A"/>
          <w:szCs w:val="24"/>
        </w:rPr>
        <w:t xml:space="preserve">. </w:t>
      </w:r>
    </w:p>
    <w:p w14:paraId="75A6771C" w14:textId="77777777" w:rsidR="004E2198" w:rsidRPr="00D7572F" w:rsidRDefault="004E2198" w:rsidP="004327E5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b/>
          <w:color w:val="171717" w:themeColor="background2" w:themeShade="1A"/>
          <w:szCs w:val="24"/>
        </w:rPr>
      </w:pPr>
    </w:p>
    <w:p w14:paraId="13B9E5E2" w14:textId="1171C7DE" w:rsidR="000960F0" w:rsidRDefault="00520A3E" w:rsidP="005D26DF">
      <w:pPr>
        <w:pStyle w:val="ListParagraph"/>
        <w:numPr>
          <w:ilvl w:val="0"/>
          <w:numId w:val="25"/>
        </w:numPr>
        <w:tabs>
          <w:tab w:val="left" w:pos="990"/>
        </w:tabs>
        <w:ind w:left="900" w:hanging="450"/>
        <w:contextualSpacing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  <w:r w:rsidRPr="00D7572F">
        <w:rPr>
          <w:rFonts w:ascii="Arial" w:hAnsi="Arial" w:cs="Arial"/>
          <w:b/>
          <w:color w:val="171717" w:themeColor="background2" w:themeShade="1A"/>
          <w:szCs w:val="24"/>
          <w:u w:val="single"/>
        </w:rPr>
        <w:t>Federal Updates</w:t>
      </w:r>
    </w:p>
    <w:p w14:paraId="550D437F" w14:textId="649C7162" w:rsidR="005D26DF" w:rsidRDefault="005D26DF" w:rsidP="005D26DF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b/>
          <w:color w:val="171717" w:themeColor="background2" w:themeShade="1A"/>
          <w:szCs w:val="24"/>
          <w:u w:val="single"/>
        </w:rPr>
      </w:pPr>
    </w:p>
    <w:p w14:paraId="60B696BD" w14:textId="6A2F95AF" w:rsidR="00923882" w:rsidRPr="00923882" w:rsidRDefault="00923882" w:rsidP="005D26DF">
      <w:pPr>
        <w:pStyle w:val="ListParagraph"/>
        <w:tabs>
          <w:tab w:val="left" w:pos="990"/>
        </w:tabs>
        <w:ind w:left="900"/>
        <w:contextualSpacing/>
        <w:rPr>
          <w:rFonts w:ascii="Arial" w:hAnsi="Arial" w:cs="Arial"/>
          <w:color w:val="171717" w:themeColor="background2" w:themeShade="1A"/>
          <w:szCs w:val="24"/>
        </w:rPr>
      </w:pPr>
      <w:r w:rsidRPr="00923882">
        <w:rPr>
          <w:rFonts w:ascii="Arial" w:hAnsi="Arial" w:cs="Arial"/>
          <w:color w:val="171717" w:themeColor="background2" w:themeShade="1A"/>
          <w:szCs w:val="24"/>
        </w:rPr>
        <w:t xml:space="preserve">None </w:t>
      </w:r>
      <w:r w:rsidR="00191EEB" w:rsidRPr="00923882">
        <w:rPr>
          <w:rFonts w:ascii="Arial" w:hAnsi="Arial" w:cs="Arial"/>
          <w:color w:val="171717" w:themeColor="background2" w:themeShade="1A"/>
          <w:szCs w:val="24"/>
        </w:rPr>
        <w:t>Presented</w:t>
      </w:r>
      <w:r w:rsidRPr="00923882">
        <w:rPr>
          <w:rFonts w:ascii="Arial" w:hAnsi="Arial" w:cs="Arial"/>
          <w:color w:val="171717" w:themeColor="background2" w:themeShade="1A"/>
          <w:szCs w:val="24"/>
        </w:rPr>
        <w:t>.</w:t>
      </w:r>
    </w:p>
    <w:p w14:paraId="58C2AF99" w14:textId="77777777" w:rsidR="002F528F" w:rsidRPr="00D7572F" w:rsidRDefault="002F528F" w:rsidP="005665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14:paraId="3F195085" w14:textId="77777777" w:rsidR="00CC5057" w:rsidRPr="00D7572F" w:rsidRDefault="00674B84" w:rsidP="005665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  <w:r w:rsidRPr="00D7572F"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  <w:t>UPCOMING</w:t>
      </w:r>
      <w:r w:rsidR="00A83AE3" w:rsidRPr="00D7572F"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  <w:t xml:space="preserve"> MEETING</w:t>
      </w:r>
      <w:r w:rsidRPr="00D7572F"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  <w:t>S</w:t>
      </w:r>
    </w:p>
    <w:p w14:paraId="246EC76C" w14:textId="77777777" w:rsidR="00C84FFD" w:rsidRPr="00D7572F" w:rsidRDefault="00C84FFD" w:rsidP="00350AA1">
      <w:pPr>
        <w:pStyle w:val="ListParagraph"/>
        <w:ind w:left="0"/>
        <w:jc w:val="both"/>
        <w:rPr>
          <w:rFonts w:ascii="Arial" w:hAnsi="Arial" w:cs="Arial"/>
          <w:color w:val="171717" w:themeColor="background2" w:themeShade="1A"/>
          <w:szCs w:val="24"/>
        </w:rPr>
      </w:pPr>
    </w:p>
    <w:p w14:paraId="4DF15772" w14:textId="66FDF5D0" w:rsidR="00F2696A" w:rsidRDefault="00F2696A" w:rsidP="00350AA1">
      <w:pPr>
        <w:pStyle w:val="ListParagraph"/>
        <w:ind w:left="0"/>
        <w:jc w:val="both"/>
        <w:rPr>
          <w:rFonts w:ascii="Arial" w:hAnsi="Arial" w:cs="Arial"/>
          <w:color w:val="171717" w:themeColor="background2" w:themeShade="1A"/>
          <w:szCs w:val="24"/>
          <w:highlight w:val="yellow"/>
        </w:rPr>
      </w:pPr>
      <w:r>
        <w:rPr>
          <w:rFonts w:ascii="Arial" w:hAnsi="Arial" w:cs="Arial"/>
          <w:color w:val="171717" w:themeColor="background2" w:themeShade="1A"/>
          <w:szCs w:val="24"/>
          <w:highlight w:val="yellow"/>
        </w:rPr>
        <w:t xml:space="preserve">DTAC: </w:t>
      </w:r>
      <w:r w:rsidR="005D26DF">
        <w:rPr>
          <w:rFonts w:ascii="Arial" w:hAnsi="Arial" w:cs="Arial"/>
          <w:color w:val="171717" w:themeColor="background2" w:themeShade="1A"/>
          <w:szCs w:val="24"/>
          <w:highlight w:val="yellow"/>
        </w:rPr>
        <w:t>January 2, 2019</w:t>
      </w:r>
    </w:p>
    <w:p w14:paraId="2AFD2742" w14:textId="77777777" w:rsidR="00F2696A" w:rsidRDefault="00F2696A" w:rsidP="00350AA1">
      <w:pPr>
        <w:pStyle w:val="ListParagraph"/>
        <w:ind w:left="0"/>
        <w:jc w:val="both"/>
        <w:rPr>
          <w:rFonts w:ascii="Arial" w:hAnsi="Arial" w:cs="Arial"/>
          <w:color w:val="171717" w:themeColor="background2" w:themeShade="1A"/>
          <w:szCs w:val="24"/>
          <w:highlight w:val="yellow"/>
        </w:rPr>
      </w:pPr>
    </w:p>
    <w:p w14:paraId="48E548FC" w14:textId="2F922F59" w:rsidR="00C84FFD" w:rsidRPr="00D7572F" w:rsidRDefault="00C84FFD" w:rsidP="00350AA1">
      <w:pPr>
        <w:pStyle w:val="ListParagraph"/>
        <w:ind w:left="0"/>
        <w:jc w:val="both"/>
        <w:rPr>
          <w:rFonts w:ascii="Arial" w:hAnsi="Arial" w:cs="Arial"/>
          <w:color w:val="171717" w:themeColor="background2" w:themeShade="1A"/>
          <w:szCs w:val="24"/>
        </w:rPr>
      </w:pPr>
      <w:r w:rsidRPr="00D7572F">
        <w:rPr>
          <w:rFonts w:ascii="Arial" w:hAnsi="Arial" w:cs="Arial"/>
          <w:color w:val="171717" w:themeColor="background2" w:themeShade="1A"/>
          <w:szCs w:val="24"/>
          <w:highlight w:val="yellow"/>
        </w:rPr>
        <w:t xml:space="preserve">DTEC: </w:t>
      </w:r>
      <w:r w:rsidR="005D26DF" w:rsidRPr="005D26DF">
        <w:rPr>
          <w:rFonts w:ascii="Arial" w:hAnsi="Arial" w:cs="Arial"/>
          <w:color w:val="171717" w:themeColor="background2" w:themeShade="1A"/>
          <w:szCs w:val="24"/>
          <w:highlight w:val="yellow"/>
        </w:rPr>
        <w:t>January 16, 2019</w:t>
      </w:r>
    </w:p>
    <w:p w14:paraId="1F2DC1B7" w14:textId="77777777" w:rsidR="00A83AE3" w:rsidRPr="00D7572F" w:rsidRDefault="00A83AE3" w:rsidP="005665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396D5EF9" w14:textId="77777777" w:rsidR="00A83AE3" w:rsidRPr="00D7572F" w:rsidRDefault="00A83AE3" w:rsidP="005665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  <w:r w:rsidRPr="00D7572F"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  <w:t>ADJOURN</w:t>
      </w:r>
    </w:p>
    <w:p w14:paraId="33E159F6" w14:textId="77777777" w:rsidR="00A83AE3" w:rsidRPr="00D7572F" w:rsidRDefault="00A83AE3" w:rsidP="005665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color w:val="171717" w:themeColor="background2" w:themeShade="1A"/>
          <w:sz w:val="24"/>
          <w:szCs w:val="24"/>
          <w:u w:val="single"/>
        </w:rPr>
      </w:pPr>
    </w:p>
    <w:p w14:paraId="67451499" w14:textId="368E726A" w:rsidR="00B83349" w:rsidRPr="00D7572F" w:rsidRDefault="00A83AE3" w:rsidP="00A31A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D7572F">
        <w:rPr>
          <w:rFonts w:ascii="Arial" w:hAnsi="Arial" w:cs="Arial"/>
          <w:color w:val="171717" w:themeColor="background2" w:themeShade="1A"/>
          <w:sz w:val="24"/>
          <w:szCs w:val="24"/>
        </w:rPr>
        <w:t xml:space="preserve">Having no other business, Chairman Hart adjourned the meeting at </w:t>
      </w:r>
      <w:r w:rsidR="00923882">
        <w:rPr>
          <w:rFonts w:ascii="Arial" w:hAnsi="Arial" w:cs="Arial"/>
          <w:color w:val="171717" w:themeColor="background2" w:themeShade="1A"/>
          <w:sz w:val="24"/>
          <w:szCs w:val="24"/>
        </w:rPr>
        <w:t xml:space="preserve">1:52 </w:t>
      </w:r>
      <w:r w:rsidR="00B83349" w:rsidRPr="00D7572F">
        <w:rPr>
          <w:rFonts w:ascii="Arial" w:hAnsi="Arial" w:cs="Arial"/>
          <w:color w:val="171717" w:themeColor="background2" w:themeShade="1A"/>
          <w:sz w:val="24"/>
          <w:szCs w:val="24"/>
        </w:rPr>
        <w:t>p.m.</w:t>
      </w:r>
    </w:p>
    <w:p w14:paraId="60341071" w14:textId="77777777" w:rsidR="00A31AEC" w:rsidRPr="00D7572F" w:rsidRDefault="00A31AEC" w:rsidP="00A31A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color w:val="171717" w:themeColor="background2" w:themeShade="1A"/>
          <w:sz w:val="24"/>
          <w:szCs w:val="24"/>
        </w:rPr>
      </w:pPr>
    </w:p>
    <w:p w14:paraId="4867973E" w14:textId="77777777" w:rsidR="0080751B" w:rsidRPr="00D7572F" w:rsidRDefault="00A83AE3" w:rsidP="00B83349">
      <w:pPr>
        <w:spacing w:after="0" w:line="240" w:lineRule="auto"/>
        <w:ind w:left="3600" w:firstLine="720"/>
        <w:rPr>
          <w:rFonts w:ascii="Arial" w:hAnsi="Arial" w:cs="Arial"/>
          <w:color w:val="171717" w:themeColor="background2" w:themeShade="1A"/>
          <w:sz w:val="24"/>
          <w:szCs w:val="24"/>
        </w:rPr>
      </w:pPr>
      <w:r w:rsidRPr="00D7572F">
        <w:rPr>
          <w:rFonts w:ascii="Arial" w:hAnsi="Arial" w:cs="Arial"/>
          <w:color w:val="171717" w:themeColor="background2" w:themeShade="1A"/>
          <w:sz w:val="24"/>
          <w:szCs w:val="24"/>
        </w:rPr>
        <w:t xml:space="preserve">Minutes prepared by </w:t>
      </w:r>
      <w:r w:rsidR="00C84FFD" w:rsidRPr="00D7572F">
        <w:rPr>
          <w:rFonts w:ascii="Arial" w:hAnsi="Arial" w:cs="Arial"/>
          <w:color w:val="171717" w:themeColor="background2" w:themeShade="1A"/>
          <w:sz w:val="24"/>
          <w:szCs w:val="24"/>
        </w:rPr>
        <w:t xml:space="preserve">Cheyenne Bentley </w:t>
      </w:r>
      <w:r w:rsidR="00350AA1" w:rsidRPr="00D7572F">
        <w:rPr>
          <w:rFonts w:ascii="Arial" w:hAnsi="Arial" w:cs="Arial"/>
          <w:color w:val="171717" w:themeColor="background2" w:themeShade="1A"/>
          <w:sz w:val="24"/>
          <w:szCs w:val="24"/>
        </w:rPr>
        <w:t xml:space="preserve"> </w:t>
      </w:r>
    </w:p>
    <w:sectPr w:rsidR="0080751B" w:rsidRPr="00D7572F" w:rsidSect="009427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0E67" w14:textId="77777777" w:rsidR="00C83DF7" w:rsidRDefault="00C83DF7" w:rsidP="00942753">
      <w:pPr>
        <w:spacing w:after="0" w:line="240" w:lineRule="auto"/>
      </w:pPr>
      <w:r>
        <w:separator/>
      </w:r>
    </w:p>
  </w:endnote>
  <w:endnote w:type="continuationSeparator" w:id="0">
    <w:p w14:paraId="696C6021" w14:textId="77777777" w:rsidR="00C83DF7" w:rsidRDefault="00C83DF7" w:rsidP="0094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EAD16" w14:textId="77777777" w:rsidR="00C83DF7" w:rsidRDefault="00C83DF7" w:rsidP="00942753">
      <w:pPr>
        <w:spacing w:after="0" w:line="240" w:lineRule="auto"/>
      </w:pPr>
      <w:r>
        <w:separator/>
      </w:r>
    </w:p>
  </w:footnote>
  <w:footnote w:type="continuationSeparator" w:id="0">
    <w:p w14:paraId="66D5CE3A" w14:textId="77777777" w:rsidR="00C83DF7" w:rsidRDefault="00C83DF7" w:rsidP="0094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8948" w14:textId="77777777" w:rsidR="007D11FC" w:rsidRPr="00F832A3" w:rsidRDefault="007D11FC" w:rsidP="00942753">
    <w:pPr>
      <w:pStyle w:val="Header"/>
      <w:rPr>
        <w:color w:val="171717" w:themeColor="background2" w:themeShade="1A"/>
      </w:rPr>
    </w:pPr>
    <w:r w:rsidRPr="00F832A3">
      <w:rPr>
        <w:color w:val="171717" w:themeColor="background2" w:themeShade="1A"/>
      </w:rPr>
      <w:t>DTEC Meeting Minutes</w:t>
    </w:r>
  </w:p>
  <w:p w14:paraId="26C49A00" w14:textId="099A7BEF" w:rsidR="007D11FC" w:rsidRPr="00F832A3" w:rsidRDefault="005D26DF" w:rsidP="00942753">
    <w:pPr>
      <w:pStyle w:val="Header"/>
      <w:rPr>
        <w:color w:val="171717" w:themeColor="background2" w:themeShade="1A"/>
      </w:rPr>
    </w:pPr>
    <w:r>
      <w:rPr>
        <w:color w:val="171717" w:themeColor="background2" w:themeShade="1A"/>
      </w:rPr>
      <w:t>December 19</w:t>
    </w:r>
    <w:r w:rsidR="007D11FC" w:rsidRPr="00F832A3">
      <w:rPr>
        <w:color w:val="171717" w:themeColor="background2" w:themeShade="1A"/>
      </w:rPr>
      <w:t>, 2018</w:t>
    </w:r>
  </w:p>
  <w:p w14:paraId="5F54BBCE" w14:textId="512DA744" w:rsidR="007D11FC" w:rsidRPr="00F832A3" w:rsidRDefault="007D11FC" w:rsidP="00942753">
    <w:pPr>
      <w:pStyle w:val="Header"/>
      <w:rPr>
        <w:color w:val="171717" w:themeColor="background2" w:themeShade="1A"/>
      </w:rPr>
    </w:pPr>
    <w:r w:rsidRPr="00F832A3">
      <w:rPr>
        <w:color w:val="171717" w:themeColor="background2" w:themeShade="1A"/>
      </w:rPr>
      <w:t xml:space="preserve">Page </w:t>
    </w:r>
    <w:r w:rsidRPr="00F832A3">
      <w:rPr>
        <w:color w:val="171717" w:themeColor="background2" w:themeShade="1A"/>
      </w:rPr>
      <w:fldChar w:fldCharType="begin"/>
    </w:r>
    <w:r w:rsidRPr="00F832A3">
      <w:rPr>
        <w:color w:val="171717" w:themeColor="background2" w:themeShade="1A"/>
      </w:rPr>
      <w:instrText xml:space="preserve"> PAGE </w:instrText>
    </w:r>
    <w:r w:rsidRPr="00F832A3">
      <w:rPr>
        <w:color w:val="171717" w:themeColor="background2" w:themeShade="1A"/>
      </w:rPr>
      <w:fldChar w:fldCharType="separate"/>
    </w:r>
    <w:r w:rsidR="009D3D8C">
      <w:rPr>
        <w:noProof/>
        <w:color w:val="171717" w:themeColor="background2" w:themeShade="1A"/>
      </w:rPr>
      <w:t>2</w:t>
    </w:r>
    <w:r w:rsidRPr="00F832A3">
      <w:rPr>
        <w:noProof/>
        <w:color w:val="171717" w:themeColor="background2" w:themeShade="1A"/>
      </w:rPr>
      <w:fldChar w:fldCharType="end"/>
    </w:r>
    <w:r w:rsidRPr="00F832A3">
      <w:rPr>
        <w:color w:val="171717" w:themeColor="background2" w:themeShade="1A"/>
      </w:rPr>
      <w:t xml:space="preserve"> of </w:t>
    </w:r>
    <w:r w:rsidR="00F470A5" w:rsidRPr="00F832A3">
      <w:rPr>
        <w:color w:val="171717" w:themeColor="background2" w:themeShade="1A"/>
      </w:rPr>
      <w:fldChar w:fldCharType="begin"/>
    </w:r>
    <w:r w:rsidR="00F470A5" w:rsidRPr="00F832A3">
      <w:rPr>
        <w:color w:val="171717" w:themeColor="background2" w:themeShade="1A"/>
      </w:rPr>
      <w:instrText xml:space="preserve"> NUMPAGES </w:instrText>
    </w:r>
    <w:r w:rsidR="00F470A5" w:rsidRPr="00F832A3">
      <w:rPr>
        <w:color w:val="171717" w:themeColor="background2" w:themeShade="1A"/>
      </w:rPr>
      <w:fldChar w:fldCharType="separate"/>
    </w:r>
    <w:r w:rsidR="009D3D8C">
      <w:rPr>
        <w:noProof/>
        <w:color w:val="171717" w:themeColor="background2" w:themeShade="1A"/>
      </w:rPr>
      <w:t>3</w:t>
    </w:r>
    <w:r w:rsidR="00F470A5" w:rsidRPr="00F832A3">
      <w:rPr>
        <w:noProof/>
        <w:color w:val="171717" w:themeColor="background2" w:themeShade="1A"/>
      </w:rPr>
      <w:fldChar w:fldCharType="end"/>
    </w:r>
  </w:p>
  <w:p w14:paraId="50B5A474" w14:textId="77777777" w:rsidR="007D11FC" w:rsidRDefault="007D1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F1A"/>
    <w:multiLevelType w:val="hybridMultilevel"/>
    <w:tmpl w:val="2E9EF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20D"/>
    <w:multiLevelType w:val="hybridMultilevel"/>
    <w:tmpl w:val="965E1C58"/>
    <w:lvl w:ilvl="0" w:tplc="D8E4600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928E4"/>
    <w:multiLevelType w:val="hybridMultilevel"/>
    <w:tmpl w:val="64D83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14A84"/>
    <w:multiLevelType w:val="hybridMultilevel"/>
    <w:tmpl w:val="D9682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0BC7"/>
    <w:multiLevelType w:val="hybridMultilevel"/>
    <w:tmpl w:val="5BA2C0F8"/>
    <w:lvl w:ilvl="0" w:tplc="5198BEF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A21C8"/>
    <w:multiLevelType w:val="hybridMultilevel"/>
    <w:tmpl w:val="6EF8BDC8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838"/>
    <w:multiLevelType w:val="hybridMultilevel"/>
    <w:tmpl w:val="0FF6AECC"/>
    <w:lvl w:ilvl="0" w:tplc="608AE5D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86002"/>
    <w:multiLevelType w:val="hybridMultilevel"/>
    <w:tmpl w:val="2A14C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675B"/>
    <w:multiLevelType w:val="hybridMultilevel"/>
    <w:tmpl w:val="91B44B3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175437B4"/>
    <w:multiLevelType w:val="hybridMultilevel"/>
    <w:tmpl w:val="154A3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17BC6"/>
    <w:multiLevelType w:val="hybridMultilevel"/>
    <w:tmpl w:val="E758D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50E8F"/>
    <w:multiLevelType w:val="hybridMultilevel"/>
    <w:tmpl w:val="566E361E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C44378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F20"/>
    <w:multiLevelType w:val="hybridMultilevel"/>
    <w:tmpl w:val="FEDE37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5386"/>
    <w:multiLevelType w:val="hybridMultilevel"/>
    <w:tmpl w:val="0736E4C0"/>
    <w:lvl w:ilvl="0" w:tplc="082AA8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6D2032"/>
    <w:multiLevelType w:val="hybridMultilevel"/>
    <w:tmpl w:val="3F18D0BA"/>
    <w:lvl w:ilvl="0" w:tplc="A99C56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C69F2"/>
    <w:multiLevelType w:val="hybridMultilevel"/>
    <w:tmpl w:val="A8AA35EC"/>
    <w:lvl w:ilvl="0" w:tplc="0EC290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65E3"/>
    <w:multiLevelType w:val="hybridMultilevel"/>
    <w:tmpl w:val="01661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23877"/>
    <w:multiLevelType w:val="hybridMultilevel"/>
    <w:tmpl w:val="0FE63630"/>
    <w:lvl w:ilvl="0" w:tplc="0E8A36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EA2"/>
    <w:multiLevelType w:val="hybridMultilevel"/>
    <w:tmpl w:val="2B3C2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05E49"/>
    <w:multiLevelType w:val="hybridMultilevel"/>
    <w:tmpl w:val="B5E48602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9132298"/>
    <w:multiLevelType w:val="hybridMultilevel"/>
    <w:tmpl w:val="1AE89E9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655B7"/>
    <w:multiLevelType w:val="hybridMultilevel"/>
    <w:tmpl w:val="D4068678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276E9"/>
    <w:multiLevelType w:val="hybridMultilevel"/>
    <w:tmpl w:val="EBB05992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776BAEE">
      <w:start w:val="1"/>
      <w:numFmt w:val="lowerLetter"/>
      <w:lvlText w:val="%2."/>
      <w:lvlJc w:val="left"/>
      <w:pPr>
        <w:ind w:left="1170" w:hanging="360"/>
      </w:pPr>
      <w:rPr>
        <w:rFonts w:ascii="Arial" w:eastAsia="Times New Roman" w:hAnsi="Arial" w:cs="Arial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14AC"/>
    <w:multiLevelType w:val="hybridMultilevel"/>
    <w:tmpl w:val="26CCC062"/>
    <w:lvl w:ilvl="0" w:tplc="B9C087A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706BA"/>
    <w:multiLevelType w:val="hybridMultilevel"/>
    <w:tmpl w:val="94D055D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72136C8"/>
    <w:multiLevelType w:val="hybridMultilevel"/>
    <w:tmpl w:val="B53EB49C"/>
    <w:lvl w:ilvl="0" w:tplc="1B10A56C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AF7599"/>
    <w:multiLevelType w:val="hybridMultilevel"/>
    <w:tmpl w:val="09C08F18"/>
    <w:lvl w:ilvl="0" w:tplc="1AFA33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C03B53"/>
    <w:multiLevelType w:val="hybridMultilevel"/>
    <w:tmpl w:val="81947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61255"/>
    <w:multiLevelType w:val="hybridMultilevel"/>
    <w:tmpl w:val="6CF6A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A16E8"/>
    <w:multiLevelType w:val="hybridMultilevel"/>
    <w:tmpl w:val="1B946550"/>
    <w:lvl w:ilvl="0" w:tplc="0E8A36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998"/>
    <w:multiLevelType w:val="hybridMultilevel"/>
    <w:tmpl w:val="274AACEA"/>
    <w:lvl w:ilvl="0" w:tplc="9BE89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974C13"/>
    <w:multiLevelType w:val="hybridMultilevel"/>
    <w:tmpl w:val="08C84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17C6A"/>
    <w:multiLevelType w:val="hybridMultilevel"/>
    <w:tmpl w:val="8D5EF15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64B39"/>
    <w:multiLevelType w:val="hybridMultilevel"/>
    <w:tmpl w:val="ACB2B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32"/>
  </w:num>
  <w:num w:numId="4">
    <w:abstractNumId w:val="20"/>
  </w:num>
  <w:num w:numId="5">
    <w:abstractNumId w:val="17"/>
  </w:num>
  <w:num w:numId="6">
    <w:abstractNumId w:val="29"/>
  </w:num>
  <w:num w:numId="7">
    <w:abstractNumId w:val="12"/>
  </w:num>
  <w:num w:numId="8">
    <w:abstractNumId w:val="27"/>
  </w:num>
  <w:num w:numId="9">
    <w:abstractNumId w:val="14"/>
  </w:num>
  <w:num w:numId="10">
    <w:abstractNumId w:val="13"/>
  </w:num>
  <w:num w:numId="11">
    <w:abstractNumId w:val="15"/>
  </w:num>
  <w:num w:numId="12">
    <w:abstractNumId w:val="10"/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  <w:num w:numId="17">
    <w:abstractNumId w:val="1"/>
  </w:num>
  <w:num w:numId="18">
    <w:abstractNumId w:val="26"/>
  </w:num>
  <w:num w:numId="19">
    <w:abstractNumId w:val="21"/>
  </w:num>
  <w:num w:numId="20">
    <w:abstractNumId w:val="5"/>
  </w:num>
  <w:num w:numId="21">
    <w:abstractNumId w:val="11"/>
  </w:num>
  <w:num w:numId="22">
    <w:abstractNumId w:val="22"/>
  </w:num>
  <w:num w:numId="23">
    <w:abstractNumId w:val="18"/>
  </w:num>
  <w:num w:numId="24">
    <w:abstractNumId w:val="19"/>
  </w:num>
  <w:num w:numId="25">
    <w:abstractNumId w:val="24"/>
  </w:num>
  <w:num w:numId="26">
    <w:abstractNumId w:val="30"/>
  </w:num>
  <w:num w:numId="27">
    <w:abstractNumId w:val="23"/>
  </w:num>
  <w:num w:numId="28">
    <w:abstractNumId w:val="0"/>
  </w:num>
  <w:num w:numId="29">
    <w:abstractNumId w:val="16"/>
  </w:num>
  <w:num w:numId="30">
    <w:abstractNumId w:val="3"/>
  </w:num>
  <w:num w:numId="31">
    <w:abstractNumId w:val="33"/>
  </w:num>
  <w:num w:numId="32">
    <w:abstractNumId w:val="31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35"/>
    <w:rsid w:val="000024D6"/>
    <w:rsid w:val="000027C3"/>
    <w:rsid w:val="00005706"/>
    <w:rsid w:val="000075E3"/>
    <w:rsid w:val="00010D62"/>
    <w:rsid w:val="00011770"/>
    <w:rsid w:val="0001211B"/>
    <w:rsid w:val="00012832"/>
    <w:rsid w:val="000132A1"/>
    <w:rsid w:val="00017F4A"/>
    <w:rsid w:val="00021A50"/>
    <w:rsid w:val="00021A75"/>
    <w:rsid w:val="00022E03"/>
    <w:rsid w:val="00023FCE"/>
    <w:rsid w:val="000256A8"/>
    <w:rsid w:val="00027584"/>
    <w:rsid w:val="00027868"/>
    <w:rsid w:val="00027BC2"/>
    <w:rsid w:val="0003006C"/>
    <w:rsid w:val="0003075F"/>
    <w:rsid w:val="00031A87"/>
    <w:rsid w:val="00035D61"/>
    <w:rsid w:val="0003614C"/>
    <w:rsid w:val="00036952"/>
    <w:rsid w:val="00044E92"/>
    <w:rsid w:val="00050357"/>
    <w:rsid w:val="000505FD"/>
    <w:rsid w:val="000523E0"/>
    <w:rsid w:val="00052BCC"/>
    <w:rsid w:val="0005446D"/>
    <w:rsid w:val="00057D29"/>
    <w:rsid w:val="0006081A"/>
    <w:rsid w:val="00060E34"/>
    <w:rsid w:val="00061382"/>
    <w:rsid w:val="00066FB8"/>
    <w:rsid w:val="00067391"/>
    <w:rsid w:val="000705B0"/>
    <w:rsid w:val="00071B8D"/>
    <w:rsid w:val="0007235F"/>
    <w:rsid w:val="00072A2D"/>
    <w:rsid w:val="00073B09"/>
    <w:rsid w:val="0007493A"/>
    <w:rsid w:val="00075367"/>
    <w:rsid w:val="0008064C"/>
    <w:rsid w:val="0008227A"/>
    <w:rsid w:val="000827CD"/>
    <w:rsid w:val="0008293A"/>
    <w:rsid w:val="00084CE2"/>
    <w:rsid w:val="00085233"/>
    <w:rsid w:val="0008630A"/>
    <w:rsid w:val="00087563"/>
    <w:rsid w:val="00087D87"/>
    <w:rsid w:val="00087DC8"/>
    <w:rsid w:val="00092606"/>
    <w:rsid w:val="00092607"/>
    <w:rsid w:val="00094E7D"/>
    <w:rsid w:val="000951B5"/>
    <w:rsid w:val="000960F0"/>
    <w:rsid w:val="000973BC"/>
    <w:rsid w:val="000A0FC1"/>
    <w:rsid w:val="000A1606"/>
    <w:rsid w:val="000A3586"/>
    <w:rsid w:val="000A4D1E"/>
    <w:rsid w:val="000A6A19"/>
    <w:rsid w:val="000A7359"/>
    <w:rsid w:val="000B29FF"/>
    <w:rsid w:val="000B32E1"/>
    <w:rsid w:val="000B72C8"/>
    <w:rsid w:val="000B7499"/>
    <w:rsid w:val="000C0D39"/>
    <w:rsid w:val="000C2498"/>
    <w:rsid w:val="000C2CA9"/>
    <w:rsid w:val="000C3226"/>
    <w:rsid w:val="000C385B"/>
    <w:rsid w:val="000C5A8C"/>
    <w:rsid w:val="000C636B"/>
    <w:rsid w:val="000C69BE"/>
    <w:rsid w:val="000D18A9"/>
    <w:rsid w:val="000D3CC0"/>
    <w:rsid w:val="000D63E0"/>
    <w:rsid w:val="000E03A6"/>
    <w:rsid w:val="000E3A26"/>
    <w:rsid w:val="000E7075"/>
    <w:rsid w:val="000E74E9"/>
    <w:rsid w:val="000F003C"/>
    <w:rsid w:val="000F1D88"/>
    <w:rsid w:val="000F20D8"/>
    <w:rsid w:val="000F27CA"/>
    <w:rsid w:val="000F3DE8"/>
    <w:rsid w:val="000F6016"/>
    <w:rsid w:val="000F68F5"/>
    <w:rsid w:val="001001AC"/>
    <w:rsid w:val="00101023"/>
    <w:rsid w:val="0010389A"/>
    <w:rsid w:val="001050B9"/>
    <w:rsid w:val="00105898"/>
    <w:rsid w:val="00105A68"/>
    <w:rsid w:val="00107766"/>
    <w:rsid w:val="00107869"/>
    <w:rsid w:val="001079AE"/>
    <w:rsid w:val="001123C1"/>
    <w:rsid w:val="00114CA9"/>
    <w:rsid w:val="00114CB0"/>
    <w:rsid w:val="00115085"/>
    <w:rsid w:val="00115326"/>
    <w:rsid w:val="00117D65"/>
    <w:rsid w:val="0012666B"/>
    <w:rsid w:val="0013112F"/>
    <w:rsid w:val="001315B2"/>
    <w:rsid w:val="00137A76"/>
    <w:rsid w:val="001402B4"/>
    <w:rsid w:val="001419B6"/>
    <w:rsid w:val="00143020"/>
    <w:rsid w:val="00143AC8"/>
    <w:rsid w:val="00144450"/>
    <w:rsid w:val="001447BF"/>
    <w:rsid w:val="001450BF"/>
    <w:rsid w:val="00145563"/>
    <w:rsid w:val="00146F0D"/>
    <w:rsid w:val="00147456"/>
    <w:rsid w:val="00153CB7"/>
    <w:rsid w:val="00156B2A"/>
    <w:rsid w:val="001623DA"/>
    <w:rsid w:val="00163B3B"/>
    <w:rsid w:val="00166964"/>
    <w:rsid w:val="00170FE7"/>
    <w:rsid w:val="00173EE1"/>
    <w:rsid w:val="001766B9"/>
    <w:rsid w:val="00177E02"/>
    <w:rsid w:val="0018012A"/>
    <w:rsid w:val="00180CB9"/>
    <w:rsid w:val="001812EE"/>
    <w:rsid w:val="00184044"/>
    <w:rsid w:val="001841A3"/>
    <w:rsid w:val="001851FB"/>
    <w:rsid w:val="001868D3"/>
    <w:rsid w:val="001901B6"/>
    <w:rsid w:val="0019024E"/>
    <w:rsid w:val="00190606"/>
    <w:rsid w:val="00191EEB"/>
    <w:rsid w:val="0019229B"/>
    <w:rsid w:val="00193E09"/>
    <w:rsid w:val="001949C0"/>
    <w:rsid w:val="001977DE"/>
    <w:rsid w:val="001A0398"/>
    <w:rsid w:val="001A2AC2"/>
    <w:rsid w:val="001A4961"/>
    <w:rsid w:val="001A6494"/>
    <w:rsid w:val="001A75DD"/>
    <w:rsid w:val="001B063D"/>
    <w:rsid w:val="001B24E9"/>
    <w:rsid w:val="001B31E9"/>
    <w:rsid w:val="001B3DA5"/>
    <w:rsid w:val="001B4E7B"/>
    <w:rsid w:val="001B6601"/>
    <w:rsid w:val="001B7474"/>
    <w:rsid w:val="001B7D2F"/>
    <w:rsid w:val="001C1D84"/>
    <w:rsid w:val="001C2091"/>
    <w:rsid w:val="001C2DE7"/>
    <w:rsid w:val="001C4D01"/>
    <w:rsid w:val="001C4E2B"/>
    <w:rsid w:val="001C4F07"/>
    <w:rsid w:val="001C751B"/>
    <w:rsid w:val="001E1A9B"/>
    <w:rsid w:val="001E2EA8"/>
    <w:rsid w:val="001E3349"/>
    <w:rsid w:val="001E4846"/>
    <w:rsid w:val="001E4F7B"/>
    <w:rsid w:val="001E66BC"/>
    <w:rsid w:val="001E7401"/>
    <w:rsid w:val="001E74CE"/>
    <w:rsid w:val="001F0D12"/>
    <w:rsid w:val="001F3826"/>
    <w:rsid w:val="001F57BF"/>
    <w:rsid w:val="001F5CEF"/>
    <w:rsid w:val="001F666E"/>
    <w:rsid w:val="001F6C57"/>
    <w:rsid w:val="00202BD6"/>
    <w:rsid w:val="00204965"/>
    <w:rsid w:val="00204A4B"/>
    <w:rsid w:val="00210B65"/>
    <w:rsid w:val="00210B8B"/>
    <w:rsid w:val="002117AF"/>
    <w:rsid w:val="002127EF"/>
    <w:rsid w:val="002144F0"/>
    <w:rsid w:val="00216C4C"/>
    <w:rsid w:val="00223ABC"/>
    <w:rsid w:val="00224928"/>
    <w:rsid w:val="00225370"/>
    <w:rsid w:val="00225B30"/>
    <w:rsid w:val="00226759"/>
    <w:rsid w:val="00226D2E"/>
    <w:rsid w:val="0022794E"/>
    <w:rsid w:val="0023004F"/>
    <w:rsid w:val="00230998"/>
    <w:rsid w:val="00230CAD"/>
    <w:rsid w:val="00230E54"/>
    <w:rsid w:val="00230ECE"/>
    <w:rsid w:val="002316C0"/>
    <w:rsid w:val="00233B42"/>
    <w:rsid w:val="00233CC7"/>
    <w:rsid w:val="0023400B"/>
    <w:rsid w:val="00235328"/>
    <w:rsid w:val="00235C78"/>
    <w:rsid w:val="0023621A"/>
    <w:rsid w:val="0024119C"/>
    <w:rsid w:val="00242C76"/>
    <w:rsid w:val="00242E5F"/>
    <w:rsid w:val="0024448C"/>
    <w:rsid w:val="002444C4"/>
    <w:rsid w:val="00246F88"/>
    <w:rsid w:val="00251CCA"/>
    <w:rsid w:val="00253519"/>
    <w:rsid w:val="002535F5"/>
    <w:rsid w:val="00260143"/>
    <w:rsid w:val="002619FD"/>
    <w:rsid w:val="00261F74"/>
    <w:rsid w:val="00262158"/>
    <w:rsid w:val="00266476"/>
    <w:rsid w:val="002676F5"/>
    <w:rsid w:val="00270B52"/>
    <w:rsid w:val="0027129C"/>
    <w:rsid w:val="00274F19"/>
    <w:rsid w:val="00277578"/>
    <w:rsid w:val="002810CE"/>
    <w:rsid w:val="0028307B"/>
    <w:rsid w:val="00287384"/>
    <w:rsid w:val="002960EE"/>
    <w:rsid w:val="002A0D5A"/>
    <w:rsid w:val="002A194A"/>
    <w:rsid w:val="002A1AE7"/>
    <w:rsid w:val="002A237F"/>
    <w:rsid w:val="002A33D5"/>
    <w:rsid w:val="002A4935"/>
    <w:rsid w:val="002A7FDE"/>
    <w:rsid w:val="002B08D4"/>
    <w:rsid w:val="002B1531"/>
    <w:rsid w:val="002B230F"/>
    <w:rsid w:val="002B335A"/>
    <w:rsid w:val="002B3FAE"/>
    <w:rsid w:val="002B57E4"/>
    <w:rsid w:val="002B7241"/>
    <w:rsid w:val="002C0C7A"/>
    <w:rsid w:val="002C1179"/>
    <w:rsid w:val="002C167F"/>
    <w:rsid w:val="002C3AF8"/>
    <w:rsid w:val="002C48D9"/>
    <w:rsid w:val="002C7A6C"/>
    <w:rsid w:val="002D019C"/>
    <w:rsid w:val="002D74D5"/>
    <w:rsid w:val="002E172F"/>
    <w:rsid w:val="002E4A51"/>
    <w:rsid w:val="002E4E74"/>
    <w:rsid w:val="002E68A3"/>
    <w:rsid w:val="002E6B5C"/>
    <w:rsid w:val="002E782D"/>
    <w:rsid w:val="002F0DCC"/>
    <w:rsid w:val="002F0F99"/>
    <w:rsid w:val="002F297B"/>
    <w:rsid w:val="002F48F2"/>
    <w:rsid w:val="002F528F"/>
    <w:rsid w:val="002F57BD"/>
    <w:rsid w:val="00301FEE"/>
    <w:rsid w:val="003066F3"/>
    <w:rsid w:val="00310183"/>
    <w:rsid w:val="003137D1"/>
    <w:rsid w:val="003148EF"/>
    <w:rsid w:val="00314ED8"/>
    <w:rsid w:val="00315191"/>
    <w:rsid w:val="003154B0"/>
    <w:rsid w:val="00316955"/>
    <w:rsid w:val="00316FEA"/>
    <w:rsid w:val="00323952"/>
    <w:rsid w:val="00323A71"/>
    <w:rsid w:val="00323D06"/>
    <w:rsid w:val="00324914"/>
    <w:rsid w:val="003258E9"/>
    <w:rsid w:val="00335919"/>
    <w:rsid w:val="003409AB"/>
    <w:rsid w:val="00340AE7"/>
    <w:rsid w:val="00341A7C"/>
    <w:rsid w:val="00342006"/>
    <w:rsid w:val="003422A7"/>
    <w:rsid w:val="00344AE2"/>
    <w:rsid w:val="00345DAF"/>
    <w:rsid w:val="0034613C"/>
    <w:rsid w:val="003477F9"/>
    <w:rsid w:val="00347EBC"/>
    <w:rsid w:val="00350AA1"/>
    <w:rsid w:val="00350C45"/>
    <w:rsid w:val="003564DD"/>
    <w:rsid w:val="0036036E"/>
    <w:rsid w:val="003647BB"/>
    <w:rsid w:val="00367232"/>
    <w:rsid w:val="00370BE4"/>
    <w:rsid w:val="00370DAC"/>
    <w:rsid w:val="00371F58"/>
    <w:rsid w:val="00374BC5"/>
    <w:rsid w:val="0037781D"/>
    <w:rsid w:val="00381BAD"/>
    <w:rsid w:val="00381C45"/>
    <w:rsid w:val="00382AE9"/>
    <w:rsid w:val="00385A5D"/>
    <w:rsid w:val="00387B75"/>
    <w:rsid w:val="00387CC1"/>
    <w:rsid w:val="0039028D"/>
    <w:rsid w:val="00390F37"/>
    <w:rsid w:val="00391A2B"/>
    <w:rsid w:val="003A07EF"/>
    <w:rsid w:val="003A0977"/>
    <w:rsid w:val="003A0997"/>
    <w:rsid w:val="003A0EE1"/>
    <w:rsid w:val="003A2384"/>
    <w:rsid w:val="003A31A0"/>
    <w:rsid w:val="003A3472"/>
    <w:rsid w:val="003A44D9"/>
    <w:rsid w:val="003A5E78"/>
    <w:rsid w:val="003B0C85"/>
    <w:rsid w:val="003B12C3"/>
    <w:rsid w:val="003B238E"/>
    <w:rsid w:val="003B35C4"/>
    <w:rsid w:val="003B52F1"/>
    <w:rsid w:val="003B628D"/>
    <w:rsid w:val="003B73FA"/>
    <w:rsid w:val="003B7D50"/>
    <w:rsid w:val="003C170F"/>
    <w:rsid w:val="003C29EA"/>
    <w:rsid w:val="003C2F4B"/>
    <w:rsid w:val="003C317C"/>
    <w:rsid w:val="003C3341"/>
    <w:rsid w:val="003C7CBD"/>
    <w:rsid w:val="003D0DC3"/>
    <w:rsid w:val="003D0FD3"/>
    <w:rsid w:val="003D2193"/>
    <w:rsid w:val="003D404E"/>
    <w:rsid w:val="003D57D9"/>
    <w:rsid w:val="003E02F4"/>
    <w:rsid w:val="003E0DD1"/>
    <w:rsid w:val="003E304F"/>
    <w:rsid w:val="003E3972"/>
    <w:rsid w:val="003E3C2D"/>
    <w:rsid w:val="003E49D6"/>
    <w:rsid w:val="003E5042"/>
    <w:rsid w:val="003E7435"/>
    <w:rsid w:val="003F2B9C"/>
    <w:rsid w:val="003F47AA"/>
    <w:rsid w:val="003F5C9D"/>
    <w:rsid w:val="003F649C"/>
    <w:rsid w:val="00406277"/>
    <w:rsid w:val="004070C1"/>
    <w:rsid w:val="00410821"/>
    <w:rsid w:val="00410E15"/>
    <w:rsid w:val="004123F4"/>
    <w:rsid w:val="004128FE"/>
    <w:rsid w:val="0041751E"/>
    <w:rsid w:val="00424D9A"/>
    <w:rsid w:val="0043106D"/>
    <w:rsid w:val="004316D6"/>
    <w:rsid w:val="004327E5"/>
    <w:rsid w:val="004348A8"/>
    <w:rsid w:val="00434DF8"/>
    <w:rsid w:val="004415EF"/>
    <w:rsid w:val="00443A79"/>
    <w:rsid w:val="004445AC"/>
    <w:rsid w:val="00447235"/>
    <w:rsid w:val="00450E4A"/>
    <w:rsid w:val="0045265B"/>
    <w:rsid w:val="004526F7"/>
    <w:rsid w:val="0045354F"/>
    <w:rsid w:val="004540A0"/>
    <w:rsid w:val="00454122"/>
    <w:rsid w:val="00455CDC"/>
    <w:rsid w:val="004562E6"/>
    <w:rsid w:val="00456865"/>
    <w:rsid w:val="004576F2"/>
    <w:rsid w:val="00457E19"/>
    <w:rsid w:val="00463476"/>
    <w:rsid w:val="00465409"/>
    <w:rsid w:val="00470755"/>
    <w:rsid w:val="004719F2"/>
    <w:rsid w:val="00477493"/>
    <w:rsid w:val="00483AA2"/>
    <w:rsid w:val="00483FD6"/>
    <w:rsid w:val="00484ECC"/>
    <w:rsid w:val="0048688B"/>
    <w:rsid w:val="00486C43"/>
    <w:rsid w:val="00491092"/>
    <w:rsid w:val="00491645"/>
    <w:rsid w:val="00491AC4"/>
    <w:rsid w:val="004925A7"/>
    <w:rsid w:val="004931E1"/>
    <w:rsid w:val="00494920"/>
    <w:rsid w:val="004A110A"/>
    <w:rsid w:val="004A27EC"/>
    <w:rsid w:val="004A42E6"/>
    <w:rsid w:val="004A4867"/>
    <w:rsid w:val="004A6CD9"/>
    <w:rsid w:val="004B0F8C"/>
    <w:rsid w:val="004B1A0B"/>
    <w:rsid w:val="004B1C45"/>
    <w:rsid w:val="004B23EA"/>
    <w:rsid w:val="004B4E64"/>
    <w:rsid w:val="004C1B1A"/>
    <w:rsid w:val="004C306C"/>
    <w:rsid w:val="004C40D0"/>
    <w:rsid w:val="004C65C2"/>
    <w:rsid w:val="004C68E7"/>
    <w:rsid w:val="004D089A"/>
    <w:rsid w:val="004D0E67"/>
    <w:rsid w:val="004D1182"/>
    <w:rsid w:val="004D154F"/>
    <w:rsid w:val="004D2D2E"/>
    <w:rsid w:val="004D6A08"/>
    <w:rsid w:val="004D7878"/>
    <w:rsid w:val="004D7EB9"/>
    <w:rsid w:val="004E1517"/>
    <w:rsid w:val="004E2198"/>
    <w:rsid w:val="004E4C40"/>
    <w:rsid w:val="004E4C89"/>
    <w:rsid w:val="004E75A2"/>
    <w:rsid w:val="004F1119"/>
    <w:rsid w:val="004F6199"/>
    <w:rsid w:val="00500BE0"/>
    <w:rsid w:val="00503080"/>
    <w:rsid w:val="00507FFA"/>
    <w:rsid w:val="00515758"/>
    <w:rsid w:val="00517D6A"/>
    <w:rsid w:val="00520A3E"/>
    <w:rsid w:val="005219AB"/>
    <w:rsid w:val="00522A6D"/>
    <w:rsid w:val="00524C06"/>
    <w:rsid w:val="00524C07"/>
    <w:rsid w:val="005278DC"/>
    <w:rsid w:val="00531415"/>
    <w:rsid w:val="00532C5A"/>
    <w:rsid w:val="00533C21"/>
    <w:rsid w:val="00534B3F"/>
    <w:rsid w:val="00536AAB"/>
    <w:rsid w:val="0054611D"/>
    <w:rsid w:val="005519A5"/>
    <w:rsid w:val="0055292D"/>
    <w:rsid w:val="005540F5"/>
    <w:rsid w:val="005553CE"/>
    <w:rsid w:val="005564EA"/>
    <w:rsid w:val="0056011D"/>
    <w:rsid w:val="005616D4"/>
    <w:rsid w:val="00562698"/>
    <w:rsid w:val="00562BE8"/>
    <w:rsid w:val="00563E77"/>
    <w:rsid w:val="00566578"/>
    <w:rsid w:val="00566BBC"/>
    <w:rsid w:val="005670B1"/>
    <w:rsid w:val="00567587"/>
    <w:rsid w:val="005678F3"/>
    <w:rsid w:val="00570162"/>
    <w:rsid w:val="00570D22"/>
    <w:rsid w:val="0057266F"/>
    <w:rsid w:val="00573127"/>
    <w:rsid w:val="0057348B"/>
    <w:rsid w:val="00573AB1"/>
    <w:rsid w:val="00573B8B"/>
    <w:rsid w:val="00574BDF"/>
    <w:rsid w:val="00576860"/>
    <w:rsid w:val="00577988"/>
    <w:rsid w:val="00580FFE"/>
    <w:rsid w:val="005811A7"/>
    <w:rsid w:val="00582218"/>
    <w:rsid w:val="00582759"/>
    <w:rsid w:val="00582835"/>
    <w:rsid w:val="00582CD9"/>
    <w:rsid w:val="00582D3A"/>
    <w:rsid w:val="0058465C"/>
    <w:rsid w:val="0058556E"/>
    <w:rsid w:val="00585A00"/>
    <w:rsid w:val="00586A2E"/>
    <w:rsid w:val="005945D4"/>
    <w:rsid w:val="005A1B84"/>
    <w:rsid w:val="005A6E9E"/>
    <w:rsid w:val="005B0623"/>
    <w:rsid w:val="005B0D60"/>
    <w:rsid w:val="005B0DCE"/>
    <w:rsid w:val="005B4BF9"/>
    <w:rsid w:val="005B52DE"/>
    <w:rsid w:val="005B57AF"/>
    <w:rsid w:val="005B7CED"/>
    <w:rsid w:val="005C0D35"/>
    <w:rsid w:val="005D1952"/>
    <w:rsid w:val="005D26DF"/>
    <w:rsid w:val="005D492E"/>
    <w:rsid w:val="005E13C1"/>
    <w:rsid w:val="005E4206"/>
    <w:rsid w:val="005E4B17"/>
    <w:rsid w:val="005E71D1"/>
    <w:rsid w:val="005F1537"/>
    <w:rsid w:val="005F230D"/>
    <w:rsid w:val="005F3CA3"/>
    <w:rsid w:val="005F47A6"/>
    <w:rsid w:val="005F47D6"/>
    <w:rsid w:val="005F549A"/>
    <w:rsid w:val="005F5F79"/>
    <w:rsid w:val="005F6BF2"/>
    <w:rsid w:val="005F720F"/>
    <w:rsid w:val="006003EB"/>
    <w:rsid w:val="00603271"/>
    <w:rsid w:val="00604D73"/>
    <w:rsid w:val="0060503B"/>
    <w:rsid w:val="00605DA3"/>
    <w:rsid w:val="00605E88"/>
    <w:rsid w:val="00620512"/>
    <w:rsid w:val="0062117B"/>
    <w:rsid w:val="00622568"/>
    <w:rsid w:val="00622D16"/>
    <w:rsid w:val="006232D0"/>
    <w:rsid w:val="006237D6"/>
    <w:rsid w:val="00625859"/>
    <w:rsid w:val="006271C7"/>
    <w:rsid w:val="0063063F"/>
    <w:rsid w:val="006357C5"/>
    <w:rsid w:val="00635F8C"/>
    <w:rsid w:val="00642BDB"/>
    <w:rsid w:val="0064550A"/>
    <w:rsid w:val="00650B2F"/>
    <w:rsid w:val="00651106"/>
    <w:rsid w:val="00657398"/>
    <w:rsid w:val="00665D8E"/>
    <w:rsid w:val="00666675"/>
    <w:rsid w:val="00671DA5"/>
    <w:rsid w:val="00674B84"/>
    <w:rsid w:val="00674E32"/>
    <w:rsid w:val="0067717D"/>
    <w:rsid w:val="00680BE7"/>
    <w:rsid w:val="00681209"/>
    <w:rsid w:val="0068219A"/>
    <w:rsid w:val="00682501"/>
    <w:rsid w:val="00682E5D"/>
    <w:rsid w:val="00687684"/>
    <w:rsid w:val="006914F4"/>
    <w:rsid w:val="006919EE"/>
    <w:rsid w:val="00691E6E"/>
    <w:rsid w:val="00692A01"/>
    <w:rsid w:val="006933D3"/>
    <w:rsid w:val="006935B8"/>
    <w:rsid w:val="00694613"/>
    <w:rsid w:val="00697592"/>
    <w:rsid w:val="006A3969"/>
    <w:rsid w:val="006A4917"/>
    <w:rsid w:val="006A6ABA"/>
    <w:rsid w:val="006A75B0"/>
    <w:rsid w:val="006B0482"/>
    <w:rsid w:val="006B0F64"/>
    <w:rsid w:val="006B1B1B"/>
    <w:rsid w:val="006B39B9"/>
    <w:rsid w:val="006B70EB"/>
    <w:rsid w:val="006C07BA"/>
    <w:rsid w:val="006C2291"/>
    <w:rsid w:val="006D18D6"/>
    <w:rsid w:val="006D3570"/>
    <w:rsid w:val="006D6841"/>
    <w:rsid w:val="006E1808"/>
    <w:rsid w:val="006E500C"/>
    <w:rsid w:val="006E54DD"/>
    <w:rsid w:val="006E5E99"/>
    <w:rsid w:val="006E696E"/>
    <w:rsid w:val="006F21FD"/>
    <w:rsid w:val="006F44CA"/>
    <w:rsid w:val="006F4776"/>
    <w:rsid w:val="006F7B45"/>
    <w:rsid w:val="00702B09"/>
    <w:rsid w:val="007034CB"/>
    <w:rsid w:val="00705D1F"/>
    <w:rsid w:val="007075D7"/>
    <w:rsid w:val="00712637"/>
    <w:rsid w:val="00712B2E"/>
    <w:rsid w:val="007152F9"/>
    <w:rsid w:val="00717481"/>
    <w:rsid w:val="007175B0"/>
    <w:rsid w:val="00721F2D"/>
    <w:rsid w:val="00724AD6"/>
    <w:rsid w:val="00731817"/>
    <w:rsid w:val="00733EC4"/>
    <w:rsid w:val="007347F0"/>
    <w:rsid w:val="00734CA9"/>
    <w:rsid w:val="0073748E"/>
    <w:rsid w:val="00742AAE"/>
    <w:rsid w:val="00743186"/>
    <w:rsid w:val="00743A9A"/>
    <w:rsid w:val="007456F5"/>
    <w:rsid w:val="00745900"/>
    <w:rsid w:val="00746808"/>
    <w:rsid w:val="0075195F"/>
    <w:rsid w:val="00755B6A"/>
    <w:rsid w:val="00756934"/>
    <w:rsid w:val="00761AC1"/>
    <w:rsid w:val="00765799"/>
    <w:rsid w:val="007664F9"/>
    <w:rsid w:val="00770B24"/>
    <w:rsid w:val="00770FDF"/>
    <w:rsid w:val="007723BA"/>
    <w:rsid w:val="00773192"/>
    <w:rsid w:val="007759E5"/>
    <w:rsid w:val="00777E33"/>
    <w:rsid w:val="00782092"/>
    <w:rsid w:val="00782178"/>
    <w:rsid w:val="00785D62"/>
    <w:rsid w:val="0078769D"/>
    <w:rsid w:val="00794137"/>
    <w:rsid w:val="0079441F"/>
    <w:rsid w:val="00794D23"/>
    <w:rsid w:val="0079683E"/>
    <w:rsid w:val="007A0602"/>
    <w:rsid w:val="007A09FA"/>
    <w:rsid w:val="007A1FC0"/>
    <w:rsid w:val="007A46FE"/>
    <w:rsid w:val="007A54E4"/>
    <w:rsid w:val="007A6555"/>
    <w:rsid w:val="007B1B67"/>
    <w:rsid w:val="007B2819"/>
    <w:rsid w:val="007B2B51"/>
    <w:rsid w:val="007B405D"/>
    <w:rsid w:val="007B6A72"/>
    <w:rsid w:val="007B783F"/>
    <w:rsid w:val="007C0462"/>
    <w:rsid w:val="007C1F85"/>
    <w:rsid w:val="007C3A6D"/>
    <w:rsid w:val="007C4282"/>
    <w:rsid w:val="007C5D9E"/>
    <w:rsid w:val="007C7E44"/>
    <w:rsid w:val="007D11FC"/>
    <w:rsid w:val="007D3FAC"/>
    <w:rsid w:val="007D4D5C"/>
    <w:rsid w:val="007D51F7"/>
    <w:rsid w:val="007E1C19"/>
    <w:rsid w:val="007E5BD0"/>
    <w:rsid w:val="007F01D4"/>
    <w:rsid w:val="007F541C"/>
    <w:rsid w:val="007F54E2"/>
    <w:rsid w:val="008011BF"/>
    <w:rsid w:val="008012DF"/>
    <w:rsid w:val="00802D6F"/>
    <w:rsid w:val="008030AD"/>
    <w:rsid w:val="00806464"/>
    <w:rsid w:val="00806C8F"/>
    <w:rsid w:val="0080751B"/>
    <w:rsid w:val="008078C8"/>
    <w:rsid w:val="00811AA6"/>
    <w:rsid w:val="00813401"/>
    <w:rsid w:val="0081351C"/>
    <w:rsid w:val="00813658"/>
    <w:rsid w:val="00814DC0"/>
    <w:rsid w:val="00816AA4"/>
    <w:rsid w:val="00816CCC"/>
    <w:rsid w:val="00820AF9"/>
    <w:rsid w:val="00823065"/>
    <w:rsid w:val="008258D8"/>
    <w:rsid w:val="008263EA"/>
    <w:rsid w:val="00826FC3"/>
    <w:rsid w:val="008317B0"/>
    <w:rsid w:val="00832C3D"/>
    <w:rsid w:val="008350AB"/>
    <w:rsid w:val="00835A81"/>
    <w:rsid w:val="00836D92"/>
    <w:rsid w:val="00837595"/>
    <w:rsid w:val="00837FF1"/>
    <w:rsid w:val="008441DE"/>
    <w:rsid w:val="00845223"/>
    <w:rsid w:val="008454E6"/>
    <w:rsid w:val="008527CD"/>
    <w:rsid w:val="0085396A"/>
    <w:rsid w:val="0085422C"/>
    <w:rsid w:val="008656E7"/>
    <w:rsid w:val="008667A5"/>
    <w:rsid w:val="00872709"/>
    <w:rsid w:val="0087270C"/>
    <w:rsid w:val="00874188"/>
    <w:rsid w:val="00874849"/>
    <w:rsid w:val="008757A4"/>
    <w:rsid w:val="0087726B"/>
    <w:rsid w:val="0088076F"/>
    <w:rsid w:val="00880D76"/>
    <w:rsid w:val="00880E5D"/>
    <w:rsid w:val="0088116F"/>
    <w:rsid w:val="008824AC"/>
    <w:rsid w:val="00882704"/>
    <w:rsid w:val="008832C0"/>
    <w:rsid w:val="00883404"/>
    <w:rsid w:val="00883C62"/>
    <w:rsid w:val="00890C21"/>
    <w:rsid w:val="0089382C"/>
    <w:rsid w:val="008943B4"/>
    <w:rsid w:val="00894427"/>
    <w:rsid w:val="008951BE"/>
    <w:rsid w:val="008959F6"/>
    <w:rsid w:val="00895BB8"/>
    <w:rsid w:val="00896631"/>
    <w:rsid w:val="008A421E"/>
    <w:rsid w:val="008A7A6B"/>
    <w:rsid w:val="008B09D5"/>
    <w:rsid w:val="008B0D21"/>
    <w:rsid w:val="008B6C21"/>
    <w:rsid w:val="008B7631"/>
    <w:rsid w:val="008B7EF0"/>
    <w:rsid w:val="008C05B3"/>
    <w:rsid w:val="008C1C3C"/>
    <w:rsid w:val="008C3618"/>
    <w:rsid w:val="008C3903"/>
    <w:rsid w:val="008C39BE"/>
    <w:rsid w:val="008C3D75"/>
    <w:rsid w:val="008C6D8E"/>
    <w:rsid w:val="008D18E4"/>
    <w:rsid w:val="008D3B5F"/>
    <w:rsid w:val="008D541C"/>
    <w:rsid w:val="008E1A85"/>
    <w:rsid w:val="008E2079"/>
    <w:rsid w:val="008E2B40"/>
    <w:rsid w:val="008E48A8"/>
    <w:rsid w:val="008E62C6"/>
    <w:rsid w:val="008E6B5F"/>
    <w:rsid w:val="008E7311"/>
    <w:rsid w:val="008F0DAA"/>
    <w:rsid w:val="008F39FE"/>
    <w:rsid w:val="008F49C1"/>
    <w:rsid w:val="008F554F"/>
    <w:rsid w:val="008F75F5"/>
    <w:rsid w:val="008F793A"/>
    <w:rsid w:val="00902E9B"/>
    <w:rsid w:val="00905179"/>
    <w:rsid w:val="0090774E"/>
    <w:rsid w:val="009110C6"/>
    <w:rsid w:val="00913C9A"/>
    <w:rsid w:val="00914B67"/>
    <w:rsid w:val="009172CC"/>
    <w:rsid w:val="00920CD3"/>
    <w:rsid w:val="00921914"/>
    <w:rsid w:val="0092283E"/>
    <w:rsid w:val="00923882"/>
    <w:rsid w:val="00926723"/>
    <w:rsid w:val="00927909"/>
    <w:rsid w:val="009279E9"/>
    <w:rsid w:val="00927C65"/>
    <w:rsid w:val="0093071F"/>
    <w:rsid w:val="00932F9C"/>
    <w:rsid w:val="009342B9"/>
    <w:rsid w:val="00941AAC"/>
    <w:rsid w:val="0094223C"/>
    <w:rsid w:val="00942753"/>
    <w:rsid w:val="00942A8D"/>
    <w:rsid w:val="00945482"/>
    <w:rsid w:val="00945FBC"/>
    <w:rsid w:val="00945FF6"/>
    <w:rsid w:val="00947CC1"/>
    <w:rsid w:val="009510B8"/>
    <w:rsid w:val="009520B5"/>
    <w:rsid w:val="009543EC"/>
    <w:rsid w:val="00956448"/>
    <w:rsid w:val="00956942"/>
    <w:rsid w:val="00956962"/>
    <w:rsid w:val="00960AAF"/>
    <w:rsid w:val="00961644"/>
    <w:rsid w:val="009635C0"/>
    <w:rsid w:val="00963AFE"/>
    <w:rsid w:val="009679AC"/>
    <w:rsid w:val="0097075E"/>
    <w:rsid w:val="00973531"/>
    <w:rsid w:val="00977078"/>
    <w:rsid w:val="009774CA"/>
    <w:rsid w:val="00982637"/>
    <w:rsid w:val="009827CB"/>
    <w:rsid w:val="0098356C"/>
    <w:rsid w:val="00984406"/>
    <w:rsid w:val="00984A89"/>
    <w:rsid w:val="00986D26"/>
    <w:rsid w:val="009876E7"/>
    <w:rsid w:val="00992198"/>
    <w:rsid w:val="009946C8"/>
    <w:rsid w:val="0099509B"/>
    <w:rsid w:val="009A063E"/>
    <w:rsid w:val="009A15B1"/>
    <w:rsid w:val="009B1922"/>
    <w:rsid w:val="009B3DF5"/>
    <w:rsid w:val="009B7FE4"/>
    <w:rsid w:val="009C11F4"/>
    <w:rsid w:val="009C1E16"/>
    <w:rsid w:val="009C4DF4"/>
    <w:rsid w:val="009C78CC"/>
    <w:rsid w:val="009D0ECD"/>
    <w:rsid w:val="009D1FF4"/>
    <w:rsid w:val="009D2DED"/>
    <w:rsid w:val="009D2E7A"/>
    <w:rsid w:val="009D3735"/>
    <w:rsid w:val="009D3D8C"/>
    <w:rsid w:val="009D61AB"/>
    <w:rsid w:val="009D6329"/>
    <w:rsid w:val="009D6344"/>
    <w:rsid w:val="009D6C82"/>
    <w:rsid w:val="009D742B"/>
    <w:rsid w:val="009E3087"/>
    <w:rsid w:val="009E4B23"/>
    <w:rsid w:val="009E4E01"/>
    <w:rsid w:val="009F0ED9"/>
    <w:rsid w:val="009F4AFF"/>
    <w:rsid w:val="009F6AE4"/>
    <w:rsid w:val="00A04296"/>
    <w:rsid w:val="00A06114"/>
    <w:rsid w:val="00A068E1"/>
    <w:rsid w:val="00A06FC7"/>
    <w:rsid w:val="00A07138"/>
    <w:rsid w:val="00A11740"/>
    <w:rsid w:val="00A121CD"/>
    <w:rsid w:val="00A14207"/>
    <w:rsid w:val="00A1490F"/>
    <w:rsid w:val="00A150EA"/>
    <w:rsid w:val="00A1585C"/>
    <w:rsid w:val="00A15CB5"/>
    <w:rsid w:val="00A16FB8"/>
    <w:rsid w:val="00A240F4"/>
    <w:rsid w:val="00A24C16"/>
    <w:rsid w:val="00A30F56"/>
    <w:rsid w:val="00A31AEC"/>
    <w:rsid w:val="00A31EC9"/>
    <w:rsid w:val="00A32135"/>
    <w:rsid w:val="00A32F16"/>
    <w:rsid w:val="00A33692"/>
    <w:rsid w:val="00A33DBC"/>
    <w:rsid w:val="00A359B4"/>
    <w:rsid w:val="00A367AC"/>
    <w:rsid w:val="00A36A0B"/>
    <w:rsid w:val="00A37E4C"/>
    <w:rsid w:val="00A41312"/>
    <w:rsid w:val="00A41369"/>
    <w:rsid w:val="00A414E7"/>
    <w:rsid w:val="00A42664"/>
    <w:rsid w:val="00A45729"/>
    <w:rsid w:val="00A506E0"/>
    <w:rsid w:val="00A51EDC"/>
    <w:rsid w:val="00A54073"/>
    <w:rsid w:val="00A552AA"/>
    <w:rsid w:val="00A55BA2"/>
    <w:rsid w:val="00A61DDF"/>
    <w:rsid w:val="00A6299E"/>
    <w:rsid w:val="00A67AD2"/>
    <w:rsid w:val="00A70320"/>
    <w:rsid w:val="00A724BA"/>
    <w:rsid w:val="00A74B45"/>
    <w:rsid w:val="00A75114"/>
    <w:rsid w:val="00A75739"/>
    <w:rsid w:val="00A76B64"/>
    <w:rsid w:val="00A81878"/>
    <w:rsid w:val="00A83AE3"/>
    <w:rsid w:val="00A84DC8"/>
    <w:rsid w:val="00A85813"/>
    <w:rsid w:val="00A8683C"/>
    <w:rsid w:val="00A87338"/>
    <w:rsid w:val="00A936FD"/>
    <w:rsid w:val="00A943CE"/>
    <w:rsid w:val="00A97A6F"/>
    <w:rsid w:val="00AA0CC9"/>
    <w:rsid w:val="00AA189C"/>
    <w:rsid w:val="00AA306F"/>
    <w:rsid w:val="00AB05BA"/>
    <w:rsid w:val="00AB0C45"/>
    <w:rsid w:val="00AB517C"/>
    <w:rsid w:val="00AB5266"/>
    <w:rsid w:val="00AC0577"/>
    <w:rsid w:val="00AC0EA1"/>
    <w:rsid w:val="00AC19BC"/>
    <w:rsid w:val="00AC4E88"/>
    <w:rsid w:val="00AC6C8E"/>
    <w:rsid w:val="00AC6E9B"/>
    <w:rsid w:val="00AD0384"/>
    <w:rsid w:val="00AD0CA4"/>
    <w:rsid w:val="00AD3582"/>
    <w:rsid w:val="00AD5217"/>
    <w:rsid w:val="00AD604F"/>
    <w:rsid w:val="00AD6946"/>
    <w:rsid w:val="00AD7A2B"/>
    <w:rsid w:val="00AD7D68"/>
    <w:rsid w:val="00AE234D"/>
    <w:rsid w:val="00AE2C08"/>
    <w:rsid w:val="00AE74A2"/>
    <w:rsid w:val="00AF28F4"/>
    <w:rsid w:val="00AF2B40"/>
    <w:rsid w:val="00AF59A2"/>
    <w:rsid w:val="00AF7681"/>
    <w:rsid w:val="00B0000E"/>
    <w:rsid w:val="00B00FFF"/>
    <w:rsid w:val="00B034B0"/>
    <w:rsid w:val="00B04547"/>
    <w:rsid w:val="00B0524B"/>
    <w:rsid w:val="00B11CA9"/>
    <w:rsid w:val="00B13BA2"/>
    <w:rsid w:val="00B205A2"/>
    <w:rsid w:val="00B2386B"/>
    <w:rsid w:val="00B24375"/>
    <w:rsid w:val="00B24D8D"/>
    <w:rsid w:val="00B261DA"/>
    <w:rsid w:val="00B26795"/>
    <w:rsid w:val="00B26F6B"/>
    <w:rsid w:val="00B270AA"/>
    <w:rsid w:val="00B31674"/>
    <w:rsid w:val="00B32722"/>
    <w:rsid w:val="00B332DD"/>
    <w:rsid w:val="00B35C90"/>
    <w:rsid w:val="00B36321"/>
    <w:rsid w:val="00B378F1"/>
    <w:rsid w:val="00B37A07"/>
    <w:rsid w:val="00B40724"/>
    <w:rsid w:val="00B42B4A"/>
    <w:rsid w:val="00B546B8"/>
    <w:rsid w:val="00B55D6C"/>
    <w:rsid w:val="00B5714E"/>
    <w:rsid w:val="00B57272"/>
    <w:rsid w:val="00B57904"/>
    <w:rsid w:val="00B601B9"/>
    <w:rsid w:val="00B60304"/>
    <w:rsid w:val="00B6151C"/>
    <w:rsid w:val="00B64D50"/>
    <w:rsid w:val="00B66435"/>
    <w:rsid w:val="00B6720B"/>
    <w:rsid w:val="00B67EC8"/>
    <w:rsid w:val="00B70661"/>
    <w:rsid w:val="00B7155B"/>
    <w:rsid w:val="00B73A65"/>
    <w:rsid w:val="00B7566B"/>
    <w:rsid w:val="00B779C5"/>
    <w:rsid w:val="00B800B8"/>
    <w:rsid w:val="00B82F94"/>
    <w:rsid w:val="00B83349"/>
    <w:rsid w:val="00B86A41"/>
    <w:rsid w:val="00B86E31"/>
    <w:rsid w:val="00B87D30"/>
    <w:rsid w:val="00B87DBB"/>
    <w:rsid w:val="00B94D3C"/>
    <w:rsid w:val="00B95949"/>
    <w:rsid w:val="00B95B58"/>
    <w:rsid w:val="00B96136"/>
    <w:rsid w:val="00B96C12"/>
    <w:rsid w:val="00BA2F3E"/>
    <w:rsid w:val="00BA5209"/>
    <w:rsid w:val="00BA5D51"/>
    <w:rsid w:val="00BA6427"/>
    <w:rsid w:val="00BA7DF4"/>
    <w:rsid w:val="00BB3148"/>
    <w:rsid w:val="00BB4FD7"/>
    <w:rsid w:val="00BB54C2"/>
    <w:rsid w:val="00BB6A7A"/>
    <w:rsid w:val="00BC234D"/>
    <w:rsid w:val="00BC285B"/>
    <w:rsid w:val="00BC4765"/>
    <w:rsid w:val="00BC678B"/>
    <w:rsid w:val="00BC6B63"/>
    <w:rsid w:val="00BD28E1"/>
    <w:rsid w:val="00BD2912"/>
    <w:rsid w:val="00BD5569"/>
    <w:rsid w:val="00BD6109"/>
    <w:rsid w:val="00BD7DA8"/>
    <w:rsid w:val="00BE6A3C"/>
    <w:rsid w:val="00BE6E30"/>
    <w:rsid w:val="00BF20FA"/>
    <w:rsid w:val="00BF28E5"/>
    <w:rsid w:val="00BF2B56"/>
    <w:rsid w:val="00BF3039"/>
    <w:rsid w:val="00BF3D76"/>
    <w:rsid w:val="00BF4F62"/>
    <w:rsid w:val="00BF64B0"/>
    <w:rsid w:val="00BF6DA6"/>
    <w:rsid w:val="00C00BB3"/>
    <w:rsid w:val="00C07643"/>
    <w:rsid w:val="00C11C22"/>
    <w:rsid w:val="00C15F12"/>
    <w:rsid w:val="00C15F4F"/>
    <w:rsid w:val="00C174FC"/>
    <w:rsid w:val="00C20000"/>
    <w:rsid w:val="00C20273"/>
    <w:rsid w:val="00C24877"/>
    <w:rsid w:val="00C26572"/>
    <w:rsid w:val="00C26E65"/>
    <w:rsid w:val="00C270C3"/>
    <w:rsid w:val="00C33B62"/>
    <w:rsid w:val="00C36047"/>
    <w:rsid w:val="00C37087"/>
    <w:rsid w:val="00C418F0"/>
    <w:rsid w:val="00C42EB1"/>
    <w:rsid w:val="00C4560E"/>
    <w:rsid w:val="00C45FC3"/>
    <w:rsid w:val="00C51943"/>
    <w:rsid w:val="00C53618"/>
    <w:rsid w:val="00C53FDB"/>
    <w:rsid w:val="00C56522"/>
    <w:rsid w:val="00C61AA7"/>
    <w:rsid w:val="00C62A24"/>
    <w:rsid w:val="00C639A1"/>
    <w:rsid w:val="00C64432"/>
    <w:rsid w:val="00C65282"/>
    <w:rsid w:val="00C655DC"/>
    <w:rsid w:val="00C6770D"/>
    <w:rsid w:val="00C720C1"/>
    <w:rsid w:val="00C744AB"/>
    <w:rsid w:val="00C80222"/>
    <w:rsid w:val="00C8032A"/>
    <w:rsid w:val="00C80EEA"/>
    <w:rsid w:val="00C82920"/>
    <w:rsid w:val="00C83DF7"/>
    <w:rsid w:val="00C84D51"/>
    <w:rsid w:val="00C84DCC"/>
    <w:rsid w:val="00C84FFD"/>
    <w:rsid w:val="00C865A1"/>
    <w:rsid w:val="00C870FA"/>
    <w:rsid w:val="00C8765D"/>
    <w:rsid w:val="00C90340"/>
    <w:rsid w:val="00C90B96"/>
    <w:rsid w:val="00C9316B"/>
    <w:rsid w:val="00C93E45"/>
    <w:rsid w:val="00C96436"/>
    <w:rsid w:val="00CA4B93"/>
    <w:rsid w:val="00CA5AEB"/>
    <w:rsid w:val="00CA64B8"/>
    <w:rsid w:val="00CB426D"/>
    <w:rsid w:val="00CB7584"/>
    <w:rsid w:val="00CC4A82"/>
    <w:rsid w:val="00CC5057"/>
    <w:rsid w:val="00CD0F85"/>
    <w:rsid w:val="00CD2025"/>
    <w:rsid w:val="00CD4D47"/>
    <w:rsid w:val="00CE3F82"/>
    <w:rsid w:val="00CE6DB0"/>
    <w:rsid w:val="00CF1CDC"/>
    <w:rsid w:val="00CF4469"/>
    <w:rsid w:val="00D01908"/>
    <w:rsid w:val="00D04B9A"/>
    <w:rsid w:val="00D111A5"/>
    <w:rsid w:val="00D11DD1"/>
    <w:rsid w:val="00D12103"/>
    <w:rsid w:val="00D13B1C"/>
    <w:rsid w:val="00D158F8"/>
    <w:rsid w:val="00D22970"/>
    <w:rsid w:val="00D22A03"/>
    <w:rsid w:val="00D231C0"/>
    <w:rsid w:val="00D24DA1"/>
    <w:rsid w:val="00D25377"/>
    <w:rsid w:val="00D25DB7"/>
    <w:rsid w:val="00D31597"/>
    <w:rsid w:val="00D32291"/>
    <w:rsid w:val="00D3405F"/>
    <w:rsid w:val="00D34965"/>
    <w:rsid w:val="00D3782D"/>
    <w:rsid w:val="00D41877"/>
    <w:rsid w:val="00D41F8A"/>
    <w:rsid w:val="00D42301"/>
    <w:rsid w:val="00D42C6F"/>
    <w:rsid w:val="00D43E43"/>
    <w:rsid w:val="00D448D5"/>
    <w:rsid w:val="00D518A9"/>
    <w:rsid w:val="00D518DC"/>
    <w:rsid w:val="00D52A4B"/>
    <w:rsid w:val="00D52C4D"/>
    <w:rsid w:val="00D54C2B"/>
    <w:rsid w:val="00D55333"/>
    <w:rsid w:val="00D55616"/>
    <w:rsid w:val="00D55C77"/>
    <w:rsid w:val="00D572D5"/>
    <w:rsid w:val="00D5767E"/>
    <w:rsid w:val="00D604CA"/>
    <w:rsid w:val="00D6239F"/>
    <w:rsid w:val="00D62D10"/>
    <w:rsid w:val="00D62F19"/>
    <w:rsid w:val="00D63B2A"/>
    <w:rsid w:val="00D6670C"/>
    <w:rsid w:val="00D6712C"/>
    <w:rsid w:val="00D73004"/>
    <w:rsid w:val="00D7362B"/>
    <w:rsid w:val="00D7572F"/>
    <w:rsid w:val="00D774DB"/>
    <w:rsid w:val="00D77994"/>
    <w:rsid w:val="00D80F73"/>
    <w:rsid w:val="00D83C9C"/>
    <w:rsid w:val="00D84017"/>
    <w:rsid w:val="00D86CAF"/>
    <w:rsid w:val="00D87A52"/>
    <w:rsid w:val="00D91D79"/>
    <w:rsid w:val="00D9490C"/>
    <w:rsid w:val="00D9537F"/>
    <w:rsid w:val="00D95A7E"/>
    <w:rsid w:val="00D97846"/>
    <w:rsid w:val="00DA3463"/>
    <w:rsid w:val="00DA46D5"/>
    <w:rsid w:val="00DA5BB8"/>
    <w:rsid w:val="00DA6672"/>
    <w:rsid w:val="00DB2A57"/>
    <w:rsid w:val="00DB43FA"/>
    <w:rsid w:val="00DB5238"/>
    <w:rsid w:val="00DB5DEA"/>
    <w:rsid w:val="00DB62B2"/>
    <w:rsid w:val="00DC0EE2"/>
    <w:rsid w:val="00DC10CE"/>
    <w:rsid w:val="00DC228D"/>
    <w:rsid w:val="00DC24F2"/>
    <w:rsid w:val="00DC36A1"/>
    <w:rsid w:val="00DC3A74"/>
    <w:rsid w:val="00DC5D2E"/>
    <w:rsid w:val="00DD1A67"/>
    <w:rsid w:val="00DD1C4D"/>
    <w:rsid w:val="00DD2320"/>
    <w:rsid w:val="00DD2A9E"/>
    <w:rsid w:val="00DD4A9B"/>
    <w:rsid w:val="00DD5972"/>
    <w:rsid w:val="00DD6A65"/>
    <w:rsid w:val="00DD6B0E"/>
    <w:rsid w:val="00DE2110"/>
    <w:rsid w:val="00DE32E4"/>
    <w:rsid w:val="00DE42A3"/>
    <w:rsid w:val="00DE46B4"/>
    <w:rsid w:val="00DE5298"/>
    <w:rsid w:val="00DE612E"/>
    <w:rsid w:val="00DE6137"/>
    <w:rsid w:val="00DE6C1E"/>
    <w:rsid w:val="00DF06C8"/>
    <w:rsid w:val="00DF2171"/>
    <w:rsid w:val="00DF2E99"/>
    <w:rsid w:val="00DF5F36"/>
    <w:rsid w:val="00E05E0E"/>
    <w:rsid w:val="00E06DFC"/>
    <w:rsid w:val="00E07DDD"/>
    <w:rsid w:val="00E13FDB"/>
    <w:rsid w:val="00E15F83"/>
    <w:rsid w:val="00E16C8B"/>
    <w:rsid w:val="00E1767C"/>
    <w:rsid w:val="00E20AA0"/>
    <w:rsid w:val="00E21240"/>
    <w:rsid w:val="00E247CA"/>
    <w:rsid w:val="00E25043"/>
    <w:rsid w:val="00E260A4"/>
    <w:rsid w:val="00E26A66"/>
    <w:rsid w:val="00E2753B"/>
    <w:rsid w:val="00E307D6"/>
    <w:rsid w:val="00E3091E"/>
    <w:rsid w:val="00E362D9"/>
    <w:rsid w:val="00E36377"/>
    <w:rsid w:val="00E3680D"/>
    <w:rsid w:val="00E37B74"/>
    <w:rsid w:val="00E4580A"/>
    <w:rsid w:val="00E464AF"/>
    <w:rsid w:val="00E470B4"/>
    <w:rsid w:val="00E54113"/>
    <w:rsid w:val="00E56810"/>
    <w:rsid w:val="00E57452"/>
    <w:rsid w:val="00E57503"/>
    <w:rsid w:val="00E64B65"/>
    <w:rsid w:val="00E67DBD"/>
    <w:rsid w:val="00E7101A"/>
    <w:rsid w:val="00E711AB"/>
    <w:rsid w:val="00E7456A"/>
    <w:rsid w:val="00E764D2"/>
    <w:rsid w:val="00E76B88"/>
    <w:rsid w:val="00E776B1"/>
    <w:rsid w:val="00E779A4"/>
    <w:rsid w:val="00E77F61"/>
    <w:rsid w:val="00E80927"/>
    <w:rsid w:val="00E85632"/>
    <w:rsid w:val="00E901D8"/>
    <w:rsid w:val="00E912EE"/>
    <w:rsid w:val="00E93054"/>
    <w:rsid w:val="00E93493"/>
    <w:rsid w:val="00E94045"/>
    <w:rsid w:val="00EA0638"/>
    <w:rsid w:val="00EA0E03"/>
    <w:rsid w:val="00EA0E8A"/>
    <w:rsid w:val="00EA1F01"/>
    <w:rsid w:val="00EA2EE8"/>
    <w:rsid w:val="00EB03FD"/>
    <w:rsid w:val="00EB09D0"/>
    <w:rsid w:val="00EB0C41"/>
    <w:rsid w:val="00EB7939"/>
    <w:rsid w:val="00EC2FE4"/>
    <w:rsid w:val="00EC5B74"/>
    <w:rsid w:val="00EC7C51"/>
    <w:rsid w:val="00EC7F18"/>
    <w:rsid w:val="00ED17CF"/>
    <w:rsid w:val="00ED38E4"/>
    <w:rsid w:val="00ED56D0"/>
    <w:rsid w:val="00EE0201"/>
    <w:rsid w:val="00EE03DB"/>
    <w:rsid w:val="00EE08E0"/>
    <w:rsid w:val="00EE1AED"/>
    <w:rsid w:val="00EE4228"/>
    <w:rsid w:val="00EE5ED3"/>
    <w:rsid w:val="00EE680F"/>
    <w:rsid w:val="00EF2C9B"/>
    <w:rsid w:val="00EF2FCD"/>
    <w:rsid w:val="00EF3278"/>
    <w:rsid w:val="00EF67BF"/>
    <w:rsid w:val="00F01161"/>
    <w:rsid w:val="00F033DF"/>
    <w:rsid w:val="00F03798"/>
    <w:rsid w:val="00F0612E"/>
    <w:rsid w:val="00F06BF2"/>
    <w:rsid w:val="00F107C1"/>
    <w:rsid w:val="00F1195B"/>
    <w:rsid w:val="00F12E7C"/>
    <w:rsid w:val="00F1595B"/>
    <w:rsid w:val="00F1784B"/>
    <w:rsid w:val="00F21B11"/>
    <w:rsid w:val="00F2257F"/>
    <w:rsid w:val="00F227AA"/>
    <w:rsid w:val="00F23E9E"/>
    <w:rsid w:val="00F2696A"/>
    <w:rsid w:val="00F30E03"/>
    <w:rsid w:val="00F36A09"/>
    <w:rsid w:val="00F40184"/>
    <w:rsid w:val="00F40C53"/>
    <w:rsid w:val="00F4137C"/>
    <w:rsid w:val="00F4209B"/>
    <w:rsid w:val="00F4480F"/>
    <w:rsid w:val="00F46E3B"/>
    <w:rsid w:val="00F470A5"/>
    <w:rsid w:val="00F5145F"/>
    <w:rsid w:val="00F51774"/>
    <w:rsid w:val="00F522F8"/>
    <w:rsid w:val="00F53863"/>
    <w:rsid w:val="00F54824"/>
    <w:rsid w:val="00F55BFA"/>
    <w:rsid w:val="00F571B2"/>
    <w:rsid w:val="00F603AE"/>
    <w:rsid w:val="00F60804"/>
    <w:rsid w:val="00F61FAF"/>
    <w:rsid w:val="00F629DA"/>
    <w:rsid w:val="00F64C1F"/>
    <w:rsid w:val="00F64FBD"/>
    <w:rsid w:val="00F66593"/>
    <w:rsid w:val="00F71711"/>
    <w:rsid w:val="00F800C9"/>
    <w:rsid w:val="00F80194"/>
    <w:rsid w:val="00F827CF"/>
    <w:rsid w:val="00F832A3"/>
    <w:rsid w:val="00F8744F"/>
    <w:rsid w:val="00F90BAC"/>
    <w:rsid w:val="00F91457"/>
    <w:rsid w:val="00F926E6"/>
    <w:rsid w:val="00F930AF"/>
    <w:rsid w:val="00FA2A62"/>
    <w:rsid w:val="00FA2AE4"/>
    <w:rsid w:val="00FA3A88"/>
    <w:rsid w:val="00FA6962"/>
    <w:rsid w:val="00FB19EE"/>
    <w:rsid w:val="00FB320B"/>
    <w:rsid w:val="00FB39A3"/>
    <w:rsid w:val="00FB50DB"/>
    <w:rsid w:val="00FB5C81"/>
    <w:rsid w:val="00FB62C9"/>
    <w:rsid w:val="00FB7B88"/>
    <w:rsid w:val="00FC2972"/>
    <w:rsid w:val="00FC4E8F"/>
    <w:rsid w:val="00FC5510"/>
    <w:rsid w:val="00FC5B68"/>
    <w:rsid w:val="00FD1FA6"/>
    <w:rsid w:val="00FD2FE5"/>
    <w:rsid w:val="00FD4102"/>
    <w:rsid w:val="00FD4EC6"/>
    <w:rsid w:val="00FD58F0"/>
    <w:rsid w:val="00FD7D08"/>
    <w:rsid w:val="00FE51F6"/>
    <w:rsid w:val="00FE5211"/>
    <w:rsid w:val="00FE6D64"/>
    <w:rsid w:val="00FE7441"/>
    <w:rsid w:val="00FF0C81"/>
    <w:rsid w:val="00FF3071"/>
    <w:rsid w:val="00FF33DF"/>
    <w:rsid w:val="00FF6021"/>
    <w:rsid w:val="00FF60A5"/>
    <w:rsid w:val="00FF6672"/>
    <w:rsid w:val="00FF670A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4A113"/>
  <w15:docId w15:val="{FF862396-C1B8-4FF7-8B06-D11ACE2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42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53"/>
  </w:style>
  <w:style w:type="paragraph" w:styleId="Footer">
    <w:name w:val="footer"/>
    <w:basedOn w:val="Normal"/>
    <w:link w:val="FooterChar"/>
    <w:uiPriority w:val="99"/>
    <w:unhideWhenUsed/>
    <w:rsid w:val="00942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53"/>
  </w:style>
  <w:style w:type="paragraph" w:styleId="BalloonText">
    <w:name w:val="Balloon Text"/>
    <w:basedOn w:val="Normal"/>
    <w:link w:val="BalloonTextChar"/>
    <w:uiPriority w:val="99"/>
    <w:semiHidden/>
    <w:unhideWhenUsed/>
    <w:rsid w:val="004B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7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B06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C1F"/>
    <w:rPr>
      <w:b/>
      <w:bCs/>
      <w:sz w:val="20"/>
      <w:szCs w:val="20"/>
    </w:rPr>
  </w:style>
  <w:style w:type="paragraph" w:customStyle="1" w:styleId="Level1">
    <w:name w:val="Level 1"/>
    <w:basedOn w:val="Normal"/>
    <w:uiPriority w:val="99"/>
    <w:rsid w:val="003148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3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3DC0-BB5E-4867-B5C4-6CE408C0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Nicholle Felshaw</dc:creator>
  <cp:lastModifiedBy>Myron Lee</cp:lastModifiedBy>
  <cp:revision>2</cp:revision>
  <cp:lastPrinted>2018-12-14T16:21:00Z</cp:lastPrinted>
  <dcterms:created xsi:type="dcterms:W3CDTF">2019-01-11T18:59:00Z</dcterms:created>
  <dcterms:modified xsi:type="dcterms:W3CDTF">2019-01-11T18:59:00Z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1006980356</vt:i4>
  </property>
</Properties>
</file>