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74B8A" w:rsidP="005614FB">
      <w:pPr>
        <w:jc w:val="center"/>
        <w:rPr>
          <w:rFonts w:asciiTheme="majorHAnsi" w:hAnsiTheme="majorHAnsi" w:cstheme="minorHAnsi"/>
          <w:b/>
          <w:bCs/>
          <w:sz w:val="28"/>
        </w:rPr>
      </w:pPr>
      <w:r w:rsidRPr="00BB6AE9">
        <w:rPr>
          <w:rFonts w:asciiTheme="majorHAnsi" w:hAnsiTheme="majorHAnsi" w:cstheme="minorHAnsi"/>
          <w:b/>
          <w:bCs/>
          <w:sz w:val="28"/>
        </w:rPr>
        <w:t>December 5</w:t>
      </w:r>
      <w:r w:rsidR="001313ED" w:rsidRPr="00BB6AE9">
        <w:rPr>
          <w:rFonts w:asciiTheme="majorHAnsi" w:hAnsiTheme="majorHAnsi" w:cstheme="minorHAnsi"/>
          <w:b/>
          <w:bCs/>
          <w:sz w:val="28"/>
        </w:rPr>
        <w:t>, 2018</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20300E" w:rsidRDefault="005614FB" w:rsidP="005614FB">
      <w:pPr>
        <w:rPr>
          <w:rFonts w:asciiTheme="minorHAnsi" w:hAnsiTheme="minorHAnsi" w:cstheme="minorHAnsi"/>
          <w:sz w:val="22"/>
          <w:szCs w:val="22"/>
        </w:rPr>
      </w:pPr>
      <w:r w:rsidRPr="0020300E">
        <w:rPr>
          <w:rFonts w:asciiTheme="minorHAnsi" w:hAnsiTheme="minorHAnsi" w:cstheme="minorHAnsi"/>
          <w:sz w:val="22"/>
          <w:szCs w:val="22"/>
        </w:rPr>
        <w:t xml:space="preserve">The Hyde Park City Planning Commission meeting began at </w:t>
      </w:r>
      <w:r w:rsidR="0023635C" w:rsidRPr="0020300E">
        <w:rPr>
          <w:rFonts w:asciiTheme="minorHAnsi" w:hAnsiTheme="minorHAnsi" w:cstheme="minorHAnsi"/>
          <w:sz w:val="22"/>
          <w:szCs w:val="22"/>
        </w:rPr>
        <w:t>7:0</w:t>
      </w:r>
      <w:r w:rsidR="00661C2A" w:rsidRPr="0020300E">
        <w:rPr>
          <w:rFonts w:asciiTheme="minorHAnsi" w:hAnsiTheme="minorHAnsi" w:cstheme="minorHAnsi"/>
          <w:sz w:val="22"/>
          <w:szCs w:val="22"/>
        </w:rPr>
        <w:t>0</w:t>
      </w:r>
      <w:r w:rsidR="00F731FF" w:rsidRPr="0020300E">
        <w:rPr>
          <w:rFonts w:asciiTheme="minorHAnsi" w:hAnsiTheme="minorHAnsi" w:cstheme="minorHAnsi"/>
          <w:sz w:val="22"/>
          <w:szCs w:val="22"/>
        </w:rPr>
        <w:t xml:space="preserve"> </w:t>
      </w:r>
      <w:r w:rsidR="0023635C" w:rsidRPr="0020300E">
        <w:rPr>
          <w:rFonts w:asciiTheme="minorHAnsi" w:hAnsiTheme="minorHAnsi" w:cstheme="minorHAnsi"/>
          <w:sz w:val="22"/>
          <w:szCs w:val="22"/>
        </w:rPr>
        <w:t>P</w:t>
      </w:r>
      <w:r w:rsidRPr="0020300E">
        <w:rPr>
          <w:rFonts w:asciiTheme="minorHAnsi" w:hAnsiTheme="minorHAnsi" w:cstheme="minorHAnsi"/>
          <w:sz w:val="22"/>
          <w:szCs w:val="22"/>
        </w:rPr>
        <w:t>.</w:t>
      </w:r>
      <w:r w:rsidR="0023635C" w:rsidRPr="0020300E">
        <w:rPr>
          <w:rFonts w:asciiTheme="minorHAnsi" w:hAnsiTheme="minorHAnsi" w:cstheme="minorHAnsi"/>
          <w:sz w:val="22"/>
          <w:szCs w:val="22"/>
        </w:rPr>
        <w:t>M</w:t>
      </w:r>
      <w:r w:rsidRPr="0020300E">
        <w:rPr>
          <w:rFonts w:asciiTheme="minorHAnsi" w:hAnsiTheme="minorHAnsi" w:cstheme="minorHAnsi"/>
          <w:sz w:val="22"/>
          <w:szCs w:val="22"/>
        </w:rPr>
        <w:t xml:space="preserve">. and was conducted by </w:t>
      </w:r>
      <w:r w:rsidR="00830896" w:rsidRPr="0020300E">
        <w:rPr>
          <w:rFonts w:asciiTheme="minorHAnsi" w:hAnsiTheme="minorHAnsi" w:cstheme="minorHAnsi"/>
          <w:sz w:val="22"/>
          <w:szCs w:val="22"/>
        </w:rPr>
        <w:t xml:space="preserve">Chairman </w:t>
      </w:r>
      <w:r w:rsidR="008C2989" w:rsidRPr="0020300E">
        <w:rPr>
          <w:rFonts w:asciiTheme="minorHAnsi" w:hAnsiTheme="minorHAnsi" w:cstheme="minorHAnsi"/>
          <w:sz w:val="22"/>
          <w:szCs w:val="22"/>
        </w:rPr>
        <w:t>Brandon Buck</w:t>
      </w:r>
      <w:r w:rsidRPr="0020300E">
        <w:rPr>
          <w:rFonts w:asciiTheme="minorHAnsi" w:hAnsiTheme="minorHAnsi" w:cstheme="minorHAnsi"/>
          <w:sz w:val="22"/>
          <w:szCs w:val="22"/>
        </w:rPr>
        <w:t>.</w:t>
      </w:r>
      <w:r w:rsidR="00114A99" w:rsidRPr="0020300E">
        <w:rPr>
          <w:rFonts w:asciiTheme="minorHAnsi" w:hAnsiTheme="minorHAnsi" w:cstheme="minorHAnsi"/>
          <w:sz w:val="22"/>
          <w:szCs w:val="22"/>
        </w:rPr>
        <w:t xml:space="preserve"> </w:t>
      </w:r>
    </w:p>
    <w:p w:rsidR="005614FB" w:rsidRPr="0020300E" w:rsidRDefault="005614FB" w:rsidP="005614FB">
      <w:pPr>
        <w:pStyle w:val="Heading1"/>
        <w:rPr>
          <w:rFonts w:asciiTheme="minorHAnsi" w:hAnsiTheme="minorHAnsi" w:cstheme="minorHAnsi"/>
          <w:sz w:val="22"/>
          <w:szCs w:val="22"/>
        </w:rPr>
      </w:pPr>
    </w:p>
    <w:p w:rsidR="005614FB" w:rsidRPr="0020300E" w:rsidRDefault="005614FB" w:rsidP="005614FB">
      <w:pPr>
        <w:pStyle w:val="Heading1"/>
        <w:rPr>
          <w:rFonts w:asciiTheme="minorHAnsi" w:hAnsiTheme="minorHAnsi" w:cstheme="minorHAnsi"/>
          <w:sz w:val="22"/>
          <w:szCs w:val="22"/>
        </w:rPr>
      </w:pPr>
      <w:r w:rsidRPr="0020300E">
        <w:rPr>
          <w:rFonts w:asciiTheme="minorHAnsi" w:hAnsiTheme="minorHAnsi" w:cstheme="minorHAnsi"/>
          <w:sz w:val="22"/>
          <w:szCs w:val="22"/>
        </w:rPr>
        <w:t>MEMBERS PRESENT</w:t>
      </w:r>
    </w:p>
    <w:p w:rsidR="00BA2583" w:rsidRPr="0020300E" w:rsidRDefault="008C2989" w:rsidP="005614FB">
      <w:pPr>
        <w:rPr>
          <w:rFonts w:asciiTheme="minorHAnsi" w:hAnsiTheme="minorHAnsi" w:cstheme="minorHAnsi"/>
          <w:sz w:val="22"/>
          <w:szCs w:val="22"/>
        </w:rPr>
      </w:pPr>
      <w:r w:rsidRPr="0020300E">
        <w:rPr>
          <w:rFonts w:asciiTheme="minorHAnsi" w:hAnsiTheme="minorHAnsi" w:cstheme="minorHAnsi"/>
          <w:sz w:val="22"/>
          <w:szCs w:val="22"/>
        </w:rPr>
        <w:t xml:space="preserve">Chairman Brandon Buck, </w:t>
      </w:r>
      <w:r w:rsidR="002A48B3" w:rsidRPr="0020300E">
        <w:rPr>
          <w:rFonts w:asciiTheme="minorHAnsi" w:hAnsiTheme="minorHAnsi" w:cstheme="minorHAnsi"/>
          <w:sz w:val="22"/>
          <w:szCs w:val="22"/>
        </w:rPr>
        <w:t xml:space="preserve">Mark Lynne, </w:t>
      </w:r>
      <w:r w:rsidR="00D6126E" w:rsidRPr="0020300E">
        <w:rPr>
          <w:rFonts w:asciiTheme="minorHAnsi" w:hAnsiTheme="minorHAnsi" w:cstheme="minorHAnsi"/>
          <w:sz w:val="22"/>
          <w:szCs w:val="22"/>
        </w:rPr>
        <w:t xml:space="preserve">David Zook, Tiffany Atkinson, </w:t>
      </w:r>
      <w:r w:rsidRPr="0020300E">
        <w:rPr>
          <w:rFonts w:asciiTheme="minorHAnsi" w:hAnsiTheme="minorHAnsi" w:cstheme="minorHAnsi"/>
          <w:sz w:val="22"/>
          <w:szCs w:val="22"/>
        </w:rPr>
        <w:t>and</w:t>
      </w:r>
      <w:r w:rsidR="00937317" w:rsidRPr="0020300E">
        <w:rPr>
          <w:rFonts w:asciiTheme="minorHAnsi" w:hAnsiTheme="minorHAnsi" w:cstheme="minorHAnsi"/>
          <w:sz w:val="22"/>
          <w:szCs w:val="22"/>
        </w:rPr>
        <w:t xml:space="preserve"> </w:t>
      </w:r>
      <w:r w:rsidR="00830896" w:rsidRPr="0020300E">
        <w:rPr>
          <w:rFonts w:asciiTheme="minorHAnsi" w:hAnsiTheme="minorHAnsi" w:cstheme="minorHAnsi"/>
          <w:sz w:val="22"/>
          <w:szCs w:val="22"/>
        </w:rPr>
        <w:t>Connor Balls</w:t>
      </w:r>
      <w:r w:rsidRPr="0020300E">
        <w:rPr>
          <w:rFonts w:asciiTheme="minorHAnsi" w:hAnsiTheme="minorHAnsi" w:cstheme="minorHAnsi"/>
          <w:sz w:val="22"/>
          <w:szCs w:val="22"/>
        </w:rPr>
        <w:t xml:space="preserve"> </w:t>
      </w:r>
    </w:p>
    <w:p w:rsidR="002C6BD0" w:rsidRPr="0020300E" w:rsidRDefault="002C6BD0" w:rsidP="005614FB">
      <w:pPr>
        <w:pStyle w:val="Heading1"/>
        <w:rPr>
          <w:rFonts w:asciiTheme="minorHAnsi" w:hAnsiTheme="minorHAnsi" w:cstheme="minorHAnsi"/>
          <w:sz w:val="22"/>
          <w:szCs w:val="22"/>
        </w:rPr>
      </w:pPr>
    </w:p>
    <w:p w:rsidR="005614FB" w:rsidRPr="0020300E" w:rsidRDefault="005614FB" w:rsidP="005614FB">
      <w:pPr>
        <w:pStyle w:val="Heading1"/>
        <w:rPr>
          <w:rFonts w:asciiTheme="minorHAnsi" w:hAnsiTheme="minorHAnsi" w:cstheme="minorHAnsi"/>
          <w:sz w:val="22"/>
          <w:szCs w:val="22"/>
        </w:rPr>
      </w:pPr>
      <w:r w:rsidRPr="0020300E">
        <w:rPr>
          <w:rFonts w:asciiTheme="minorHAnsi" w:hAnsiTheme="minorHAnsi" w:cstheme="minorHAnsi"/>
          <w:sz w:val="22"/>
          <w:szCs w:val="22"/>
        </w:rPr>
        <w:t>OTHERS PRESENT</w:t>
      </w:r>
    </w:p>
    <w:p w:rsidR="00F676EE" w:rsidRPr="0020300E" w:rsidRDefault="00D74B8A" w:rsidP="005614FB">
      <w:pPr>
        <w:rPr>
          <w:rFonts w:asciiTheme="minorHAnsi" w:hAnsiTheme="minorHAnsi" w:cstheme="minorHAnsi"/>
          <w:sz w:val="22"/>
          <w:szCs w:val="22"/>
        </w:rPr>
      </w:pPr>
      <w:r>
        <w:rPr>
          <w:rFonts w:asciiTheme="minorHAnsi" w:hAnsiTheme="minorHAnsi" w:cstheme="minorHAnsi"/>
          <w:sz w:val="22"/>
          <w:szCs w:val="22"/>
        </w:rPr>
        <w:t xml:space="preserve">City Councilman Mark Hurd, </w:t>
      </w:r>
      <w:r w:rsidR="00D6126E" w:rsidRPr="0020300E">
        <w:rPr>
          <w:rFonts w:asciiTheme="minorHAnsi" w:hAnsiTheme="minorHAnsi" w:cstheme="minorHAnsi"/>
          <w:sz w:val="22"/>
          <w:szCs w:val="22"/>
        </w:rPr>
        <w:t xml:space="preserve">PZ </w:t>
      </w:r>
      <w:r w:rsidR="008C2989" w:rsidRPr="0020300E">
        <w:rPr>
          <w:rFonts w:asciiTheme="minorHAnsi" w:hAnsiTheme="minorHAnsi" w:cstheme="minorHAnsi"/>
          <w:sz w:val="22"/>
          <w:szCs w:val="22"/>
        </w:rPr>
        <w:t>Secretary Melinda Lee</w:t>
      </w:r>
      <w:r>
        <w:rPr>
          <w:rFonts w:asciiTheme="minorHAnsi" w:hAnsiTheme="minorHAnsi" w:cstheme="minorHAnsi"/>
          <w:sz w:val="22"/>
          <w:szCs w:val="22"/>
        </w:rPr>
        <w:t xml:space="preserve">, Daniel </w:t>
      </w:r>
      <w:proofErr w:type="spellStart"/>
      <w:r>
        <w:rPr>
          <w:rFonts w:asciiTheme="minorHAnsi" w:hAnsiTheme="minorHAnsi" w:cstheme="minorHAnsi"/>
          <w:sz w:val="22"/>
          <w:szCs w:val="22"/>
        </w:rPr>
        <w:t>LaReaux</w:t>
      </w:r>
      <w:proofErr w:type="spellEnd"/>
      <w:r>
        <w:rPr>
          <w:rFonts w:asciiTheme="minorHAnsi" w:hAnsiTheme="minorHAnsi" w:cstheme="minorHAnsi"/>
          <w:sz w:val="22"/>
          <w:szCs w:val="22"/>
        </w:rPr>
        <w:t xml:space="preserve">, Brent </w:t>
      </w:r>
      <w:proofErr w:type="spellStart"/>
      <w:r>
        <w:rPr>
          <w:rFonts w:asciiTheme="minorHAnsi" w:hAnsiTheme="minorHAnsi" w:cstheme="minorHAnsi"/>
          <w:sz w:val="22"/>
          <w:szCs w:val="22"/>
        </w:rPr>
        <w:t>LaReaux</w:t>
      </w:r>
      <w:proofErr w:type="spellEnd"/>
      <w:r>
        <w:rPr>
          <w:rFonts w:asciiTheme="minorHAnsi" w:hAnsiTheme="minorHAnsi" w:cstheme="minorHAnsi"/>
          <w:sz w:val="22"/>
          <w:szCs w:val="22"/>
        </w:rPr>
        <w:t xml:space="preserve">, Lori Jenks, Jenifer </w:t>
      </w:r>
      <w:proofErr w:type="spellStart"/>
      <w:r>
        <w:rPr>
          <w:rFonts w:asciiTheme="minorHAnsi" w:hAnsiTheme="minorHAnsi" w:cstheme="minorHAnsi"/>
          <w:sz w:val="22"/>
          <w:szCs w:val="22"/>
        </w:rPr>
        <w:t>Braegger</w:t>
      </w:r>
      <w:proofErr w:type="spellEnd"/>
      <w:r>
        <w:rPr>
          <w:rFonts w:asciiTheme="minorHAnsi" w:hAnsiTheme="minorHAnsi" w:cstheme="minorHAnsi"/>
          <w:sz w:val="22"/>
          <w:szCs w:val="22"/>
        </w:rPr>
        <w:t xml:space="preserve">, Emily </w:t>
      </w:r>
      <w:proofErr w:type="spellStart"/>
      <w:r>
        <w:rPr>
          <w:rFonts w:asciiTheme="minorHAnsi" w:hAnsiTheme="minorHAnsi" w:cstheme="minorHAnsi"/>
          <w:sz w:val="22"/>
          <w:szCs w:val="22"/>
        </w:rPr>
        <w:t>Helquist</w:t>
      </w:r>
      <w:proofErr w:type="spellEnd"/>
      <w:r>
        <w:rPr>
          <w:rFonts w:asciiTheme="minorHAnsi" w:hAnsiTheme="minorHAnsi" w:cstheme="minorHAnsi"/>
          <w:sz w:val="22"/>
          <w:szCs w:val="22"/>
        </w:rPr>
        <w:t xml:space="preserve">, Alex Earl, </w:t>
      </w:r>
      <w:proofErr w:type="spellStart"/>
      <w:r>
        <w:rPr>
          <w:rFonts w:asciiTheme="minorHAnsi" w:hAnsiTheme="minorHAnsi" w:cstheme="minorHAnsi"/>
          <w:sz w:val="22"/>
          <w:szCs w:val="22"/>
        </w:rPr>
        <w:t>Halston</w:t>
      </w:r>
      <w:proofErr w:type="spellEnd"/>
      <w:r>
        <w:rPr>
          <w:rFonts w:asciiTheme="minorHAnsi" w:hAnsiTheme="minorHAnsi" w:cstheme="minorHAnsi"/>
          <w:sz w:val="22"/>
          <w:szCs w:val="22"/>
        </w:rPr>
        <w:t xml:space="preserve"> Stevenson, Clayton Housley and Sam Balls</w:t>
      </w:r>
    </w:p>
    <w:p w:rsidR="00937317" w:rsidRPr="0020300E" w:rsidRDefault="00937317" w:rsidP="005614FB">
      <w:pPr>
        <w:rPr>
          <w:rFonts w:asciiTheme="minorHAnsi" w:hAnsiTheme="minorHAnsi" w:cstheme="minorHAnsi"/>
          <w:sz w:val="22"/>
          <w:szCs w:val="22"/>
        </w:rPr>
      </w:pPr>
    </w:p>
    <w:p w:rsidR="00D6126E" w:rsidRPr="0020300E" w:rsidRDefault="00D6126E" w:rsidP="00D6126E">
      <w:pPr>
        <w:rPr>
          <w:rFonts w:asciiTheme="minorHAnsi" w:hAnsiTheme="minorHAnsi" w:cs="Calibri"/>
          <w:bCs/>
          <w:color w:val="FF0000"/>
          <w:sz w:val="22"/>
          <w:szCs w:val="22"/>
        </w:rPr>
      </w:pPr>
      <w:r w:rsidRPr="0020300E">
        <w:rPr>
          <w:rFonts w:asciiTheme="minorHAnsi" w:hAnsiTheme="minorHAnsi" w:cs="Calibri"/>
          <w:b/>
          <w:bCs/>
          <w:sz w:val="22"/>
          <w:szCs w:val="22"/>
        </w:rPr>
        <w:t xml:space="preserve">PRAYER OR THOUGHT </w:t>
      </w:r>
      <w:r w:rsidRPr="0020300E">
        <w:rPr>
          <w:rFonts w:asciiTheme="minorHAnsi" w:hAnsiTheme="minorHAnsi" w:cs="Calibri"/>
          <w:bCs/>
          <w:sz w:val="22"/>
          <w:szCs w:val="22"/>
        </w:rPr>
        <w:t xml:space="preserve">– </w:t>
      </w:r>
      <w:r w:rsidR="00E02D81">
        <w:rPr>
          <w:rFonts w:asciiTheme="minorHAnsi" w:hAnsiTheme="minorHAnsi" w:cs="Calibri"/>
          <w:bCs/>
          <w:sz w:val="22"/>
          <w:szCs w:val="22"/>
        </w:rPr>
        <w:t>Mark Lynne</w:t>
      </w:r>
    </w:p>
    <w:p w:rsidR="00D6126E" w:rsidRPr="0020300E" w:rsidRDefault="00D6126E" w:rsidP="00D6126E">
      <w:pPr>
        <w:rPr>
          <w:rFonts w:asciiTheme="minorHAnsi" w:hAnsiTheme="minorHAnsi" w:cs="Calibri"/>
          <w:bCs/>
          <w:color w:val="FF0000"/>
          <w:sz w:val="22"/>
          <w:szCs w:val="22"/>
        </w:rPr>
      </w:pPr>
      <w:r w:rsidRPr="0020300E">
        <w:rPr>
          <w:rFonts w:asciiTheme="minorHAnsi" w:hAnsiTheme="minorHAnsi" w:cs="Calibri"/>
          <w:b/>
          <w:bCs/>
          <w:sz w:val="22"/>
          <w:szCs w:val="22"/>
        </w:rPr>
        <w:t xml:space="preserve">PLEDGE OF ALLEGIANCE </w:t>
      </w:r>
      <w:r w:rsidR="00E02D81">
        <w:rPr>
          <w:rFonts w:asciiTheme="minorHAnsi" w:hAnsiTheme="minorHAnsi" w:cs="Calibri"/>
          <w:bCs/>
          <w:sz w:val="22"/>
          <w:szCs w:val="22"/>
        </w:rPr>
        <w:t>– David Zook</w:t>
      </w:r>
    </w:p>
    <w:p w:rsidR="00D6126E" w:rsidRPr="0020300E" w:rsidRDefault="00D6126E" w:rsidP="00D6126E">
      <w:pPr>
        <w:rPr>
          <w:rFonts w:asciiTheme="minorHAnsi" w:hAnsiTheme="minorHAnsi" w:cs="Calibri"/>
          <w:b/>
          <w:bCs/>
          <w:sz w:val="22"/>
          <w:szCs w:val="22"/>
        </w:rPr>
      </w:pPr>
    </w:p>
    <w:p w:rsidR="00D6126E" w:rsidRPr="0020300E" w:rsidRDefault="00D6126E" w:rsidP="00D6126E">
      <w:pPr>
        <w:rPr>
          <w:rFonts w:asciiTheme="minorHAnsi" w:hAnsiTheme="minorHAnsi" w:cs="Calibri"/>
          <w:b/>
          <w:bCs/>
          <w:sz w:val="22"/>
          <w:szCs w:val="22"/>
        </w:rPr>
      </w:pPr>
      <w:r w:rsidRPr="0020300E">
        <w:rPr>
          <w:rFonts w:asciiTheme="minorHAnsi" w:hAnsiTheme="minorHAnsi" w:cs="Calibri"/>
          <w:b/>
          <w:bCs/>
          <w:sz w:val="22"/>
          <w:szCs w:val="22"/>
        </w:rPr>
        <w:t>APPROVAL OF MINUTES</w:t>
      </w:r>
    </w:p>
    <w:p w:rsidR="00D6126E" w:rsidRPr="0020300E" w:rsidRDefault="00D6126E" w:rsidP="00D6126E">
      <w:pPr>
        <w:tabs>
          <w:tab w:val="left" w:pos="6885"/>
        </w:tabs>
        <w:rPr>
          <w:rFonts w:asciiTheme="minorHAnsi" w:hAnsiTheme="minorHAnsi" w:cs="Calibri"/>
          <w:bCs/>
          <w:sz w:val="22"/>
          <w:szCs w:val="22"/>
        </w:rPr>
      </w:pPr>
      <w:r w:rsidRPr="0020300E">
        <w:rPr>
          <w:rFonts w:asciiTheme="minorHAnsi" w:hAnsiTheme="minorHAnsi" w:cs="Calibri"/>
          <w:bCs/>
          <w:sz w:val="22"/>
          <w:szCs w:val="22"/>
        </w:rPr>
        <w:t xml:space="preserve">Mark Lynne made a motion to approve the Minutes from the Planning Commission meeting held </w:t>
      </w:r>
      <w:r w:rsidR="00E02D81">
        <w:rPr>
          <w:rFonts w:asciiTheme="minorHAnsi" w:hAnsiTheme="minorHAnsi" w:cs="Calibri"/>
          <w:bCs/>
          <w:sz w:val="22"/>
          <w:szCs w:val="22"/>
        </w:rPr>
        <w:t>November 7</w:t>
      </w:r>
      <w:r w:rsidRPr="0020300E">
        <w:rPr>
          <w:rFonts w:asciiTheme="minorHAnsi" w:hAnsiTheme="minorHAnsi" w:cs="Calibri"/>
          <w:bCs/>
          <w:sz w:val="22"/>
          <w:szCs w:val="22"/>
        </w:rPr>
        <w:t>, 2018</w:t>
      </w:r>
      <w:r w:rsidR="00E02D81" w:rsidRPr="00E02D81">
        <w:rPr>
          <w:rFonts w:asciiTheme="minorHAnsi" w:hAnsiTheme="minorHAnsi" w:cs="Calibri"/>
          <w:bCs/>
          <w:sz w:val="22"/>
          <w:szCs w:val="22"/>
        </w:rPr>
        <w:t xml:space="preserve"> </w:t>
      </w:r>
      <w:r w:rsidR="00E02D81" w:rsidRPr="0020300E">
        <w:rPr>
          <w:rFonts w:asciiTheme="minorHAnsi" w:hAnsiTheme="minorHAnsi" w:cs="Calibri"/>
          <w:bCs/>
          <w:sz w:val="22"/>
          <w:szCs w:val="22"/>
        </w:rPr>
        <w:t>as presented</w:t>
      </w:r>
      <w:r w:rsidRPr="0020300E">
        <w:rPr>
          <w:rFonts w:asciiTheme="minorHAnsi" w:hAnsiTheme="minorHAnsi" w:cs="Calibri"/>
          <w:bCs/>
          <w:sz w:val="22"/>
          <w:szCs w:val="22"/>
        </w:rPr>
        <w:t>.</w:t>
      </w:r>
      <w:r w:rsidR="00272C91" w:rsidRPr="0020300E">
        <w:rPr>
          <w:rFonts w:asciiTheme="minorHAnsi" w:hAnsiTheme="minorHAnsi" w:cs="Calibri"/>
          <w:bCs/>
          <w:sz w:val="22"/>
          <w:szCs w:val="22"/>
        </w:rPr>
        <w:t xml:space="preserve"> </w:t>
      </w:r>
      <w:r w:rsidR="00E02D81">
        <w:rPr>
          <w:rFonts w:asciiTheme="minorHAnsi" w:hAnsiTheme="minorHAnsi" w:cs="Calibri"/>
          <w:bCs/>
          <w:sz w:val="22"/>
          <w:szCs w:val="22"/>
        </w:rPr>
        <w:t>Brandon</w:t>
      </w:r>
      <w:r w:rsidRPr="0020300E">
        <w:rPr>
          <w:rFonts w:asciiTheme="minorHAnsi" w:hAnsiTheme="minorHAnsi" w:cs="Calibri"/>
          <w:bCs/>
          <w:sz w:val="22"/>
          <w:szCs w:val="22"/>
        </w:rPr>
        <w:t xml:space="preserve"> seconded the motion. </w:t>
      </w:r>
      <w:r w:rsidR="00E02D81" w:rsidRPr="0020300E">
        <w:rPr>
          <w:rFonts w:asciiTheme="minorHAnsi" w:hAnsiTheme="minorHAnsi" w:cstheme="minorHAnsi"/>
          <w:sz w:val="22"/>
          <w:szCs w:val="22"/>
        </w:rPr>
        <w:t>Brandon Buck, Mark Lynne, David Zook, Tiffany Atkinson, and Connor Balls</w:t>
      </w:r>
      <w:r w:rsidR="00272C91" w:rsidRPr="0020300E">
        <w:rPr>
          <w:rFonts w:asciiTheme="minorHAnsi" w:hAnsiTheme="minorHAnsi" w:cstheme="minorHAnsi"/>
          <w:sz w:val="22"/>
          <w:szCs w:val="22"/>
        </w:rPr>
        <w:t xml:space="preserve"> </w:t>
      </w:r>
      <w:r w:rsidR="00707055" w:rsidRPr="0020300E">
        <w:rPr>
          <w:rFonts w:asciiTheme="minorHAnsi" w:hAnsiTheme="minorHAnsi" w:cstheme="minorHAnsi"/>
          <w:sz w:val="22"/>
          <w:szCs w:val="22"/>
        </w:rPr>
        <w:t xml:space="preserve">voted in favor. </w:t>
      </w:r>
    </w:p>
    <w:p w:rsidR="00D6126E" w:rsidRPr="0020300E" w:rsidRDefault="00D6126E" w:rsidP="00D6126E">
      <w:pPr>
        <w:ind w:left="720"/>
        <w:rPr>
          <w:rFonts w:asciiTheme="minorHAnsi" w:hAnsiTheme="minorHAnsi" w:cs="Calibri"/>
          <w:bCs/>
          <w:sz w:val="22"/>
          <w:szCs w:val="22"/>
        </w:rPr>
      </w:pPr>
    </w:p>
    <w:p w:rsidR="00D6126E" w:rsidRPr="0020300E" w:rsidRDefault="00D6126E" w:rsidP="00D6126E">
      <w:pPr>
        <w:rPr>
          <w:rFonts w:asciiTheme="minorHAnsi" w:hAnsiTheme="minorHAnsi" w:cs="Calibri"/>
          <w:b/>
          <w:bCs/>
          <w:sz w:val="22"/>
          <w:szCs w:val="22"/>
        </w:rPr>
      </w:pPr>
      <w:r w:rsidRPr="0020300E">
        <w:rPr>
          <w:rFonts w:asciiTheme="minorHAnsi" w:hAnsiTheme="minorHAnsi" w:cs="Calibri"/>
          <w:b/>
          <w:bCs/>
          <w:sz w:val="22"/>
          <w:szCs w:val="22"/>
        </w:rPr>
        <w:t>BUILDING PERMIT REPORT</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Arthur Taylor / Plow Horse LLC</w:t>
      </w:r>
      <w:r w:rsidRPr="00396328">
        <w:rPr>
          <w:rFonts w:asciiTheme="minorHAnsi" w:hAnsiTheme="minorHAnsi" w:cs="Calibri"/>
          <w:bCs/>
          <w:sz w:val="22"/>
          <w:szCs w:val="21"/>
        </w:rPr>
        <w:tab/>
        <w:t xml:space="preserve"> 63 West 3700 North  </w:t>
      </w:r>
      <w:r w:rsidRPr="00396328">
        <w:rPr>
          <w:rFonts w:asciiTheme="minorHAnsi" w:hAnsiTheme="minorHAnsi" w:cs="Calibri"/>
          <w:bCs/>
          <w:sz w:val="22"/>
          <w:szCs w:val="21"/>
        </w:rPr>
        <w:tab/>
        <w:t>Move gas line</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Eric Moore  </w:t>
      </w:r>
      <w:r w:rsidRPr="00396328">
        <w:rPr>
          <w:rFonts w:asciiTheme="minorHAnsi" w:hAnsiTheme="minorHAnsi" w:cs="Calibri"/>
          <w:bCs/>
          <w:sz w:val="22"/>
          <w:szCs w:val="21"/>
        </w:rPr>
        <w:tab/>
      </w:r>
      <w:r w:rsidRPr="00396328">
        <w:rPr>
          <w:rFonts w:asciiTheme="minorHAnsi" w:hAnsiTheme="minorHAnsi" w:cs="Calibri"/>
          <w:bCs/>
          <w:sz w:val="22"/>
          <w:szCs w:val="21"/>
        </w:rPr>
        <w:tab/>
      </w:r>
      <w:r w:rsidRPr="00396328">
        <w:rPr>
          <w:rFonts w:asciiTheme="minorHAnsi" w:hAnsiTheme="minorHAnsi" w:cs="Calibri"/>
          <w:bCs/>
          <w:sz w:val="22"/>
          <w:szCs w:val="21"/>
        </w:rPr>
        <w:tab/>
        <w:t>585 North 750 East     </w:t>
      </w:r>
      <w:r w:rsidRPr="00396328">
        <w:rPr>
          <w:rFonts w:asciiTheme="minorHAnsi" w:hAnsiTheme="minorHAnsi" w:cs="Calibri"/>
          <w:bCs/>
          <w:sz w:val="22"/>
          <w:szCs w:val="21"/>
        </w:rPr>
        <w:tab/>
        <w:t>Add Solar to existing home</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Visionary Homes                  </w:t>
      </w:r>
      <w:r w:rsidRPr="00396328">
        <w:rPr>
          <w:rFonts w:asciiTheme="minorHAnsi" w:hAnsiTheme="minorHAnsi" w:cs="Calibri"/>
          <w:bCs/>
          <w:sz w:val="22"/>
          <w:szCs w:val="21"/>
        </w:rPr>
        <w:tab/>
        <w:t>213 West 500 South    </w:t>
      </w:r>
      <w:r w:rsidRPr="00396328">
        <w:rPr>
          <w:rFonts w:asciiTheme="minorHAnsi" w:hAnsiTheme="minorHAnsi" w:cs="Calibri"/>
          <w:bCs/>
          <w:sz w:val="22"/>
          <w:szCs w:val="21"/>
        </w:rPr>
        <w:tab/>
        <w:t>Home</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Visionary Homes                       </w:t>
      </w:r>
      <w:r w:rsidRPr="00396328">
        <w:rPr>
          <w:rFonts w:asciiTheme="minorHAnsi" w:hAnsiTheme="minorHAnsi" w:cs="Calibri"/>
          <w:bCs/>
          <w:sz w:val="22"/>
          <w:szCs w:val="21"/>
        </w:rPr>
        <w:tab/>
        <w:t>223 West 500 South    </w:t>
      </w:r>
      <w:r w:rsidRPr="00396328">
        <w:rPr>
          <w:rFonts w:asciiTheme="minorHAnsi" w:hAnsiTheme="minorHAnsi" w:cs="Calibri"/>
          <w:bCs/>
          <w:sz w:val="22"/>
          <w:szCs w:val="21"/>
        </w:rPr>
        <w:tab/>
        <w:t>Home</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Visionary Homes                   </w:t>
      </w:r>
      <w:r w:rsidRPr="00396328">
        <w:rPr>
          <w:rFonts w:asciiTheme="minorHAnsi" w:hAnsiTheme="minorHAnsi" w:cs="Calibri"/>
          <w:bCs/>
          <w:sz w:val="22"/>
          <w:szCs w:val="21"/>
        </w:rPr>
        <w:tab/>
        <w:t>289 West 520 South   </w:t>
      </w:r>
      <w:r w:rsidRPr="00396328">
        <w:rPr>
          <w:rFonts w:asciiTheme="minorHAnsi" w:hAnsiTheme="minorHAnsi" w:cs="Calibri"/>
          <w:bCs/>
          <w:sz w:val="22"/>
          <w:szCs w:val="21"/>
        </w:rPr>
        <w:tab/>
        <w:t>Home</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Wade Turley                             </w:t>
      </w:r>
      <w:r w:rsidRPr="00396328">
        <w:rPr>
          <w:rFonts w:asciiTheme="minorHAnsi" w:hAnsiTheme="minorHAnsi" w:cs="Calibri"/>
          <w:bCs/>
          <w:sz w:val="22"/>
          <w:szCs w:val="21"/>
        </w:rPr>
        <w:tab/>
        <w:t>511 East 410 North     </w:t>
      </w:r>
      <w:r w:rsidRPr="00396328">
        <w:rPr>
          <w:rFonts w:asciiTheme="minorHAnsi" w:hAnsiTheme="minorHAnsi" w:cs="Calibri"/>
          <w:bCs/>
          <w:sz w:val="22"/>
          <w:szCs w:val="21"/>
        </w:rPr>
        <w:tab/>
        <w:t>Repair fire damage</w:t>
      </w:r>
    </w:p>
    <w:p w:rsidR="00BB6AE9" w:rsidRDefault="00BB6AE9" w:rsidP="006936A8">
      <w:pPr>
        <w:rPr>
          <w:rFonts w:asciiTheme="minorHAnsi" w:hAnsiTheme="minorHAnsi"/>
          <w:b/>
          <w:sz w:val="22"/>
        </w:rPr>
      </w:pPr>
    </w:p>
    <w:p w:rsidR="006936A8" w:rsidRPr="006936A8" w:rsidRDefault="006936A8" w:rsidP="006936A8">
      <w:pPr>
        <w:rPr>
          <w:rFonts w:asciiTheme="minorHAnsi" w:hAnsiTheme="minorHAnsi"/>
          <w:sz w:val="22"/>
        </w:rPr>
      </w:pPr>
      <w:r w:rsidRPr="006936A8">
        <w:rPr>
          <w:rFonts w:asciiTheme="minorHAnsi" w:hAnsiTheme="minorHAnsi"/>
          <w:b/>
          <w:sz w:val="22"/>
        </w:rPr>
        <w:t xml:space="preserve">CLASS B ACCESSORY BUILDING </w:t>
      </w:r>
      <w:r w:rsidRPr="006936A8">
        <w:rPr>
          <w:rFonts w:asciiTheme="minorHAnsi" w:hAnsiTheme="minorHAnsi"/>
          <w:sz w:val="22"/>
        </w:rPr>
        <w:t>(Administrative)</w:t>
      </w:r>
    </w:p>
    <w:p w:rsidR="006936A8" w:rsidRPr="0020300E" w:rsidRDefault="006936A8" w:rsidP="006936A8">
      <w:pPr>
        <w:tabs>
          <w:tab w:val="left" w:pos="6885"/>
        </w:tabs>
        <w:rPr>
          <w:rFonts w:asciiTheme="minorHAnsi" w:hAnsiTheme="minorHAnsi" w:cs="Calibri"/>
          <w:bCs/>
          <w:sz w:val="22"/>
          <w:szCs w:val="22"/>
        </w:rPr>
      </w:pPr>
      <w:r>
        <w:rPr>
          <w:rFonts w:asciiTheme="minorHAnsi" w:hAnsiTheme="minorHAnsi"/>
          <w:sz w:val="22"/>
        </w:rPr>
        <w:t xml:space="preserve">Reviewed </w:t>
      </w:r>
      <w:r w:rsidRPr="006936A8">
        <w:rPr>
          <w:rFonts w:asciiTheme="minorHAnsi" w:hAnsiTheme="minorHAnsi"/>
          <w:sz w:val="22"/>
        </w:rPr>
        <w:t xml:space="preserve">plans for a Class B Accessory Building submitted by Jennifer </w:t>
      </w:r>
      <w:proofErr w:type="spellStart"/>
      <w:r w:rsidRPr="006936A8">
        <w:rPr>
          <w:rFonts w:asciiTheme="minorHAnsi" w:hAnsiTheme="minorHAnsi"/>
          <w:sz w:val="22"/>
        </w:rPr>
        <w:t>Braegger</w:t>
      </w:r>
      <w:proofErr w:type="spellEnd"/>
      <w:r w:rsidRPr="006936A8">
        <w:rPr>
          <w:rFonts w:asciiTheme="minorHAnsi" w:hAnsiTheme="minorHAnsi"/>
          <w:sz w:val="22"/>
        </w:rPr>
        <w:t xml:space="preserve"> and Emily </w:t>
      </w:r>
      <w:proofErr w:type="spellStart"/>
      <w:r w:rsidRPr="006936A8">
        <w:rPr>
          <w:rFonts w:asciiTheme="minorHAnsi" w:hAnsiTheme="minorHAnsi"/>
          <w:sz w:val="22"/>
        </w:rPr>
        <w:t>Helquist</w:t>
      </w:r>
      <w:proofErr w:type="spellEnd"/>
      <w:r w:rsidRPr="006936A8">
        <w:rPr>
          <w:rFonts w:asciiTheme="minorHAnsi" w:hAnsiTheme="minorHAnsi"/>
          <w:sz w:val="22"/>
        </w:rPr>
        <w:t xml:space="preserve"> for a detached garage at 258 West 350 South, on 0.3 acres, in a reside</w:t>
      </w:r>
      <w:r>
        <w:rPr>
          <w:rFonts w:asciiTheme="minorHAnsi" w:hAnsiTheme="minorHAnsi"/>
          <w:sz w:val="22"/>
        </w:rPr>
        <w:t xml:space="preserve">ntial (RE-20) zone. All seemed to be in compliance with the ordinance so Mark Lynne made a motion to approve it pending approval from the building inspector. David seconded the motion. </w:t>
      </w:r>
      <w:r w:rsidRPr="0020300E">
        <w:rPr>
          <w:rFonts w:asciiTheme="minorHAnsi" w:hAnsiTheme="minorHAnsi" w:cstheme="minorHAnsi"/>
          <w:sz w:val="22"/>
          <w:szCs w:val="22"/>
        </w:rPr>
        <w:t xml:space="preserve">Brandon Buck, Mark Lynne, David Zook, Tiffany Atkinson, and Connor Balls voted in favor. </w:t>
      </w:r>
    </w:p>
    <w:p w:rsidR="006936A8" w:rsidRPr="006936A8" w:rsidRDefault="006936A8" w:rsidP="006936A8">
      <w:pPr>
        <w:rPr>
          <w:rFonts w:asciiTheme="minorHAnsi" w:hAnsiTheme="minorHAnsi"/>
          <w:b/>
          <w:sz w:val="22"/>
        </w:rPr>
      </w:pPr>
    </w:p>
    <w:p w:rsidR="006936A8" w:rsidRPr="006936A8" w:rsidRDefault="006936A8" w:rsidP="006936A8">
      <w:pPr>
        <w:rPr>
          <w:rFonts w:asciiTheme="minorHAnsi" w:hAnsiTheme="minorHAnsi"/>
          <w:sz w:val="22"/>
        </w:rPr>
      </w:pPr>
      <w:r w:rsidRPr="006936A8">
        <w:rPr>
          <w:rFonts w:asciiTheme="minorHAnsi" w:hAnsiTheme="minorHAnsi"/>
          <w:b/>
          <w:sz w:val="22"/>
        </w:rPr>
        <w:t xml:space="preserve">COMBINING LOTS 2 AND 3 IN JUNIPER RIDGE SUBDIVISION, PHASE 2 </w:t>
      </w:r>
      <w:r w:rsidRPr="006936A8">
        <w:rPr>
          <w:rFonts w:asciiTheme="minorHAnsi" w:hAnsiTheme="minorHAnsi"/>
          <w:sz w:val="22"/>
        </w:rPr>
        <w:t>(Administrative)</w:t>
      </w:r>
    </w:p>
    <w:p w:rsidR="006936A8" w:rsidRDefault="00C30CCC" w:rsidP="006936A8">
      <w:pPr>
        <w:rPr>
          <w:rFonts w:asciiTheme="minorHAnsi" w:hAnsiTheme="minorHAnsi"/>
          <w:sz w:val="22"/>
        </w:rPr>
      </w:pPr>
      <w:r>
        <w:rPr>
          <w:rFonts w:asciiTheme="minorHAnsi" w:hAnsiTheme="minorHAnsi"/>
          <w:sz w:val="22"/>
        </w:rPr>
        <w:t>Discussed the</w:t>
      </w:r>
      <w:r w:rsidR="006936A8" w:rsidRPr="006936A8">
        <w:rPr>
          <w:rFonts w:asciiTheme="minorHAnsi" w:hAnsiTheme="minorHAnsi"/>
          <w:sz w:val="22"/>
        </w:rPr>
        <w:t xml:space="preserve"> proposal submitted by Jay Jenks to combine lots 2 and 3 in Juniper Ridge Subdivision, Phase 2 (parcel IDs: 04-228-0002 and 04-228-0003). The location is 138 South 950 East with a combined acreage of 0.83 in a residential (RE-20) zone. </w:t>
      </w:r>
      <w:r>
        <w:rPr>
          <w:rFonts w:asciiTheme="minorHAnsi" w:hAnsiTheme="minorHAnsi"/>
          <w:sz w:val="22"/>
        </w:rPr>
        <w:t xml:space="preserve">Melinda noticed she forgot to send courtesy letters to neighbors. She will do that. Brandon noted Mike </w:t>
      </w:r>
      <w:proofErr w:type="spellStart"/>
      <w:r>
        <w:rPr>
          <w:rFonts w:asciiTheme="minorHAnsi" w:hAnsiTheme="minorHAnsi"/>
          <w:sz w:val="22"/>
        </w:rPr>
        <w:t>Grunig</w:t>
      </w:r>
      <w:proofErr w:type="spellEnd"/>
      <w:r>
        <w:rPr>
          <w:rFonts w:asciiTheme="minorHAnsi" w:hAnsiTheme="minorHAnsi"/>
          <w:sz w:val="22"/>
        </w:rPr>
        <w:t xml:space="preserve"> of Public Works agreed to the utilities plan concerning water and sewer lines. Mark read the Minutes from the LUA</w:t>
      </w:r>
      <w:r w:rsidR="00AB5F6E">
        <w:rPr>
          <w:rFonts w:asciiTheme="minorHAnsi" w:hAnsiTheme="minorHAnsi"/>
          <w:sz w:val="22"/>
        </w:rPr>
        <w:t>/DRC</w:t>
      </w:r>
      <w:r>
        <w:rPr>
          <w:rFonts w:asciiTheme="minorHAnsi" w:hAnsiTheme="minorHAnsi"/>
          <w:sz w:val="22"/>
        </w:rPr>
        <w:t xml:space="preserve"> meeting where this project was discussed. Melinda verified the address as 138 South 950 East, Lot 3. Mark Lynne suggested </w:t>
      </w:r>
      <w:r w:rsidR="008C5395">
        <w:rPr>
          <w:rFonts w:asciiTheme="minorHAnsi" w:hAnsiTheme="minorHAnsi"/>
          <w:sz w:val="22"/>
        </w:rPr>
        <w:t xml:space="preserve">Jenks </w:t>
      </w:r>
      <w:r>
        <w:rPr>
          <w:rFonts w:asciiTheme="minorHAnsi" w:hAnsiTheme="minorHAnsi"/>
          <w:sz w:val="22"/>
        </w:rPr>
        <w:t>combin</w:t>
      </w:r>
      <w:r w:rsidR="008C5395">
        <w:rPr>
          <w:rFonts w:asciiTheme="minorHAnsi" w:hAnsiTheme="minorHAnsi"/>
          <w:sz w:val="22"/>
        </w:rPr>
        <w:t>e</w:t>
      </w:r>
      <w:r>
        <w:rPr>
          <w:rFonts w:asciiTheme="minorHAnsi" w:hAnsiTheme="minorHAnsi"/>
          <w:sz w:val="22"/>
        </w:rPr>
        <w:t xml:space="preserve"> lots </w:t>
      </w:r>
      <w:r w:rsidR="008C5395">
        <w:rPr>
          <w:rFonts w:asciiTheme="minorHAnsi" w:hAnsiTheme="minorHAnsi"/>
          <w:sz w:val="22"/>
        </w:rPr>
        <w:t>with the Cache C</w:t>
      </w:r>
      <w:r>
        <w:rPr>
          <w:rFonts w:asciiTheme="minorHAnsi" w:hAnsiTheme="minorHAnsi"/>
          <w:sz w:val="22"/>
        </w:rPr>
        <w:t xml:space="preserve">ounty </w:t>
      </w:r>
      <w:r w:rsidR="008C5395">
        <w:rPr>
          <w:rFonts w:asciiTheme="minorHAnsi" w:hAnsiTheme="minorHAnsi"/>
          <w:sz w:val="22"/>
        </w:rPr>
        <w:t xml:space="preserve">Recorder </w:t>
      </w:r>
      <w:r>
        <w:rPr>
          <w:rFonts w:asciiTheme="minorHAnsi" w:hAnsiTheme="minorHAnsi"/>
          <w:sz w:val="22"/>
        </w:rPr>
        <w:t>to redu</w:t>
      </w:r>
      <w:r w:rsidR="008C5395">
        <w:rPr>
          <w:rFonts w:asciiTheme="minorHAnsi" w:hAnsiTheme="minorHAnsi"/>
          <w:sz w:val="22"/>
        </w:rPr>
        <w:t>ce</w:t>
      </w:r>
      <w:r>
        <w:rPr>
          <w:rFonts w:asciiTheme="minorHAnsi" w:hAnsiTheme="minorHAnsi"/>
          <w:sz w:val="22"/>
        </w:rPr>
        <w:t xml:space="preserve"> tax liability. </w:t>
      </w:r>
      <w:r w:rsidR="00BB6AE9">
        <w:rPr>
          <w:rFonts w:asciiTheme="minorHAnsi" w:hAnsiTheme="minorHAnsi"/>
          <w:sz w:val="22"/>
        </w:rPr>
        <w:t>Brandon made a motion to approve the combining of lots 2 and 3</w:t>
      </w:r>
      <w:r w:rsidR="008C5395">
        <w:rPr>
          <w:rFonts w:asciiTheme="minorHAnsi" w:hAnsiTheme="minorHAnsi"/>
          <w:sz w:val="22"/>
        </w:rPr>
        <w:t>, trust</w:t>
      </w:r>
      <w:r w:rsidR="00BB6AE9">
        <w:rPr>
          <w:rFonts w:asciiTheme="minorHAnsi" w:hAnsiTheme="minorHAnsi"/>
          <w:sz w:val="22"/>
        </w:rPr>
        <w:t xml:space="preserve">ing </w:t>
      </w:r>
      <w:r w:rsidR="008C5395">
        <w:rPr>
          <w:rFonts w:asciiTheme="minorHAnsi" w:hAnsiTheme="minorHAnsi"/>
          <w:sz w:val="22"/>
        </w:rPr>
        <w:t>Melinda to send courtesy letters</w:t>
      </w:r>
      <w:r w:rsidR="00BB6AE9">
        <w:rPr>
          <w:rFonts w:asciiTheme="minorHAnsi" w:hAnsiTheme="minorHAnsi"/>
          <w:sz w:val="22"/>
        </w:rPr>
        <w:t xml:space="preserve">. Mark Lynne seconded the motion. </w:t>
      </w:r>
      <w:r w:rsidR="00BB6AE9" w:rsidRPr="0020300E">
        <w:rPr>
          <w:rFonts w:asciiTheme="minorHAnsi" w:hAnsiTheme="minorHAnsi" w:cstheme="minorHAnsi"/>
          <w:sz w:val="22"/>
          <w:szCs w:val="22"/>
        </w:rPr>
        <w:t>Brandon Buck, Mark Lynne, David Zook, Tiffany Atkinson, and Connor Balls voted in favor.</w:t>
      </w:r>
    </w:p>
    <w:p w:rsidR="00C30CCC" w:rsidRPr="006936A8" w:rsidRDefault="00C30CCC" w:rsidP="006936A8">
      <w:pPr>
        <w:rPr>
          <w:rFonts w:asciiTheme="minorHAnsi" w:hAnsiTheme="minorHAnsi"/>
          <w:b/>
          <w:sz w:val="22"/>
        </w:rPr>
      </w:pPr>
    </w:p>
    <w:p w:rsidR="006936A8" w:rsidRPr="0020300E" w:rsidRDefault="006936A8" w:rsidP="006936A8">
      <w:pPr>
        <w:keepNext/>
        <w:outlineLvl w:val="1"/>
        <w:rPr>
          <w:rFonts w:asciiTheme="minorHAnsi" w:hAnsiTheme="minorHAnsi" w:cs="Calibri"/>
          <w:bCs/>
          <w:sz w:val="22"/>
          <w:szCs w:val="22"/>
        </w:rPr>
      </w:pPr>
      <w:r w:rsidRPr="0020300E">
        <w:rPr>
          <w:rFonts w:asciiTheme="minorHAnsi" w:hAnsiTheme="minorHAnsi" w:cs="Calibri"/>
          <w:b/>
          <w:bCs/>
          <w:sz w:val="22"/>
          <w:szCs w:val="22"/>
        </w:rPr>
        <w:lastRenderedPageBreak/>
        <w:t>CITY COUNCIL REPORT</w:t>
      </w:r>
    </w:p>
    <w:p w:rsidR="006936A8" w:rsidRDefault="006936A8" w:rsidP="006936A8">
      <w:pPr>
        <w:rPr>
          <w:rFonts w:asciiTheme="minorHAnsi" w:hAnsiTheme="minorHAnsi"/>
          <w:sz w:val="22"/>
          <w:szCs w:val="22"/>
        </w:rPr>
      </w:pPr>
      <w:r w:rsidRPr="0020300E">
        <w:rPr>
          <w:rFonts w:asciiTheme="minorHAnsi" w:hAnsiTheme="minorHAnsi"/>
          <w:sz w:val="22"/>
          <w:szCs w:val="22"/>
        </w:rPr>
        <w:t xml:space="preserve">Mark </w:t>
      </w:r>
      <w:r>
        <w:rPr>
          <w:rFonts w:asciiTheme="minorHAnsi" w:hAnsiTheme="minorHAnsi"/>
          <w:sz w:val="22"/>
          <w:szCs w:val="22"/>
        </w:rPr>
        <w:t xml:space="preserve">Hurd first asked for feedback on the recently attended Cache Summit. David Zook said Josh </w:t>
      </w:r>
      <w:proofErr w:type="spellStart"/>
      <w:r>
        <w:rPr>
          <w:rFonts w:asciiTheme="minorHAnsi" w:hAnsiTheme="minorHAnsi"/>
          <w:sz w:val="22"/>
          <w:szCs w:val="22"/>
        </w:rPr>
        <w:t>Runhar’s</w:t>
      </w:r>
      <w:proofErr w:type="spellEnd"/>
      <w:r>
        <w:rPr>
          <w:rFonts w:asciiTheme="minorHAnsi" w:hAnsiTheme="minorHAnsi"/>
          <w:sz w:val="22"/>
          <w:szCs w:val="22"/>
        </w:rPr>
        <w:t xml:space="preserve"> presentation on the “True Cost of Development” was better information than all other presentations combined. Josh is willing to prepare the data for specific cities. He plans to use it in Nibley City and recommends Hyde Park City use it, ideally as a workshop with City Council and the Planning Commission. The breakout session exercise was also beneficial and could be done at the same workshop.</w:t>
      </w:r>
    </w:p>
    <w:p w:rsidR="006936A8" w:rsidRDefault="006936A8" w:rsidP="006936A8">
      <w:pPr>
        <w:rPr>
          <w:rFonts w:asciiTheme="minorHAnsi" w:hAnsiTheme="minorHAnsi"/>
          <w:sz w:val="22"/>
          <w:szCs w:val="22"/>
        </w:rPr>
      </w:pPr>
    </w:p>
    <w:p w:rsidR="006936A8" w:rsidRPr="0020300E" w:rsidRDefault="006936A8" w:rsidP="006936A8">
      <w:pPr>
        <w:rPr>
          <w:rFonts w:asciiTheme="minorHAnsi" w:hAnsiTheme="minorHAnsi"/>
          <w:sz w:val="22"/>
          <w:szCs w:val="22"/>
        </w:rPr>
      </w:pPr>
      <w:r>
        <w:rPr>
          <w:rFonts w:asciiTheme="minorHAnsi" w:hAnsiTheme="minorHAnsi"/>
          <w:sz w:val="22"/>
          <w:szCs w:val="22"/>
        </w:rPr>
        <w:t>Mark Hurd then</w:t>
      </w:r>
      <w:r w:rsidRPr="0020300E">
        <w:rPr>
          <w:rFonts w:asciiTheme="minorHAnsi" w:hAnsiTheme="minorHAnsi"/>
          <w:sz w:val="22"/>
          <w:szCs w:val="22"/>
        </w:rPr>
        <w:t xml:space="preserve"> reported on City Council meeting held </w:t>
      </w:r>
      <w:r>
        <w:rPr>
          <w:rFonts w:asciiTheme="minorHAnsi" w:hAnsiTheme="minorHAnsi"/>
          <w:sz w:val="22"/>
          <w:szCs w:val="22"/>
        </w:rPr>
        <w:t>November 28</w:t>
      </w:r>
      <w:r w:rsidRPr="0020300E">
        <w:rPr>
          <w:rFonts w:asciiTheme="minorHAnsi" w:hAnsiTheme="minorHAnsi"/>
          <w:sz w:val="22"/>
          <w:szCs w:val="22"/>
        </w:rPr>
        <w:t>, 2018</w:t>
      </w:r>
      <w:r>
        <w:rPr>
          <w:rFonts w:asciiTheme="minorHAnsi" w:hAnsiTheme="minorHAnsi"/>
          <w:sz w:val="22"/>
          <w:szCs w:val="22"/>
        </w:rPr>
        <w:t>:</w:t>
      </w:r>
    </w:p>
    <w:p w:rsidR="006936A8" w:rsidRPr="0020300E" w:rsidRDefault="006936A8" w:rsidP="006936A8">
      <w:pPr>
        <w:rPr>
          <w:rFonts w:asciiTheme="minorHAnsi" w:hAnsiTheme="minorHAnsi"/>
          <w:sz w:val="22"/>
          <w:szCs w:val="22"/>
        </w:rPr>
      </w:pPr>
    </w:p>
    <w:p w:rsidR="006936A8" w:rsidRPr="001422BE" w:rsidRDefault="006936A8" w:rsidP="006936A8">
      <w:pPr>
        <w:pStyle w:val="ListParagraph"/>
        <w:numPr>
          <w:ilvl w:val="0"/>
          <w:numId w:val="33"/>
        </w:numPr>
        <w:rPr>
          <w:rFonts w:asciiTheme="minorHAnsi" w:hAnsiTheme="minorHAnsi"/>
          <w:sz w:val="22"/>
        </w:rPr>
      </w:pPr>
      <w:r>
        <w:rPr>
          <w:rFonts w:asciiTheme="minorHAnsi" w:hAnsiTheme="minorHAnsi"/>
          <w:sz w:val="22"/>
          <w:szCs w:val="22"/>
        </w:rPr>
        <w:t xml:space="preserve">Received a good report on annual audit report from Allred Jackson, presented by Diana </w:t>
      </w:r>
      <w:proofErr w:type="spellStart"/>
      <w:r>
        <w:rPr>
          <w:rFonts w:asciiTheme="minorHAnsi" w:hAnsiTheme="minorHAnsi"/>
          <w:sz w:val="22"/>
          <w:szCs w:val="22"/>
        </w:rPr>
        <w:t>Cannell</w:t>
      </w:r>
      <w:proofErr w:type="spellEnd"/>
      <w:r>
        <w:rPr>
          <w:rFonts w:asciiTheme="minorHAnsi" w:hAnsiTheme="minorHAnsi"/>
          <w:sz w:val="22"/>
          <w:szCs w:val="22"/>
        </w:rPr>
        <w:t xml:space="preserve">. </w:t>
      </w:r>
      <w:r w:rsidR="00E209FC">
        <w:rPr>
          <w:rFonts w:asciiTheme="minorHAnsi" w:hAnsiTheme="minorHAnsi"/>
          <w:sz w:val="22"/>
          <w:szCs w:val="22"/>
        </w:rPr>
        <w:t xml:space="preserve">David asked if our audit is available on our city website. Later, Melinda verified it is lengthy and not on our city website but </w:t>
      </w:r>
      <w:r w:rsidR="00E209FC" w:rsidRPr="00E209FC">
        <w:rPr>
          <w:rFonts w:asciiTheme="minorHAnsi" w:hAnsiTheme="minorHAnsi"/>
          <w:i/>
          <w:sz w:val="22"/>
          <w:szCs w:val="22"/>
        </w:rPr>
        <w:t>is</w:t>
      </w:r>
      <w:r w:rsidR="00E209FC">
        <w:rPr>
          <w:rFonts w:asciiTheme="minorHAnsi" w:hAnsiTheme="minorHAnsi"/>
          <w:sz w:val="22"/>
          <w:szCs w:val="22"/>
        </w:rPr>
        <w:t xml:space="preserve"> available on the Utah State website.</w:t>
      </w:r>
    </w:p>
    <w:p w:rsidR="006936A8" w:rsidRDefault="006936A8" w:rsidP="006936A8">
      <w:pPr>
        <w:pStyle w:val="ListParagraph"/>
        <w:numPr>
          <w:ilvl w:val="0"/>
          <w:numId w:val="33"/>
        </w:numPr>
        <w:rPr>
          <w:rFonts w:asciiTheme="minorHAnsi" w:hAnsiTheme="minorHAnsi"/>
          <w:sz w:val="22"/>
        </w:rPr>
      </w:pPr>
      <w:r>
        <w:rPr>
          <w:rFonts w:asciiTheme="minorHAnsi" w:hAnsiTheme="minorHAnsi"/>
          <w:sz w:val="22"/>
        </w:rPr>
        <w:t>Discussed 50 East to define ROWs and a centerline for Public Works and future approvals. No decision made.</w:t>
      </w:r>
    </w:p>
    <w:p w:rsidR="006936A8" w:rsidRDefault="006936A8" w:rsidP="006936A8">
      <w:pPr>
        <w:pStyle w:val="ListParagraph"/>
        <w:numPr>
          <w:ilvl w:val="0"/>
          <w:numId w:val="33"/>
        </w:numPr>
        <w:rPr>
          <w:rFonts w:asciiTheme="minorHAnsi" w:hAnsiTheme="minorHAnsi"/>
          <w:sz w:val="22"/>
        </w:rPr>
      </w:pPr>
      <w:r>
        <w:rPr>
          <w:rFonts w:asciiTheme="minorHAnsi" w:hAnsiTheme="minorHAnsi"/>
          <w:sz w:val="22"/>
        </w:rPr>
        <w:t xml:space="preserve">Discussed roundabouts along 600 South (North Logan’s 3100 North) at 100 West and 250 East (North Logan’s 800 East). All agreed to the one at 100 </w:t>
      </w:r>
      <w:proofErr w:type="gramStart"/>
      <w:r>
        <w:rPr>
          <w:rFonts w:asciiTheme="minorHAnsi" w:hAnsiTheme="minorHAnsi"/>
          <w:sz w:val="22"/>
        </w:rPr>
        <w:t>West</w:t>
      </w:r>
      <w:proofErr w:type="gramEnd"/>
      <w:r>
        <w:rPr>
          <w:rFonts w:asciiTheme="minorHAnsi" w:hAnsiTheme="minorHAnsi"/>
          <w:sz w:val="22"/>
        </w:rPr>
        <w:t xml:space="preserve"> and agreed to wait on a traffic study of 800 East initiated by North Logan City.</w:t>
      </w:r>
    </w:p>
    <w:p w:rsidR="006936A8" w:rsidRDefault="006936A8" w:rsidP="006936A8">
      <w:pPr>
        <w:pStyle w:val="ListParagraph"/>
        <w:numPr>
          <w:ilvl w:val="0"/>
          <w:numId w:val="33"/>
        </w:numPr>
        <w:rPr>
          <w:rFonts w:asciiTheme="minorHAnsi" w:hAnsiTheme="minorHAnsi"/>
          <w:sz w:val="22"/>
        </w:rPr>
      </w:pPr>
      <w:r>
        <w:rPr>
          <w:rFonts w:asciiTheme="minorHAnsi" w:hAnsiTheme="minorHAnsi"/>
          <w:sz w:val="22"/>
        </w:rPr>
        <w:t>Executive session regarding litigation.</w:t>
      </w:r>
    </w:p>
    <w:p w:rsidR="006936A8" w:rsidRDefault="006936A8" w:rsidP="006936A8">
      <w:pPr>
        <w:rPr>
          <w:rFonts w:asciiTheme="minorHAnsi" w:hAnsiTheme="minorHAnsi"/>
          <w:b/>
          <w:sz w:val="22"/>
        </w:rPr>
      </w:pPr>
    </w:p>
    <w:p w:rsidR="006936A8" w:rsidRPr="006936A8" w:rsidRDefault="006936A8" w:rsidP="006936A8">
      <w:pPr>
        <w:rPr>
          <w:rFonts w:asciiTheme="minorHAnsi" w:hAnsiTheme="minorHAnsi"/>
          <w:sz w:val="22"/>
        </w:rPr>
      </w:pPr>
      <w:r w:rsidRPr="006936A8">
        <w:rPr>
          <w:rFonts w:asciiTheme="minorHAnsi" w:hAnsiTheme="minorHAnsi"/>
          <w:b/>
          <w:sz w:val="22"/>
        </w:rPr>
        <w:t xml:space="preserve">CONSIDER KEEPING AND BREEDING WILDLIFE </w:t>
      </w:r>
      <w:r w:rsidRPr="006936A8">
        <w:rPr>
          <w:rFonts w:asciiTheme="minorHAnsi" w:hAnsiTheme="minorHAnsi"/>
          <w:sz w:val="22"/>
        </w:rPr>
        <w:t>(Administrative)</w:t>
      </w:r>
    </w:p>
    <w:p w:rsidR="001B060B" w:rsidRDefault="00D522D8" w:rsidP="006936A8">
      <w:pPr>
        <w:rPr>
          <w:rFonts w:asciiTheme="minorHAnsi" w:hAnsiTheme="minorHAnsi"/>
          <w:sz w:val="22"/>
        </w:rPr>
      </w:pPr>
      <w:r>
        <w:rPr>
          <w:rFonts w:asciiTheme="minorHAnsi" w:hAnsiTheme="minorHAnsi"/>
          <w:sz w:val="22"/>
        </w:rPr>
        <w:t xml:space="preserve">Sam Balls presented his idea to keep and breed elk on his parents’ property at 600 East Canyon Road. At issue is Hyde Park City’s limit of 7 feet. For elk, the DWR requires at least an 8 foot fence. Sam said they would start small (4-5 acres) but possibly grow. Commission members noted if it grew, our current ordinance would allow 53 elk in that area. They discussed view (good and bad), noise and other possible nuisances. When asked, Sam responded he had not spoken to any neighbors, and did not intend to. </w:t>
      </w:r>
      <w:r w:rsidR="001B060B">
        <w:rPr>
          <w:rFonts w:asciiTheme="minorHAnsi" w:hAnsiTheme="minorHAnsi"/>
          <w:sz w:val="22"/>
        </w:rPr>
        <w:t xml:space="preserve">Commission members warned Sam if it was approved and became a ‘nuisance’ the use could be disallowed and waste his time and money. </w:t>
      </w:r>
    </w:p>
    <w:p w:rsidR="001B060B" w:rsidRDefault="001B060B" w:rsidP="006936A8">
      <w:pPr>
        <w:rPr>
          <w:rFonts w:asciiTheme="minorHAnsi" w:hAnsiTheme="minorHAnsi"/>
          <w:sz w:val="22"/>
        </w:rPr>
      </w:pPr>
    </w:p>
    <w:p w:rsidR="00BB6AE9" w:rsidRDefault="001B060B" w:rsidP="006936A8">
      <w:pPr>
        <w:rPr>
          <w:rFonts w:asciiTheme="minorHAnsi" w:hAnsiTheme="minorHAnsi"/>
          <w:sz w:val="22"/>
        </w:rPr>
      </w:pPr>
      <w:r>
        <w:rPr>
          <w:rFonts w:asciiTheme="minorHAnsi" w:hAnsiTheme="minorHAnsi"/>
          <w:sz w:val="22"/>
        </w:rPr>
        <w:t>Sam said t</w:t>
      </w:r>
      <w:r w:rsidR="00D522D8">
        <w:rPr>
          <w:rFonts w:asciiTheme="minorHAnsi" w:hAnsiTheme="minorHAnsi"/>
          <w:sz w:val="22"/>
        </w:rPr>
        <w:t>hey want the elk for the antlers, the view, breeding and selling the animals and meat, and possibly hunting at some point. David noted our current ordinance states it is illegal to feed elk within city limits. The DWR heavily regulates this activity and Sam would get a building permit for the fence if approved. Sam consented the biggest drawback would be the bugle of the males for about two months of the year, possibly night and day.</w:t>
      </w:r>
      <w:r>
        <w:rPr>
          <w:rFonts w:asciiTheme="minorHAnsi" w:hAnsiTheme="minorHAnsi"/>
          <w:sz w:val="22"/>
        </w:rPr>
        <w:t xml:space="preserve"> </w:t>
      </w:r>
    </w:p>
    <w:p w:rsidR="00D522D8" w:rsidRDefault="00D522D8" w:rsidP="006936A8">
      <w:pPr>
        <w:rPr>
          <w:rFonts w:asciiTheme="minorHAnsi" w:hAnsiTheme="minorHAnsi"/>
          <w:sz w:val="22"/>
        </w:rPr>
      </w:pPr>
    </w:p>
    <w:p w:rsidR="00D522D8" w:rsidRDefault="00D522D8" w:rsidP="006936A8">
      <w:pPr>
        <w:rPr>
          <w:rFonts w:asciiTheme="minorHAnsi" w:hAnsiTheme="minorHAnsi"/>
          <w:sz w:val="22"/>
        </w:rPr>
      </w:pPr>
      <w:r>
        <w:rPr>
          <w:rFonts w:asciiTheme="minorHAnsi" w:hAnsiTheme="minorHAnsi"/>
          <w:sz w:val="22"/>
        </w:rPr>
        <w:t xml:space="preserve">Sam asked about the quickest approval timeline. Mark Lynne said if we changed the ordinance January 2, City Council could approve it January 9 if it were pre-noticed to the public. David Zook informed Sam the process can, and often does, take much longer than that. Sam indicated he is in a time crunch to move the animals before their reproductive cycle prohibits such. </w:t>
      </w:r>
    </w:p>
    <w:p w:rsidR="00D522D8" w:rsidRDefault="00D522D8" w:rsidP="006936A8">
      <w:pPr>
        <w:rPr>
          <w:rFonts w:asciiTheme="minorHAnsi" w:hAnsiTheme="minorHAnsi"/>
          <w:sz w:val="22"/>
        </w:rPr>
      </w:pPr>
    </w:p>
    <w:p w:rsidR="00D522D8" w:rsidRDefault="00D522D8" w:rsidP="006936A8">
      <w:pPr>
        <w:rPr>
          <w:rFonts w:asciiTheme="minorHAnsi" w:hAnsiTheme="minorHAnsi"/>
          <w:sz w:val="22"/>
        </w:rPr>
      </w:pPr>
      <w:r>
        <w:rPr>
          <w:rFonts w:asciiTheme="minorHAnsi" w:hAnsiTheme="minorHAnsi"/>
          <w:sz w:val="22"/>
        </w:rPr>
        <w:t xml:space="preserve">It was determined, as is, the proposal does not meet city ordinance. If City Council directs the Planning Commission to add an exception to height of fences they will </w:t>
      </w:r>
      <w:r w:rsidR="001B060B">
        <w:rPr>
          <w:rFonts w:asciiTheme="minorHAnsi" w:hAnsiTheme="minorHAnsi"/>
          <w:sz w:val="22"/>
        </w:rPr>
        <w:t>prepare an amendment to HPC</w:t>
      </w:r>
      <w:r w:rsidR="001B060B" w:rsidRPr="001B060B">
        <w:rPr>
          <w:rFonts w:asciiTheme="minorHAnsi" w:hAnsiTheme="minorHAnsi"/>
          <w:sz w:val="22"/>
        </w:rPr>
        <w:t xml:space="preserve"> </w:t>
      </w:r>
      <w:r w:rsidR="001B060B" w:rsidRPr="006936A8">
        <w:rPr>
          <w:rFonts w:asciiTheme="minorHAnsi" w:hAnsiTheme="minorHAnsi"/>
          <w:sz w:val="22"/>
        </w:rPr>
        <w:t>Code 12.30.80</w:t>
      </w:r>
      <w:r w:rsidR="001B060B">
        <w:rPr>
          <w:rFonts w:asciiTheme="minorHAnsi" w:hAnsiTheme="minorHAnsi"/>
          <w:sz w:val="22"/>
        </w:rPr>
        <w:t>. No vote was taken. No notice seems required to neighbors but the Commission felt strongly to do so prior to approval.</w:t>
      </w:r>
      <w:r w:rsidR="00BE7268">
        <w:rPr>
          <w:rFonts w:asciiTheme="minorHAnsi" w:hAnsiTheme="minorHAnsi"/>
          <w:sz w:val="22"/>
        </w:rPr>
        <w:t xml:space="preserve"> At the end of the meeting Mark Lynne agreed to head up an ordinance change. The next day all agreed to wait for direction from City Council. Brandon emailed City Council asking for an opinion and direction.</w:t>
      </w:r>
    </w:p>
    <w:p w:rsidR="00BB6AE9" w:rsidRDefault="00BB6AE9" w:rsidP="006936A8">
      <w:pPr>
        <w:rPr>
          <w:rFonts w:asciiTheme="minorHAnsi" w:hAnsiTheme="minorHAnsi"/>
          <w:sz w:val="22"/>
        </w:rPr>
      </w:pPr>
    </w:p>
    <w:p w:rsidR="00BE7268" w:rsidRPr="008210D7" w:rsidRDefault="006936A8" w:rsidP="006936A8">
      <w:pPr>
        <w:rPr>
          <w:rFonts w:asciiTheme="minorHAnsi" w:hAnsiTheme="minorHAnsi"/>
          <w:sz w:val="22"/>
        </w:rPr>
      </w:pPr>
      <w:r w:rsidRPr="006936A8">
        <w:rPr>
          <w:rFonts w:asciiTheme="minorHAnsi" w:hAnsiTheme="minorHAnsi"/>
          <w:b/>
          <w:sz w:val="22"/>
        </w:rPr>
        <w:t>PRESENTATION BY BURKE NIELSEN, COMMUNITY HOAM</w:t>
      </w:r>
      <w:r w:rsidR="001B060B">
        <w:rPr>
          <w:rFonts w:asciiTheme="minorHAnsi" w:hAnsiTheme="minorHAnsi"/>
          <w:b/>
          <w:sz w:val="22"/>
        </w:rPr>
        <w:t xml:space="preserve"> </w:t>
      </w:r>
      <w:r w:rsidR="008210D7">
        <w:rPr>
          <w:rFonts w:asciiTheme="minorHAnsi" w:hAnsiTheme="minorHAnsi"/>
          <w:b/>
          <w:sz w:val="22"/>
        </w:rPr>
        <w:t xml:space="preserve">- </w:t>
      </w:r>
      <w:r w:rsidR="008210D7">
        <w:rPr>
          <w:rFonts w:asciiTheme="minorHAnsi" w:hAnsiTheme="minorHAnsi"/>
          <w:sz w:val="22"/>
        </w:rPr>
        <w:t>P</w:t>
      </w:r>
      <w:bookmarkStart w:id="0" w:name="_GoBack"/>
      <w:bookmarkEnd w:id="0"/>
      <w:r w:rsidR="001B060B" w:rsidRPr="008210D7">
        <w:rPr>
          <w:rFonts w:asciiTheme="minorHAnsi" w:hAnsiTheme="minorHAnsi"/>
          <w:sz w:val="22"/>
        </w:rPr>
        <w:t>ostponed until January 2</w:t>
      </w:r>
    </w:p>
    <w:p w:rsidR="008210D7" w:rsidRDefault="008210D7" w:rsidP="006936A8">
      <w:pPr>
        <w:rPr>
          <w:rFonts w:asciiTheme="minorHAnsi" w:hAnsiTheme="minorHAnsi"/>
          <w:b/>
          <w:sz w:val="22"/>
        </w:rPr>
      </w:pPr>
    </w:p>
    <w:p w:rsidR="006936A8" w:rsidRPr="006936A8" w:rsidRDefault="006936A8" w:rsidP="006936A8">
      <w:pPr>
        <w:rPr>
          <w:rFonts w:asciiTheme="minorHAnsi" w:hAnsiTheme="minorHAnsi"/>
          <w:sz w:val="22"/>
        </w:rPr>
      </w:pPr>
      <w:r w:rsidRPr="006936A8">
        <w:rPr>
          <w:rFonts w:asciiTheme="minorHAnsi" w:hAnsiTheme="minorHAnsi"/>
          <w:b/>
          <w:sz w:val="22"/>
        </w:rPr>
        <w:lastRenderedPageBreak/>
        <w:t xml:space="preserve">SITE DEVELOPMENT STANDARDS </w:t>
      </w:r>
      <w:r w:rsidRPr="006936A8">
        <w:rPr>
          <w:rFonts w:asciiTheme="minorHAnsi" w:hAnsiTheme="minorHAnsi"/>
          <w:sz w:val="22"/>
        </w:rPr>
        <w:t>(Legislative)</w:t>
      </w:r>
    </w:p>
    <w:p w:rsidR="00D83714" w:rsidRDefault="001B060B" w:rsidP="006936A8">
      <w:pPr>
        <w:rPr>
          <w:rFonts w:asciiTheme="minorHAnsi" w:hAnsiTheme="minorHAnsi"/>
          <w:sz w:val="22"/>
        </w:rPr>
      </w:pPr>
      <w:r>
        <w:rPr>
          <w:rFonts w:asciiTheme="minorHAnsi" w:hAnsiTheme="minorHAnsi"/>
          <w:sz w:val="22"/>
        </w:rPr>
        <w:t>Members f</w:t>
      </w:r>
      <w:r w:rsidR="006936A8" w:rsidRPr="006936A8">
        <w:rPr>
          <w:rFonts w:asciiTheme="minorHAnsi" w:hAnsiTheme="minorHAnsi"/>
          <w:sz w:val="22"/>
        </w:rPr>
        <w:t>inalize</w:t>
      </w:r>
      <w:r>
        <w:rPr>
          <w:rFonts w:asciiTheme="minorHAnsi" w:hAnsiTheme="minorHAnsi"/>
          <w:sz w:val="22"/>
        </w:rPr>
        <w:t>d</w:t>
      </w:r>
      <w:r w:rsidR="006936A8" w:rsidRPr="006936A8">
        <w:rPr>
          <w:rFonts w:asciiTheme="minorHAnsi" w:hAnsiTheme="minorHAnsi"/>
          <w:sz w:val="22"/>
        </w:rPr>
        <w:t xml:space="preserve"> a </w:t>
      </w:r>
      <w:r w:rsidR="007624A6">
        <w:rPr>
          <w:rFonts w:asciiTheme="minorHAnsi" w:hAnsiTheme="minorHAnsi"/>
          <w:sz w:val="22"/>
        </w:rPr>
        <w:t>“T</w:t>
      </w:r>
      <w:r>
        <w:rPr>
          <w:rFonts w:asciiTheme="minorHAnsi" w:hAnsiTheme="minorHAnsi"/>
          <w:sz w:val="22"/>
        </w:rPr>
        <w:t>able</w:t>
      </w:r>
      <w:r w:rsidR="007624A6">
        <w:rPr>
          <w:rFonts w:asciiTheme="minorHAnsi" w:hAnsiTheme="minorHAnsi"/>
          <w:sz w:val="22"/>
        </w:rPr>
        <w:t>”</w:t>
      </w:r>
      <w:r>
        <w:rPr>
          <w:rFonts w:asciiTheme="minorHAnsi" w:hAnsiTheme="minorHAnsi"/>
          <w:sz w:val="22"/>
        </w:rPr>
        <w:t xml:space="preserve"> (not “</w:t>
      </w:r>
      <w:r w:rsidR="006936A8" w:rsidRPr="006936A8">
        <w:rPr>
          <w:rFonts w:asciiTheme="minorHAnsi" w:hAnsiTheme="minorHAnsi"/>
          <w:sz w:val="22"/>
        </w:rPr>
        <w:t>chart</w:t>
      </w:r>
      <w:r>
        <w:rPr>
          <w:rFonts w:asciiTheme="minorHAnsi" w:hAnsiTheme="minorHAnsi"/>
          <w:sz w:val="22"/>
        </w:rPr>
        <w:t>”)</w:t>
      </w:r>
      <w:r w:rsidR="006936A8" w:rsidRPr="006936A8">
        <w:rPr>
          <w:rFonts w:asciiTheme="minorHAnsi" w:hAnsiTheme="minorHAnsi"/>
          <w:sz w:val="22"/>
        </w:rPr>
        <w:t xml:space="preserve"> and accompanying ordinances for</w:t>
      </w:r>
      <w:r>
        <w:rPr>
          <w:rFonts w:asciiTheme="minorHAnsi" w:hAnsiTheme="minorHAnsi"/>
          <w:sz w:val="22"/>
        </w:rPr>
        <w:t xml:space="preserve"> conciseness and clarity.</w:t>
      </w:r>
      <w:r w:rsidR="006936A8" w:rsidRPr="006936A8">
        <w:rPr>
          <w:rFonts w:asciiTheme="minorHAnsi" w:hAnsiTheme="minorHAnsi"/>
          <w:sz w:val="22"/>
        </w:rPr>
        <w:t xml:space="preserve"> </w:t>
      </w:r>
      <w:r w:rsidR="00D83714">
        <w:rPr>
          <w:rFonts w:asciiTheme="minorHAnsi" w:hAnsiTheme="minorHAnsi"/>
          <w:sz w:val="22"/>
        </w:rPr>
        <w:t>Melinda will:</w:t>
      </w:r>
    </w:p>
    <w:p w:rsidR="007624A6" w:rsidRDefault="00D83714" w:rsidP="00D83714">
      <w:pPr>
        <w:pStyle w:val="ListParagraph"/>
        <w:numPr>
          <w:ilvl w:val="0"/>
          <w:numId w:val="36"/>
        </w:numPr>
        <w:rPr>
          <w:rFonts w:asciiTheme="minorHAnsi" w:hAnsiTheme="minorHAnsi"/>
          <w:sz w:val="22"/>
        </w:rPr>
      </w:pPr>
      <w:r>
        <w:rPr>
          <w:rFonts w:asciiTheme="minorHAnsi" w:hAnsiTheme="minorHAnsi"/>
          <w:sz w:val="22"/>
        </w:rPr>
        <w:t xml:space="preserve">Correct and </w:t>
      </w:r>
      <w:r w:rsidR="007624A6" w:rsidRPr="00D83714">
        <w:rPr>
          <w:rFonts w:asciiTheme="minorHAnsi" w:hAnsiTheme="minorHAnsi"/>
          <w:sz w:val="22"/>
        </w:rPr>
        <w:t xml:space="preserve">copy A-1 </w:t>
      </w:r>
      <w:r w:rsidR="000F3B97" w:rsidRPr="00D83714">
        <w:rPr>
          <w:rFonts w:asciiTheme="minorHAnsi" w:hAnsiTheme="minorHAnsi"/>
          <w:sz w:val="22"/>
        </w:rPr>
        <w:t>(</w:t>
      </w:r>
      <w:r w:rsidR="007624A6" w:rsidRPr="00D83714">
        <w:rPr>
          <w:rFonts w:asciiTheme="minorHAnsi" w:hAnsiTheme="minorHAnsi"/>
          <w:sz w:val="22"/>
        </w:rPr>
        <w:t>12.110.050</w:t>
      </w:r>
      <w:r w:rsidR="000F3B97" w:rsidRPr="00D83714">
        <w:rPr>
          <w:rFonts w:asciiTheme="minorHAnsi" w:hAnsiTheme="minorHAnsi"/>
          <w:sz w:val="22"/>
        </w:rPr>
        <w:t>)</w:t>
      </w:r>
      <w:r w:rsidR="007624A6" w:rsidRPr="00D83714">
        <w:rPr>
          <w:rFonts w:asciiTheme="minorHAnsi" w:hAnsiTheme="minorHAnsi"/>
          <w:sz w:val="22"/>
        </w:rPr>
        <w:t xml:space="preserve"> </w:t>
      </w:r>
      <w:r w:rsidR="000F3B97" w:rsidRPr="00D83714">
        <w:rPr>
          <w:rFonts w:asciiTheme="minorHAnsi" w:hAnsiTheme="minorHAnsi"/>
          <w:sz w:val="22"/>
        </w:rPr>
        <w:t>“</w:t>
      </w:r>
      <w:r w:rsidR="007624A6" w:rsidRPr="00D83714">
        <w:rPr>
          <w:rFonts w:asciiTheme="minorHAnsi" w:hAnsiTheme="minorHAnsi"/>
          <w:sz w:val="22"/>
        </w:rPr>
        <w:t>3B</w:t>
      </w:r>
      <w:r w:rsidR="000F3B97" w:rsidRPr="00D83714">
        <w:rPr>
          <w:rFonts w:asciiTheme="minorHAnsi" w:hAnsiTheme="minorHAnsi"/>
          <w:sz w:val="22"/>
        </w:rPr>
        <w:t xml:space="preserve">”, referring to buildings that rear on the side yard of an adjacent corner lot, </w:t>
      </w:r>
      <w:r w:rsidR="007624A6" w:rsidRPr="00D83714">
        <w:rPr>
          <w:rFonts w:asciiTheme="minorHAnsi" w:hAnsiTheme="minorHAnsi"/>
          <w:sz w:val="22"/>
        </w:rPr>
        <w:t xml:space="preserve">to the other two ordinances </w:t>
      </w:r>
      <w:r w:rsidR="000F3B97" w:rsidRPr="00D83714">
        <w:rPr>
          <w:rFonts w:asciiTheme="minorHAnsi" w:hAnsiTheme="minorHAnsi"/>
          <w:sz w:val="22"/>
        </w:rPr>
        <w:t>(</w:t>
      </w:r>
      <w:r w:rsidR="007624A6" w:rsidRPr="00D83714">
        <w:rPr>
          <w:rFonts w:asciiTheme="minorHAnsi" w:hAnsiTheme="minorHAnsi"/>
          <w:sz w:val="22"/>
        </w:rPr>
        <w:t>R-1 and RE-20</w:t>
      </w:r>
      <w:r w:rsidR="000F3B97" w:rsidRPr="00D83714">
        <w:rPr>
          <w:rFonts w:asciiTheme="minorHAnsi" w:hAnsiTheme="minorHAnsi"/>
          <w:sz w:val="22"/>
        </w:rPr>
        <w:t>)</w:t>
      </w:r>
      <w:r w:rsidR="007624A6" w:rsidRPr="00D83714">
        <w:rPr>
          <w:rFonts w:asciiTheme="minorHAnsi" w:hAnsiTheme="minorHAnsi"/>
          <w:sz w:val="22"/>
        </w:rPr>
        <w:t>.</w:t>
      </w:r>
    </w:p>
    <w:p w:rsidR="00D83714" w:rsidRDefault="007824D5" w:rsidP="00D83714">
      <w:pPr>
        <w:pStyle w:val="ListParagraph"/>
        <w:numPr>
          <w:ilvl w:val="0"/>
          <w:numId w:val="36"/>
        </w:numPr>
        <w:rPr>
          <w:rFonts w:asciiTheme="minorHAnsi" w:hAnsiTheme="minorHAnsi"/>
          <w:sz w:val="22"/>
        </w:rPr>
      </w:pPr>
      <w:r>
        <w:rPr>
          <w:rFonts w:asciiTheme="minorHAnsi" w:hAnsiTheme="minorHAnsi"/>
          <w:sz w:val="22"/>
        </w:rPr>
        <w:t>Replace</w:t>
      </w:r>
      <w:r w:rsidR="00D83714">
        <w:rPr>
          <w:rFonts w:asciiTheme="minorHAnsi" w:hAnsiTheme="minorHAnsi"/>
          <w:sz w:val="22"/>
        </w:rPr>
        <w:t xml:space="preserve"> the dimension in A-1 for the side setback of the main building </w:t>
      </w:r>
      <w:r>
        <w:rPr>
          <w:rFonts w:asciiTheme="minorHAnsi" w:hAnsiTheme="minorHAnsi"/>
          <w:sz w:val="22"/>
        </w:rPr>
        <w:t>with</w:t>
      </w:r>
      <w:r w:rsidR="00D83714">
        <w:rPr>
          <w:rFonts w:asciiTheme="minorHAnsi" w:hAnsiTheme="minorHAnsi"/>
          <w:sz w:val="22"/>
        </w:rPr>
        <w:t xml:space="preserve"> “See ordinance”.</w:t>
      </w:r>
    </w:p>
    <w:p w:rsidR="00D83714" w:rsidRDefault="00D83714" w:rsidP="00D83714">
      <w:pPr>
        <w:pStyle w:val="ListParagraph"/>
        <w:numPr>
          <w:ilvl w:val="0"/>
          <w:numId w:val="36"/>
        </w:numPr>
        <w:rPr>
          <w:rFonts w:asciiTheme="minorHAnsi" w:hAnsiTheme="minorHAnsi"/>
          <w:sz w:val="22"/>
        </w:rPr>
      </w:pPr>
      <w:r>
        <w:rPr>
          <w:rFonts w:asciiTheme="minorHAnsi" w:hAnsiTheme="minorHAnsi"/>
          <w:sz w:val="22"/>
        </w:rPr>
        <w:t>Use the original wording for Accessory Build</w:t>
      </w:r>
      <w:r w:rsidR="001818AC">
        <w:rPr>
          <w:rFonts w:asciiTheme="minorHAnsi" w:hAnsiTheme="minorHAnsi"/>
          <w:sz w:val="22"/>
        </w:rPr>
        <w:t>ing minimum setbacks, all zones, regarding the 6’ minimum.</w:t>
      </w:r>
    </w:p>
    <w:p w:rsidR="001818AC" w:rsidRDefault="007824D5" w:rsidP="00D83714">
      <w:pPr>
        <w:pStyle w:val="ListParagraph"/>
        <w:numPr>
          <w:ilvl w:val="0"/>
          <w:numId w:val="36"/>
        </w:numPr>
        <w:rPr>
          <w:rFonts w:asciiTheme="minorHAnsi" w:hAnsiTheme="minorHAnsi"/>
          <w:sz w:val="22"/>
        </w:rPr>
      </w:pPr>
      <w:r>
        <w:rPr>
          <w:rFonts w:asciiTheme="minorHAnsi" w:hAnsiTheme="minorHAnsi"/>
          <w:sz w:val="22"/>
        </w:rPr>
        <w:t>Amend</w:t>
      </w:r>
      <w:r w:rsidR="001818AC">
        <w:rPr>
          <w:rFonts w:asciiTheme="minorHAnsi" w:hAnsiTheme="minorHAnsi"/>
          <w:sz w:val="22"/>
        </w:rPr>
        <w:t xml:space="preserve"> 12.20 Definitions to add </w:t>
      </w:r>
      <w:r>
        <w:rPr>
          <w:rFonts w:asciiTheme="minorHAnsi" w:hAnsiTheme="minorHAnsi"/>
          <w:sz w:val="22"/>
        </w:rPr>
        <w:t xml:space="preserve">“Building, Accessory” </w:t>
      </w:r>
    </w:p>
    <w:p w:rsidR="007824D5" w:rsidRPr="00D83714" w:rsidRDefault="007824D5" w:rsidP="007824D5">
      <w:pPr>
        <w:pStyle w:val="ListParagraph"/>
        <w:rPr>
          <w:rFonts w:asciiTheme="minorHAnsi" w:hAnsiTheme="minorHAnsi"/>
          <w:sz w:val="22"/>
        </w:rPr>
      </w:pPr>
    </w:p>
    <w:p w:rsidR="007824D5" w:rsidRDefault="007824D5" w:rsidP="007824D5">
      <w:pPr>
        <w:rPr>
          <w:rFonts w:asciiTheme="minorHAnsi" w:hAnsiTheme="minorHAnsi"/>
          <w:sz w:val="22"/>
        </w:rPr>
      </w:pPr>
      <w:r>
        <w:rPr>
          <w:rFonts w:asciiTheme="minorHAnsi" w:hAnsiTheme="minorHAnsi"/>
          <w:sz w:val="22"/>
        </w:rPr>
        <w:t xml:space="preserve">Mark Lynne made a motion to send the table, ordinance amendments (3 zones) and the added definition to City Council for a public hearing and approval. Tiffany seconded the motion. </w:t>
      </w:r>
      <w:r w:rsidRPr="0020300E">
        <w:rPr>
          <w:rFonts w:asciiTheme="minorHAnsi" w:hAnsiTheme="minorHAnsi" w:cstheme="minorHAnsi"/>
          <w:sz w:val="22"/>
          <w:szCs w:val="22"/>
        </w:rPr>
        <w:t>Brandon Buck, Mark Lynne, David Zook, Tiffany Atkinson, and Connor Balls voted in favor.</w:t>
      </w:r>
    </w:p>
    <w:p w:rsidR="007824D5" w:rsidRDefault="007824D5" w:rsidP="006936A8">
      <w:pPr>
        <w:rPr>
          <w:rFonts w:asciiTheme="minorHAnsi" w:hAnsiTheme="minorHAnsi"/>
          <w:sz w:val="22"/>
        </w:rPr>
      </w:pPr>
    </w:p>
    <w:p w:rsidR="006936A8" w:rsidRPr="006936A8" w:rsidRDefault="006936A8" w:rsidP="006936A8">
      <w:pPr>
        <w:rPr>
          <w:rFonts w:asciiTheme="minorHAnsi" w:hAnsiTheme="minorHAnsi"/>
          <w:sz w:val="22"/>
        </w:rPr>
      </w:pPr>
      <w:r w:rsidRPr="006936A8">
        <w:rPr>
          <w:rFonts w:asciiTheme="minorHAnsi" w:hAnsiTheme="minorHAnsi"/>
          <w:b/>
          <w:sz w:val="22"/>
        </w:rPr>
        <w:t>CONSIDER UPDATES TO THE PLANNING COMMISSION ORDINANCE</w:t>
      </w:r>
      <w:r w:rsidRPr="006936A8">
        <w:rPr>
          <w:rFonts w:asciiTheme="minorHAnsi" w:hAnsiTheme="minorHAnsi"/>
          <w:sz w:val="22"/>
        </w:rPr>
        <w:t xml:space="preserve"> (Legislative)</w:t>
      </w:r>
    </w:p>
    <w:p w:rsidR="006936A8" w:rsidRDefault="000420EC" w:rsidP="006936A8">
      <w:pPr>
        <w:rPr>
          <w:rFonts w:asciiTheme="minorHAnsi" w:hAnsiTheme="minorHAnsi"/>
          <w:sz w:val="22"/>
        </w:rPr>
      </w:pPr>
      <w:r>
        <w:rPr>
          <w:rFonts w:asciiTheme="minorHAnsi" w:hAnsiTheme="minorHAnsi"/>
          <w:sz w:val="22"/>
        </w:rPr>
        <w:t xml:space="preserve">Melinda will update the amended table to replace 12.40.080, titled “Land Use Authority Table – Applies to all zones”. Section 12.50 will reference this table (instead of print again). Some felt to better distinguish between regular subdivisions and Minor Subdivisions. Do Preliminary and Final Plats come before City Council? </w:t>
      </w:r>
      <w:r w:rsidR="006936A8" w:rsidRPr="006936A8">
        <w:rPr>
          <w:rFonts w:asciiTheme="minorHAnsi" w:hAnsiTheme="minorHAnsi"/>
          <w:sz w:val="22"/>
        </w:rPr>
        <w:t xml:space="preserve">Change the name of the current “LUA” to “DRC” (Development Review Committee). </w:t>
      </w:r>
      <w:r>
        <w:rPr>
          <w:rFonts w:asciiTheme="minorHAnsi" w:hAnsiTheme="minorHAnsi"/>
          <w:sz w:val="22"/>
        </w:rPr>
        <w:t>Every reference to ‘LUA’ in the ordinance needs to be found and verified as LUA (in general) or changed to DRC (specific group), as appropriate. That needs to be done before sending to City Council.</w:t>
      </w:r>
      <w:r w:rsidR="00811D36">
        <w:rPr>
          <w:rFonts w:asciiTheme="minorHAnsi" w:hAnsiTheme="minorHAnsi"/>
          <w:sz w:val="22"/>
        </w:rPr>
        <w:t xml:space="preserve"> Mark Lynne accepted that assignment.</w:t>
      </w:r>
    </w:p>
    <w:p w:rsidR="000420EC" w:rsidRDefault="000420EC" w:rsidP="006936A8">
      <w:pPr>
        <w:rPr>
          <w:rFonts w:asciiTheme="minorHAnsi" w:hAnsiTheme="minorHAnsi"/>
          <w:sz w:val="22"/>
        </w:rPr>
      </w:pPr>
    </w:p>
    <w:p w:rsidR="000420EC" w:rsidRPr="006936A8" w:rsidRDefault="000420EC" w:rsidP="006936A8">
      <w:pPr>
        <w:rPr>
          <w:rFonts w:asciiTheme="minorHAnsi" w:hAnsiTheme="minorHAnsi"/>
          <w:sz w:val="22"/>
        </w:rPr>
      </w:pPr>
      <w:r>
        <w:rPr>
          <w:rFonts w:asciiTheme="minorHAnsi" w:hAnsiTheme="minorHAnsi"/>
          <w:sz w:val="22"/>
        </w:rPr>
        <w:t xml:space="preserve">Brandon asked if his updates to 12.40 were ready. Melinda noted he still had his notes (in green) on that draft. </w:t>
      </w:r>
      <w:r w:rsidR="00A7064B">
        <w:rPr>
          <w:rFonts w:asciiTheme="minorHAnsi" w:hAnsiTheme="minorHAnsi"/>
          <w:sz w:val="22"/>
        </w:rPr>
        <w:t xml:space="preserve">He said those parts could easily be removed. </w:t>
      </w:r>
      <w:r>
        <w:rPr>
          <w:rFonts w:asciiTheme="minorHAnsi" w:hAnsiTheme="minorHAnsi"/>
          <w:sz w:val="22"/>
        </w:rPr>
        <w:t xml:space="preserve">Section 12.50 </w:t>
      </w:r>
      <w:r w:rsidR="00A7064B">
        <w:rPr>
          <w:rFonts w:asciiTheme="minorHAnsi" w:hAnsiTheme="minorHAnsi"/>
          <w:sz w:val="22"/>
        </w:rPr>
        <w:t>Planning Commission has not been discussed therefore is not ready to send to City Council at this time.</w:t>
      </w:r>
      <w:r w:rsidR="00811D36">
        <w:rPr>
          <w:rFonts w:asciiTheme="minorHAnsi" w:hAnsiTheme="minorHAnsi"/>
          <w:sz w:val="22"/>
        </w:rPr>
        <w:t xml:space="preserve"> Subdivisions were broken down between Minor and Standard. Melinda will add </w:t>
      </w:r>
      <w:proofErr w:type="gramStart"/>
      <w:r w:rsidR="00811D36">
        <w:rPr>
          <w:rFonts w:asciiTheme="minorHAnsi" w:hAnsiTheme="minorHAnsi"/>
          <w:sz w:val="22"/>
        </w:rPr>
        <w:t>“ *</w:t>
      </w:r>
      <w:proofErr w:type="gramEnd"/>
      <w:r w:rsidR="00811D36">
        <w:rPr>
          <w:rFonts w:asciiTheme="minorHAnsi" w:hAnsiTheme="minorHAnsi"/>
          <w:sz w:val="22"/>
        </w:rPr>
        <w:t>* ”</w:t>
      </w:r>
      <w:r w:rsidR="004565A2">
        <w:rPr>
          <w:rFonts w:asciiTheme="minorHAnsi" w:hAnsiTheme="minorHAnsi"/>
          <w:sz w:val="22"/>
        </w:rPr>
        <w:t>(double asterisks)</w:t>
      </w:r>
      <w:r w:rsidR="00811D36">
        <w:rPr>
          <w:rFonts w:asciiTheme="minorHAnsi" w:hAnsiTheme="minorHAnsi"/>
          <w:sz w:val="22"/>
        </w:rPr>
        <w:t xml:space="preserve"> for public notices</w:t>
      </w:r>
      <w:r w:rsidR="004565A2">
        <w:rPr>
          <w:rFonts w:asciiTheme="minorHAnsi" w:hAnsiTheme="minorHAnsi"/>
          <w:sz w:val="22"/>
        </w:rPr>
        <w:t>, not public hearings.</w:t>
      </w:r>
      <w:r w:rsidR="00811D36">
        <w:rPr>
          <w:rFonts w:asciiTheme="minorHAnsi" w:hAnsiTheme="minorHAnsi"/>
          <w:sz w:val="22"/>
        </w:rPr>
        <w:t xml:space="preserve"> </w:t>
      </w:r>
      <w:r w:rsidR="004565A2">
        <w:rPr>
          <w:rFonts w:asciiTheme="minorHAnsi" w:hAnsiTheme="minorHAnsi"/>
          <w:sz w:val="22"/>
        </w:rPr>
        <w:t xml:space="preserve"> This agenda item will continue next meeting.</w:t>
      </w:r>
    </w:p>
    <w:p w:rsidR="006936A8" w:rsidRPr="006936A8" w:rsidRDefault="006936A8" w:rsidP="006936A8">
      <w:pPr>
        <w:rPr>
          <w:rFonts w:asciiTheme="minorHAnsi" w:hAnsiTheme="minorHAnsi"/>
          <w:sz w:val="22"/>
        </w:rPr>
      </w:pPr>
    </w:p>
    <w:p w:rsidR="006936A8" w:rsidRPr="006936A8" w:rsidRDefault="006936A8" w:rsidP="006936A8">
      <w:pPr>
        <w:rPr>
          <w:rFonts w:asciiTheme="minorHAnsi" w:hAnsiTheme="minorHAnsi"/>
          <w:sz w:val="22"/>
        </w:rPr>
      </w:pPr>
      <w:r w:rsidRPr="006936A8">
        <w:rPr>
          <w:rFonts w:asciiTheme="minorHAnsi" w:hAnsiTheme="minorHAnsi"/>
          <w:b/>
          <w:sz w:val="22"/>
        </w:rPr>
        <w:t xml:space="preserve">DISCUSS POSSIBLE AMENDMENTS TO THE SENIOR PUD ORDINANCE </w:t>
      </w:r>
      <w:r w:rsidRPr="006936A8">
        <w:rPr>
          <w:rFonts w:asciiTheme="minorHAnsi" w:hAnsiTheme="minorHAnsi"/>
          <w:sz w:val="22"/>
        </w:rPr>
        <w:t>(Legislative)</w:t>
      </w:r>
    </w:p>
    <w:p w:rsidR="006936A8" w:rsidRPr="006936A8" w:rsidRDefault="004558C7" w:rsidP="006936A8">
      <w:pPr>
        <w:rPr>
          <w:rFonts w:asciiTheme="minorHAnsi" w:hAnsiTheme="minorHAnsi"/>
          <w:sz w:val="22"/>
        </w:rPr>
      </w:pPr>
      <w:r>
        <w:rPr>
          <w:rFonts w:asciiTheme="minorHAnsi" w:hAnsiTheme="minorHAnsi"/>
          <w:sz w:val="22"/>
        </w:rPr>
        <w:t>This will be a better discussion after we hear more about HOAs (January 2019). Brandon researched other cities along the Wasatch front to see how they handle PUD ownership of roads and water and sewer lines. He discovered some cities no longer allow PUDs. David said Nibley city has not allowed them for seven years but is now looking to allow them again. He mentioned form-based codes. Our city could use a workshop on those. Mark Lynne mentioned visiting with Jeff Jackson about how many homes you need to support an HOA. Jeff replied it depends on the amenities provided. Connor talked about similar HOA fees with varying amenities. David said they vary greatly in what t</w:t>
      </w:r>
      <w:r w:rsidR="002340D4">
        <w:rPr>
          <w:rFonts w:asciiTheme="minorHAnsi" w:hAnsiTheme="minorHAnsi"/>
          <w:sz w:val="22"/>
        </w:rPr>
        <w:t>hey</w:t>
      </w:r>
      <w:r>
        <w:rPr>
          <w:rFonts w:asciiTheme="minorHAnsi" w:hAnsiTheme="minorHAnsi"/>
          <w:sz w:val="22"/>
        </w:rPr>
        <w:t xml:space="preserve"> include. Some </w:t>
      </w:r>
      <w:r w:rsidR="002340D4">
        <w:rPr>
          <w:rFonts w:asciiTheme="minorHAnsi" w:hAnsiTheme="minorHAnsi"/>
          <w:sz w:val="22"/>
        </w:rPr>
        <w:t xml:space="preserve">HOA fees </w:t>
      </w:r>
      <w:r>
        <w:rPr>
          <w:rFonts w:asciiTheme="minorHAnsi" w:hAnsiTheme="minorHAnsi"/>
          <w:sz w:val="22"/>
        </w:rPr>
        <w:t>include utilities</w:t>
      </w:r>
      <w:r w:rsidR="002340D4">
        <w:rPr>
          <w:rFonts w:asciiTheme="minorHAnsi" w:hAnsiTheme="minorHAnsi"/>
          <w:sz w:val="22"/>
        </w:rPr>
        <w:t xml:space="preserve"> so you must compare ‘apples to apples’. David’s sister lives in an HOA with 10,000 members so there are many amenities like a golf course and lake. Daybreak in the Salt Lake area was found to be one big HOA. Brandon hinted this item could be pushed further down the road, not necessarily next meeting.</w:t>
      </w:r>
    </w:p>
    <w:p w:rsidR="006936A8" w:rsidRPr="006936A8" w:rsidRDefault="006936A8" w:rsidP="006936A8">
      <w:pPr>
        <w:rPr>
          <w:rFonts w:asciiTheme="minorHAnsi" w:hAnsiTheme="minorHAnsi"/>
          <w:sz w:val="22"/>
        </w:rPr>
      </w:pPr>
    </w:p>
    <w:p w:rsidR="006936A8" w:rsidRPr="006936A8" w:rsidRDefault="006936A8" w:rsidP="006936A8">
      <w:pPr>
        <w:rPr>
          <w:rFonts w:asciiTheme="minorHAnsi" w:hAnsiTheme="minorHAnsi"/>
          <w:sz w:val="22"/>
        </w:rPr>
      </w:pPr>
      <w:r w:rsidRPr="006936A8">
        <w:rPr>
          <w:rFonts w:asciiTheme="minorHAnsi" w:hAnsiTheme="minorHAnsi"/>
          <w:b/>
          <w:sz w:val="22"/>
        </w:rPr>
        <w:t>LAND ANNEXED INTO THE CITY</w:t>
      </w:r>
      <w:r w:rsidRPr="006936A8">
        <w:rPr>
          <w:rFonts w:asciiTheme="minorHAnsi" w:hAnsiTheme="minorHAnsi"/>
          <w:sz w:val="22"/>
        </w:rPr>
        <w:t xml:space="preserve"> (Legislative)</w:t>
      </w:r>
    </w:p>
    <w:p w:rsidR="001459FE" w:rsidRDefault="002340D4" w:rsidP="006936A8">
      <w:pPr>
        <w:rPr>
          <w:rFonts w:asciiTheme="minorHAnsi" w:hAnsiTheme="minorHAnsi"/>
          <w:sz w:val="22"/>
        </w:rPr>
      </w:pPr>
      <w:r>
        <w:rPr>
          <w:rFonts w:asciiTheme="minorHAnsi" w:hAnsiTheme="minorHAnsi"/>
          <w:sz w:val="22"/>
        </w:rPr>
        <w:t xml:space="preserve">David said Nibley City just changed their </w:t>
      </w:r>
      <w:r w:rsidR="001459FE">
        <w:rPr>
          <w:rFonts w:asciiTheme="minorHAnsi" w:hAnsiTheme="minorHAnsi"/>
          <w:sz w:val="22"/>
        </w:rPr>
        <w:t>ordinance to add discretion for the current City Council and input from the landowner. He sent copies to Brandon and Mark Lynne.  It includes four flexible guidelines for City Council to consider/reference:</w:t>
      </w:r>
    </w:p>
    <w:p w:rsidR="001459FE" w:rsidRDefault="001459FE" w:rsidP="001459FE">
      <w:pPr>
        <w:pStyle w:val="ListParagraph"/>
        <w:numPr>
          <w:ilvl w:val="0"/>
          <w:numId w:val="37"/>
        </w:numPr>
        <w:rPr>
          <w:rFonts w:asciiTheme="minorHAnsi" w:hAnsiTheme="minorHAnsi"/>
          <w:sz w:val="22"/>
        </w:rPr>
      </w:pPr>
      <w:r>
        <w:rPr>
          <w:rFonts w:asciiTheme="minorHAnsi" w:hAnsiTheme="minorHAnsi"/>
          <w:sz w:val="22"/>
        </w:rPr>
        <w:t>General Plan including future land use plan, and other master plans (road, water, trails).</w:t>
      </w:r>
    </w:p>
    <w:p w:rsidR="001459FE" w:rsidRDefault="001459FE" w:rsidP="001459FE">
      <w:pPr>
        <w:pStyle w:val="ListParagraph"/>
        <w:numPr>
          <w:ilvl w:val="0"/>
          <w:numId w:val="37"/>
        </w:numPr>
        <w:rPr>
          <w:rFonts w:asciiTheme="minorHAnsi" w:hAnsiTheme="minorHAnsi"/>
          <w:sz w:val="22"/>
        </w:rPr>
      </w:pPr>
      <w:r>
        <w:rPr>
          <w:rFonts w:asciiTheme="minorHAnsi" w:hAnsiTheme="minorHAnsi"/>
          <w:sz w:val="22"/>
        </w:rPr>
        <w:t>Surrounding land uses</w:t>
      </w:r>
    </w:p>
    <w:p w:rsidR="001459FE" w:rsidRDefault="001459FE" w:rsidP="001459FE">
      <w:pPr>
        <w:pStyle w:val="ListParagraph"/>
        <w:numPr>
          <w:ilvl w:val="0"/>
          <w:numId w:val="37"/>
        </w:numPr>
        <w:rPr>
          <w:rFonts w:asciiTheme="minorHAnsi" w:hAnsiTheme="minorHAnsi"/>
          <w:sz w:val="22"/>
        </w:rPr>
      </w:pPr>
      <w:r>
        <w:rPr>
          <w:rFonts w:asciiTheme="minorHAnsi" w:hAnsiTheme="minorHAnsi"/>
          <w:sz w:val="22"/>
        </w:rPr>
        <w:t>Applicant request</w:t>
      </w:r>
    </w:p>
    <w:p w:rsidR="001459FE" w:rsidRDefault="001459FE" w:rsidP="001459FE">
      <w:pPr>
        <w:pStyle w:val="ListParagraph"/>
        <w:numPr>
          <w:ilvl w:val="0"/>
          <w:numId w:val="37"/>
        </w:numPr>
        <w:rPr>
          <w:rFonts w:asciiTheme="minorHAnsi" w:hAnsiTheme="minorHAnsi"/>
          <w:sz w:val="22"/>
        </w:rPr>
      </w:pPr>
      <w:r>
        <w:rPr>
          <w:rFonts w:asciiTheme="minorHAnsi" w:hAnsiTheme="minorHAnsi"/>
          <w:sz w:val="22"/>
        </w:rPr>
        <w:lastRenderedPageBreak/>
        <w:t>State guidelines</w:t>
      </w:r>
    </w:p>
    <w:p w:rsidR="001459FE" w:rsidRPr="001459FE" w:rsidRDefault="001459FE" w:rsidP="001459FE">
      <w:pPr>
        <w:pStyle w:val="ListParagraph"/>
        <w:rPr>
          <w:rFonts w:asciiTheme="minorHAnsi" w:hAnsiTheme="minorHAnsi"/>
          <w:sz w:val="22"/>
        </w:rPr>
      </w:pPr>
    </w:p>
    <w:p w:rsidR="001459FE" w:rsidRDefault="001459FE" w:rsidP="006936A8">
      <w:pPr>
        <w:rPr>
          <w:rFonts w:asciiTheme="minorHAnsi" w:hAnsiTheme="minorHAnsi"/>
          <w:sz w:val="22"/>
        </w:rPr>
      </w:pPr>
      <w:r>
        <w:rPr>
          <w:rFonts w:asciiTheme="minorHAnsi" w:hAnsiTheme="minorHAnsi"/>
          <w:sz w:val="22"/>
        </w:rPr>
        <w:t>Hyde Park City has an Annexation Map and Mark Lynne thought a plan as well. When Melinda showed the map (dated 2012) and pointed out the large section west of the airport, Mark Lynne predicted HPC would lose all that land because of the airport and our inability to provide sewer services. Others agreed Hyde Park could provide water but not sewer. Mark Hurd noted the annexation agreement gives HPC the ‘first right of refusal’.</w:t>
      </w:r>
    </w:p>
    <w:p w:rsidR="006936A8" w:rsidRPr="006936A8" w:rsidRDefault="001459FE" w:rsidP="006936A8">
      <w:pPr>
        <w:rPr>
          <w:rFonts w:asciiTheme="minorHAnsi" w:hAnsiTheme="minorHAnsi"/>
          <w:sz w:val="22"/>
        </w:rPr>
      </w:pPr>
      <w:r w:rsidRPr="006936A8">
        <w:rPr>
          <w:rFonts w:asciiTheme="minorHAnsi" w:hAnsiTheme="minorHAnsi"/>
          <w:sz w:val="22"/>
        </w:rPr>
        <w:t xml:space="preserve"> </w:t>
      </w:r>
    </w:p>
    <w:p w:rsidR="006936A8" w:rsidRPr="006936A8" w:rsidRDefault="006936A8" w:rsidP="006936A8">
      <w:pPr>
        <w:rPr>
          <w:rFonts w:asciiTheme="minorHAnsi" w:hAnsiTheme="minorHAnsi"/>
          <w:sz w:val="22"/>
        </w:rPr>
      </w:pPr>
      <w:r w:rsidRPr="006936A8">
        <w:rPr>
          <w:rFonts w:asciiTheme="minorHAnsi" w:hAnsiTheme="minorHAnsi"/>
          <w:b/>
          <w:sz w:val="22"/>
        </w:rPr>
        <w:t>DAVID ZOOK’S LAST MEETING – THANK YOU!</w:t>
      </w:r>
    </w:p>
    <w:p w:rsidR="006936A8" w:rsidRPr="006936A8" w:rsidRDefault="006936A8" w:rsidP="006936A8">
      <w:pPr>
        <w:rPr>
          <w:rFonts w:asciiTheme="minorHAnsi" w:hAnsiTheme="minorHAnsi"/>
          <w:sz w:val="22"/>
        </w:rPr>
      </w:pPr>
      <w:r w:rsidRPr="006936A8">
        <w:rPr>
          <w:rFonts w:asciiTheme="minorHAnsi" w:hAnsiTheme="minorHAnsi"/>
          <w:sz w:val="22"/>
        </w:rPr>
        <w:t>David has served on the Planning Commission since his appointment July 2012. Thank you for your insight, experience, knowledge and expertise. You will be missed.</w:t>
      </w:r>
    </w:p>
    <w:p w:rsidR="0020300E" w:rsidRDefault="0020300E" w:rsidP="00074F6D">
      <w:pPr>
        <w:rPr>
          <w:rFonts w:asciiTheme="minorHAnsi" w:hAnsiTheme="minorHAnsi"/>
          <w:b/>
          <w:sz w:val="22"/>
        </w:rPr>
      </w:pPr>
    </w:p>
    <w:p w:rsidR="007201A1" w:rsidRPr="0020300E" w:rsidRDefault="007201A1" w:rsidP="00A00E08">
      <w:pPr>
        <w:rPr>
          <w:rFonts w:asciiTheme="minorHAnsi" w:hAnsiTheme="minorHAnsi" w:cstheme="minorHAnsi"/>
          <w:sz w:val="22"/>
        </w:rPr>
      </w:pPr>
    </w:p>
    <w:p w:rsidR="00824234" w:rsidRPr="0020300E" w:rsidRDefault="00824234" w:rsidP="00A00E08">
      <w:pPr>
        <w:rPr>
          <w:rFonts w:asciiTheme="minorHAnsi" w:hAnsiTheme="minorHAnsi" w:cstheme="minorHAnsi"/>
          <w:sz w:val="22"/>
        </w:rPr>
      </w:pPr>
      <w:r w:rsidRPr="0020300E">
        <w:rPr>
          <w:rFonts w:asciiTheme="minorHAnsi" w:hAnsiTheme="minorHAnsi" w:cstheme="minorHAnsi"/>
          <w:sz w:val="22"/>
        </w:rPr>
        <w:t>Meeting adjourned at</w:t>
      </w:r>
      <w:r w:rsidR="00916A41" w:rsidRPr="0020300E">
        <w:rPr>
          <w:rFonts w:asciiTheme="minorHAnsi" w:hAnsiTheme="minorHAnsi" w:cstheme="minorHAnsi"/>
          <w:sz w:val="22"/>
        </w:rPr>
        <w:t xml:space="preserve"> </w:t>
      </w:r>
      <w:r w:rsidR="001459FE">
        <w:rPr>
          <w:rFonts w:asciiTheme="minorHAnsi" w:hAnsiTheme="minorHAnsi" w:cstheme="minorHAnsi"/>
          <w:sz w:val="22"/>
        </w:rPr>
        <w:t>9</w:t>
      </w:r>
      <w:r w:rsidR="00BB57A5" w:rsidRPr="0020300E">
        <w:rPr>
          <w:rFonts w:asciiTheme="minorHAnsi" w:hAnsiTheme="minorHAnsi" w:cstheme="minorHAnsi"/>
          <w:sz w:val="22"/>
        </w:rPr>
        <w:t>:</w:t>
      </w:r>
      <w:r w:rsidR="001459FE">
        <w:rPr>
          <w:rFonts w:asciiTheme="minorHAnsi" w:hAnsiTheme="minorHAnsi" w:cstheme="minorHAnsi"/>
          <w:sz w:val="22"/>
        </w:rPr>
        <w:t>3</w:t>
      </w:r>
      <w:r w:rsidR="00515C88" w:rsidRPr="0020300E">
        <w:rPr>
          <w:rFonts w:asciiTheme="minorHAnsi" w:hAnsiTheme="minorHAnsi" w:cstheme="minorHAnsi"/>
          <w:sz w:val="22"/>
        </w:rPr>
        <w:t>0</w:t>
      </w:r>
      <w:r w:rsidR="00143915" w:rsidRPr="0020300E">
        <w:rPr>
          <w:rFonts w:asciiTheme="minorHAnsi" w:hAnsiTheme="minorHAnsi" w:cstheme="minorHAnsi"/>
          <w:sz w:val="22"/>
        </w:rPr>
        <w:t xml:space="preserve"> </w:t>
      </w:r>
      <w:r w:rsidR="00EE46D1" w:rsidRPr="0020300E">
        <w:rPr>
          <w:rFonts w:asciiTheme="minorHAnsi" w:hAnsiTheme="minorHAnsi" w:cstheme="minorHAnsi"/>
          <w:sz w:val="22"/>
        </w:rPr>
        <w:t>P</w:t>
      </w:r>
      <w:r w:rsidR="00916A41" w:rsidRPr="0020300E">
        <w:rPr>
          <w:rFonts w:asciiTheme="minorHAnsi" w:hAnsiTheme="minorHAnsi" w:cstheme="minorHAnsi"/>
          <w:sz w:val="22"/>
        </w:rPr>
        <w:t>.</w:t>
      </w:r>
      <w:r w:rsidR="00EE46D1" w:rsidRPr="0020300E">
        <w:rPr>
          <w:rFonts w:asciiTheme="minorHAnsi" w:hAnsiTheme="minorHAnsi" w:cstheme="minorHAnsi"/>
          <w:sz w:val="22"/>
        </w:rPr>
        <w:t>M</w:t>
      </w:r>
      <w:r w:rsidR="00916A41" w:rsidRPr="0020300E">
        <w:rPr>
          <w:rFonts w:asciiTheme="minorHAnsi" w:hAnsiTheme="minorHAnsi" w:cstheme="minorHAnsi"/>
          <w:sz w:val="22"/>
        </w:rPr>
        <w:t>.</w:t>
      </w:r>
    </w:p>
    <w:p w:rsidR="004505E7" w:rsidRPr="0020300E" w:rsidRDefault="004505E7" w:rsidP="00A00E08">
      <w:pPr>
        <w:rPr>
          <w:rFonts w:asciiTheme="minorHAnsi" w:hAnsiTheme="minorHAnsi" w:cstheme="minorHAnsi"/>
          <w:sz w:val="22"/>
        </w:rPr>
      </w:pPr>
    </w:p>
    <w:p w:rsidR="004505E7" w:rsidRPr="0020300E" w:rsidRDefault="004505E7" w:rsidP="00A00E08">
      <w:pPr>
        <w:rPr>
          <w:rFonts w:asciiTheme="minorHAnsi" w:hAnsiTheme="minorHAnsi" w:cstheme="minorHAnsi"/>
          <w:sz w:val="22"/>
        </w:rPr>
      </w:pPr>
    </w:p>
    <w:p w:rsidR="007201A1" w:rsidRPr="0020300E" w:rsidRDefault="007201A1" w:rsidP="00A00E08">
      <w:pPr>
        <w:rPr>
          <w:rFonts w:asciiTheme="minorHAnsi" w:hAnsiTheme="minorHAnsi" w:cstheme="minorHAnsi"/>
          <w:sz w:val="22"/>
        </w:rPr>
      </w:pPr>
    </w:p>
    <w:p w:rsidR="005614FB" w:rsidRPr="0020300E" w:rsidRDefault="005614FB" w:rsidP="00B135EC">
      <w:pPr>
        <w:jc w:val="both"/>
        <w:rPr>
          <w:rFonts w:asciiTheme="minorHAnsi" w:hAnsiTheme="minorHAnsi" w:cstheme="minorHAnsi"/>
          <w:sz w:val="22"/>
        </w:rPr>
      </w:pPr>
      <w:r w:rsidRPr="0020300E">
        <w:rPr>
          <w:rFonts w:asciiTheme="minorHAnsi" w:hAnsiTheme="minorHAnsi" w:cstheme="minorHAnsi"/>
          <w:sz w:val="22"/>
        </w:rPr>
        <w:t>______________________________</w:t>
      </w:r>
    </w:p>
    <w:p w:rsidR="005614FB" w:rsidRDefault="00EE46D1" w:rsidP="00B135EC">
      <w:pPr>
        <w:jc w:val="both"/>
        <w:rPr>
          <w:rFonts w:asciiTheme="minorHAnsi" w:hAnsiTheme="minorHAnsi" w:cstheme="minorHAnsi"/>
          <w:sz w:val="22"/>
        </w:rPr>
      </w:pPr>
      <w:r w:rsidRPr="0020300E">
        <w:rPr>
          <w:rFonts w:asciiTheme="minorHAnsi" w:hAnsiTheme="minorHAnsi" w:cstheme="minorHAnsi"/>
          <w:sz w:val="22"/>
        </w:rPr>
        <w:t>Melinda Lee, Secretary</w:t>
      </w:r>
    </w:p>
    <w:p w:rsidR="001459FE" w:rsidRPr="0020300E" w:rsidRDefault="001459FE" w:rsidP="00B135EC">
      <w:pPr>
        <w:jc w:val="both"/>
        <w:rPr>
          <w:rFonts w:asciiTheme="minorHAnsi" w:hAnsiTheme="minorHAnsi" w:cstheme="minorHAnsi"/>
          <w:sz w:val="22"/>
        </w:rPr>
      </w:pPr>
    </w:p>
    <w:sectPr w:rsidR="001459FE" w:rsidRPr="0020300E"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8210D7">
          <w:rPr>
            <w:noProof/>
          </w:rPr>
          <w:t>4</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8210D7">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Pr="006E49C9" w:rsidRDefault="00E02D81">
    <w:pPr>
      <w:pStyle w:val="Header"/>
      <w:rPr>
        <w:rFonts w:asciiTheme="minorHAnsi" w:hAnsiTheme="minorHAnsi"/>
        <w:b/>
      </w:rPr>
    </w:pPr>
    <w:r>
      <w:rPr>
        <w:rFonts w:asciiTheme="minorHAnsi" w:hAnsiTheme="minorHAnsi"/>
        <w:b/>
      </w:rPr>
      <w:t>December 5,</w:t>
    </w:r>
    <w:r w:rsidR="00281F86">
      <w:rPr>
        <w:rFonts w:asciiTheme="minorHAnsi" w:hAnsiTheme="minorHAnsi"/>
        <w:b/>
      </w:rPr>
      <w:t xml:space="preserve">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6"/>
  </w:num>
  <w:num w:numId="4">
    <w:abstractNumId w:val="4"/>
  </w:num>
  <w:num w:numId="5">
    <w:abstractNumId w:val="9"/>
  </w:num>
  <w:num w:numId="6">
    <w:abstractNumId w:val="13"/>
  </w:num>
  <w:num w:numId="7">
    <w:abstractNumId w:val="23"/>
  </w:num>
  <w:num w:numId="8">
    <w:abstractNumId w:val="16"/>
  </w:num>
  <w:num w:numId="9">
    <w:abstractNumId w:val="27"/>
  </w:num>
  <w:num w:numId="10">
    <w:abstractNumId w:val="7"/>
  </w:num>
  <w:num w:numId="11">
    <w:abstractNumId w:val="31"/>
  </w:num>
  <w:num w:numId="12">
    <w:abstractNumId w:val="19"/>
  </w:num>
  <w:num w:numId="13">
    <w:abstractNumId w:val="33"/>
  </w:num>
  <w:num w:numId="14">
    <w:abstractNumId w:val="36"/>
  </w:num>
  <w:num w:numId="15">
    <w:abstractNumId w:val="35"/>
  </w:num>
  <w:num w:numId="16">
    <w:abstractNumId w:val="3"/>
  </w:num>
  <w:num w:numId="17">
    <w:abstractNumId w:val="10"/>
  </w:num>
  <w:num w:numId="18">
    <w:abstractNumId w:val="12"/>
  </w:num>
  <w:num w:numId="19">
    <w:abstractNumId w:val="22"/>
  </w:num>
  <w:num w:numId="20">
    <w:abstractNumId w:val="5"/>
  </w:num>
  <w:num w:numId="21">
    <w:abstractNumId w:val="8"/>
  </w:num>
  <w:num w:numId="22">
    <w:abstractNumId w:val="18"/>
  </w:num>
  <w:num w:numId="23">
    <w:abstractNumId w:val="20"/>
  </w:num>
  <w:num w:numId="24">
    <w:abstractNumId w:val="14"/>
  </w:num>
  <w:num w:numId="25">
    <w:abstractNumId w:val="32"/>
  </w:num>
  <w:num w:numId="26">
    <w:abstractNumId w:val="29"/>
  </w:num>
  <w:num w:numId="27">
    <w:abstractNumId w:val="2"/>
  </w:num>
  <w:num w:numId="28">
    <w:abstractNumId w:val="0"/>
  </w:num>
  <w:num w:numId="29">
    <w:abstractNumId w:val="34"/>
  </w:num>
  <w:num w:numId="30">
    <w:abstractNumId w:val="30"/>
  </w:num>
  <w:num w:numId="31">
    <w:abstractNumId w:val="26"/>
  </w:num>
  <w:num w:numId="32">
    <w:abstractNumId w:val="21"/>
  </w:num>
  <w:num w:numId="33">
    <w:abstractNumId w:val="24"/>
  </w:num>
  <w:num w:numId="34">
    <w:abstractNumId w:val="15"/>
  </w:num>
  <w:num w:numId="35">
    <w:abstractNumId w:val="1"/>
  </w:num>
  <w:num w:numId="36">
    <w:abstractNumId w:val="28"/>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9626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19FD"/>
    <w:rsid w:val="000344F1"/>
    <w:rsid w:val="00035024"/>
    <w:rsid w:val="00037F82"/>
    <w:rsid w:val="00040563"/>
    <w:rsid w:val="000420EC"/>
    <w:rsid w:val="0005441D"/>
    <w:rsid w:val="00057063"/>
    <w:rsid w:val="0006266A"/>
    <w:rsid w:val="00064592"/>
    <w:rsid w:val="0007179A"/>
    <w:rsid w:val="00071E73"/>
    <w:rsid w:val="00074F6D"/>
    <w:rsid w:val="00081623"/>
    <w:rsid w:val="00091AFF"/>
    <w:rsid w:val="000933A9"/>
    <w:rsid w:val="000A2EFC"/>
    <w:rsid w:val="000B06E7"/>
    <w:rsid w:val="000B227A"/>
    <w:rsid w:val="000B4E54"/>
    <w:rsid w:val="000B54E5"/>
    <w:rsid w:val="000B7C13"/>
    <w:rsid w:val="000C4FD9"/>
    <w:rsid w:val="000E10D2"/>
    <w:rsid w:val="000E563B"/>
    <w:rsid w:val="000F182D"/>
    <w:rsid w:val="000F3B97"/>
    <w:rsid w:val="00111B21"/>
    <w:rsid w:val="00112431"/>
    <w:rsid w:val="001129CA"/>
    <w:rsid w:val="00114A99"/>
    <w:rsid w:val="00115F71"/>
    <w:rsid w:val="00120499"/>
    <w:rsid w:val="0012531B"/>
    <w:rsid w:val="0012761D"/>
    <w:rsid w:val="00130F9F"/>
    <w:rsid w:val="001313ED"/>
    <w:rsid w:val="00133F91"/>
    <w:rsid w:val="00135998"/>
    <w:rsid w:val="00136158"/>
    <w:rsid w:val="0013673E"/>
    <w:rsid w:val="00137CA9"/>
    <w:rsid w:val="00141241"/>
    <w:rsid w:val="001422BE"/>
    <w:rsid w:val="00143915"/>
    <w:rsid w:val="00143FF7"/>
    <w:rsid w:val="001454E1"/>
    <w:rsid w:val="001459FE"/>
    <w:rsid w:val="001570AB"/>
    <w:rsid w:val="00160B2A"/>
    <w:rsid w:val="00166534"/>
    <w:rsid w:val="00170438"/>
    <w:rsid w:val="0017563F"/>
    <w:rsid w:val="001818AC"/>
    <w:rsid w:val="001844B0"/>
    <w:rsid w:val="00191603"/>
    <w:rsid w:val="001A6A1B"/>
    <w:rsid w:val="001B060B"/>
    <w:rsid w:val="001B0D22"/>
    <w:rsid w:val="001B2C5E"/>
    <w:rsid w:val="001B5411"/>
    <w:rsid w:val="001B671A"/>
    <w:rsid w:val="001C25CD"/>
    <w:rsid w:val="001D12BC"/>
    <w:rsid w:val="001D4BCD"/>
    <w:rsid w:val="001E144C"/>
    <w:rsid w:val="001F2B5F"/>
    <w:rsid w:val="001F5823"/>
    <w:rsid w:val="0020300E"/>
    <w:rsid w:val="00210BD2"/>
    <w:rsid w:val="002129F2"/>
    <w:rsid w:val="002340D4"/>
    <w:rsid w:val="00236254"/>
    <w:rsid w:val="0023635C"/>
    <w:rsid w:val="00240FDE"/>
    <w:rsid w:val="002463FF"/>
    <w:rsid w:val="00247DA0"/>
    <w:rsid w:val="0025014B"/>
    <w:rsid w:val="0025455B"/>
    <w:rsid w:val="0025487B"/>
    <w:rsid w:val="00264212"/>
    <w:rsid w:val="00272C91"/>
    <w:rsid w:val="002750A8"/>
    <w:rsid w:val="0027644E"/>
    <w:rsid w:val="00276619"/>
    <w:rsid w:val="002812E7"/>
    <w:rsid w:val="00281F86"/>
    <w:rsid w:val="00284AB6"/>
    <w:rsid w:val="00284C30"/>
    <w:rsid w:val="0028634C"/>
    <w:rsid w:val="00290DAC"/>
    <w:rsid w:val="002970A7"/>
    <w:rsid w:val="00297978"/>
    <w:rsid w:val="002A48B3"/>
    <w:rsid w:val="002C2F3D"/>
    <w:rsid w:val="002C6BD0"/>
    <w:rsid w:val="002D2288"/>
    <w:rsid w:val="002D64F5"/>
    <w:rsid w:val="002D7A8C"/>
    <w:rsid w:val="002D7E8B"/>
    <w:rsid w:val="002E332F"/>
    <w:rsid w:val="003022E8"/>
    <w:rsid w:val="003050E9"/>
    <w:rsid w:val="0031398D"/>
    <w:rsid w:val="00320B9B"/>
    <w:rsid w:val="00323774"/>
    <w:rsid w:val="00327EC9"/>
    <w:rsid w:val="003312AD"/>
    <w:rsid w:val="00332088"/>
    <w:rsid w:val="00337B2C"/>
    <w:rsid w:val="00346CAC"/>
    <w:rsid w:val="003521E4"/>
    <w:rsid w:val="003617E3"/>
    <w:rsid w:val="00361807"/>
    <w:rsid w:val="00363F48"/>
    <w:rsid w:val="0036636F"/>
    <w:rsid w:val="003757BA"/>
    <w:rsid w:val="00380F2D"/>
    <w:rsid w:val="00382704"/>
    <w:rsid w:val="00383CEF"/>
    <w:rsid w:val="00391895"/>
    <w:rsid w:val="00396328"/>
    <w:rsid w:val="0039730F"/>
    <w:rsid w:val="003A0704"/>
    <w:rsid w:val="003A0D23"/>
    <w:rsid w:val="003A7419"/>
    <w:rsid w:val="003B3029"/>
    <w:rsid w:val="003B4AD3"/>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5AFF"/>
    <w:rsid w:val="00471EFF"/>
    <w:rsid w:val="004754E8"/>
    <w:rsid w:val="004834AD"/>
    <w:rsid w:val="00485244"/>
    <w:rsid w:val="00486042"/>
    <w:rsid w:val="00496798"/>
    <w:rsid w:val="0049764B"/>
    <w:rsid w:val="00497911"/>
    <w:rsid w:val="004A0BEE"/>
    <w:rsid w:val="004A6577"/>
    <w:rsid w:val="004B1290"/>
    <w:rsid w:val="004B32A1"/>
    <w:rsid w:val="004B428D"/>
    <w:rsid w:val="004C7994"/>
    <w:rsid w:val="004E2FB0"/>
    <w:rsid w:val="004E470B"/>
    <w:rsid w:val="004E7F4A"/>
    <w:rsid w:val="004F53F3"/>
    <w:rsid w:val="00501ED6"/>
    <w:rsid w:val="00503DAF"/>
    <w:rsid w:val="00510DD9"/>
    <w:rsid w:val="00514D00"/>
    <w:rsid w:val="00515C88"/>
    <w:rsid w:val="00516E10"/>
    <w:rsid w:val="00517BE9"/>
    <w:rsid w:val="005215AE"/>
    <w:rsid w:val="0052539A"/>
    <w:rsid w:val="00533501"/>
    <w:rsid w:val="00534EF6"/>
    <w:rsid w:val="005405DD"/>
    <w:rsid w:val="00546205"/>
    <w:rsid w:val="00550DE3"/>
    <w:rsid w:val="00553629"/>
    <w:rsid w:val="00555AD3"/>
    <w:rsid w:val="00555EEF"/>
    <w:rsid w:val="005614FB"/>
    <w:rsid w:val="0056251D"/>
    <w:rsid w:val="00566A0C"/>
    <w:rsid w:val="00571599"/>
    <w:rsid w:val="00573BD9"/>
    <w:rsid w:val="00577D50"/>
    <w:rsid w:val="005834E6"/>
    <w:rsid w:val="00583518"/>
    <w:rsid w:val="005878F2"/>
    <w:rsid w:val="005936EB"/>
    <w:rsid w:val="005A28C4"/>
    <w:rsid w:val="005A3002"/>
    <w:rsid w:val="005A5729"/>
    <w:rsid w:val="005A6606"/>
    <w:rsid w:val="005B0D10"/>
    <w:rsid w:val="005C056C"/>
    <w:rsid w:val="005C654C"/>
    <w:rsid w:val="005D0757"/>
    <w:rsid w:val="005D4A2C"/>
    <w:rsid w:val="005E2FE7"/>
    <w:rsid w:val="005E34B0"/>
    <w:rsid w:val="005E67EC"/>
    <w:rsid w:val="005F2B43"/>
    <w:rsid w:val="005F543A"/>
    <w:rsid w:val="00601212"/>
    <w:rsid w:val="0061347B"/>
    <w:rsid w:val="0061440A"/>
    <w:rsid w:val="00620038"/>
    <w:rsid w:val="00644CFA"/>
    <w:rsid w:val="006540D6"/>
    <w:rsid w:val="00661C2A"/>
    <w:rsid w:val="00662B6D"/>
    <w:rsid w:val="006915C6"/>
    <w:rsid w:val="006930F5"/>
    <w:rsid w:val="006936A8"/>
    <w:rsid w:val="006B0F43"/>
    <w:rsid w:val="006B5569"/>
    <w:rsid w:val="006B6850"/>
    <w:rsid w:val="006C2BAF"/>
    <w:rsid w:val="006D096A"/>
    <w:rsid w:val="006D6027"/>
    <w:rsid w:val="006D6F0A"/>
    <w:rsid w:val="006E1FA2"/>
    <w:rsid w:val="006E2B28"/>
    <w:rsid w:val="006E49C9"/>
    <w:rsid w:val="006E5464"/>
    <w:rsid w:val="006F5CC2"/>
    <w:rsid w:val="006F7E78"/>
    <w:rsid w:val="006F7FC8"/>
    <w:rsid w:val="0070549B"/>
    <w:rsid w:val="00707055"/>
    <w:rsid w:val="0071347B"/>
    <w:rsid w:val="0071506A"/>
    <w:rsid w:val="007201A1"/>
    <w:rsid w:val="00723728"/>
    <w:rsid w:val="00737476"/>
    <w:rsid w:val="0073749D"/>
    <w:rsid w:val="007407C1"/>
    <w:rsid w:val="00746E89"/>
    <w:rsid w:val="0075026F"/>
    <w:rsid w:val="00753C65"/>
    <w:rsid w:val="00761D90"/>
    <w:rsid w:val="007624A6"/>
    <w:rsid w:val="007650B8"/>
    <w:rsid w:val="0077769F"/>
    <w:rsid w:val="007824D5"/>
    <w:rsid w:val="00786FE5"/>
    <w:rsid w:val="00792383"/>
    <w:rsid w:val="00794151"/>
    <w:rsid w:val="00796D19"/>
    <w:rsid w:val="007A0CBD"/>
    <w:rsid w:val="007A4F88"/>
    <w:rsid w:val="007A58A8"/>
    <w:rsid w:val="007B0CBE"/>
    <w:rsid w:val="007B171F"/>
    <w:rsid w:val="00811D36"/>
    <w:rsid w:val="00812E4E"/>
    <w:rsid w:val="00813DB2"/>
    <w:rsid w:val="008157DC"/>
    <w:rsid w:val="008210D7"/>
    <w:rsid w:val="00824234"/>
    <w:rsid w:val="008262DC"/>
    <w:rsid w:val="00830896"/>
    <w:rsid w:val="008331CD"/>
    <w:rsid w:val="00834C3D"/>
    <w:rsid w:val="00835C69"/>
    <w:rsid w:val="00836B59"/>
    <w:rsid w:val="00842FB2"/>
    <w:rsid w:val="008436B2"/>
    <w:rsid w:val="0085276A"/>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16D"/>
    <w:rsid w:val="008F0934"/>
    <w:rsid w:val="008F6962"/>
    <w:rsid w:val="0090659E"/>
    <w:rsid w:val="00914785"/>
    <w:rsid w:val="009152D5"/>
    <w:rsid w:val="00916A41"/>
    <w:rsid w:val="00922B00"/>
    <w:rsid w:val="00923D3B"/>
    <w:rsid w:val="009338FF"/>
    <w:rsid w:val="00937317"/>
    <w:rsid w:val="0094161F"/>
    <w:rsid w:val="009467AB"/>
    <w:rsid w:val="009504C6"/>
    <w:rsid w:val="00951D94"/>
    <w:rsid w:val="00955D34"/>
    <w:rsid w:val="00962BEF"/>
    <w:rsid w:val="00971F78"/>
    <w:rsid w:val="00972D73"/>
    <w:rsid w:val="009756B1"/>
    <w:rsid w:val="00975C39"/>
    <w:rsid w:val="009836F0"/>
    <w:rsid w:val="00984A56"/>
    <w:rsid w:val="00991ABC"/>
    <w:rsid w:val="009970D3"/>
    <w:rsid w:val="009A122D"/>
    <w:rsid w:val="009A584A"/>
    <w:rsid w:val="009D123F"/>
    <w:rsid w:val="009D13BA"/>
    <w:rsid w:val="009D1AE9"/>
    <w:rsid w:val="009D2CC7"/>
    <w:rsid w:val="009D334D"/>
    <w:rsid w:val="009D55DA"/>
    <w:rsid w:val="009D66AE"/>
    <w:rsid w:val="009D6C8F"/>
    <w:rsid w:val="009E0360"/>
    <w:rsid w:val="009E1A50"/>
    <w:rsid w:val="009E43D5"/>
    <w:rsid w:val="00A00E08"/>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6F22"/>
    <w:rsid w:val="00A77384"/>
    <w:rsid w:val="00A80BB1"/>
    <w:rsid w:val="00A93982"/>
    <w:rsid w:val="00A95FF7"/>
    <w:rsid w:val="00AA1F49"/>
    <w:rsid w:val="00AA1FB5"/>
    <w:rsid w:val="00AA228F"/>
    <w:rsid w:val="00AB03D7"/>
    <w:rsid w:val="00AB0560"/>
    <w:rsid w:val="00AB5F6E"/>
    <w:rsid w:val="00AB7984"/>
    <w:rsid w:val="00AC0243"/>
    <w:rsid w:val="00AD588B"/>
    <w:rsid w:val="00AE5F46"/>
    <w:rsid w:val="00AE6158"/>
    <w:rsid w:val="00AE7EE6"/>
    <w:rsid w:val="00B00AC8"/>
    <w:rsid w:val="00B02FDA"/>
    <w:rsid w:val="00B0549F"/>
    <w:rsid w:val="00B10382"/>
    <w:rsid w:val="00B12DC0"/>
    <w:rsid w:val="00B135EC"/>
    <w:rsid w:val="00B17086"/>
    <w:rsid w:val="00B200A9"/>
    <w:rsid w:val="00B27934"/>
    <w:rsid w:val="00B32FEF"/>
    <w:rsid w:val="00B33842"/>
    <w:rsid w:val="00B37184"/>
    <w:rsid w:val="00B42931"/>
    <w:rsid w:val="00B42959"/>
    <w:rsid w:val="00B43B21"/>
    <w:rsid w:val="00B71174"/>
    <w:rsid w:val="00B735A9"/>
    <w:rsid w:val="00B73892"/>
    <w:rsid w:val="00B82762"/>
    <w:rsid w:val="00B9686F"/>
    <w:rsid w:val="00BA0C11"/>
    <w:rsid w:val="00BA2583"/>
    <w:rsid w:val="00BB4DC7"/>
    <w:rsid w:val="00BB57A5"/>
    <w:rsid w:val="00BB6AE9"/>
    <w:rsid w:val="00BB7772"/>
    <w:rsid w:val="00BC2B30"/>
    <w:rsid w:val="00BD3480"/>
    <w:rsid w:val="00BE3A3C"/>
    <w:rsid w:val="00BE4E91"/>
    <w:rsid w:val="00BE7268"/>
    <w:rsid w:val="00BF6183"/>
    <w:rsid w:val="00C00301"/>
    <w:rsid w:val="00C04B6C"/>
    <w:rsid w:val="00C05DC4"/>
    <w:rsid w:val="00C105D0"/>
    <w:rsid w:val="00C11C5D"/>
    <w:rsid w:val="00C1400D"/>
    <w:rsid w:val="00C1688E"/>
    <w:rsid w:val="00C22AB6"/>
    <w:rsid w:val="00C25239"/>
    <w:rsid w:val="00C30CCC"/>
    <w:rsid w:val="00C348B3"/>
    <w:rsid w:val="00C402F5"/>
    <w:rsid w:val="00C4426C"/>
    <w:rsid w:val="00C45BC1"/>
    <w:rsid w:val="00C45D28"/>
    <w:rsid w:val="00C50835"/>
    <w:rsid w:val="00C513DE"/>
    <w:rsid w:val="00C52497"/>
    <w:rsid w:val="00C529FD"/>
    <w:rsid w:val="00C54201"/>
    <w:rsid w:val="00C55778"/>
    <w:rsid w:val="00C6188A"/>
    <w:rsid w:val="00C61C44"/>
    <w:rsid w:val="00C643EE"/>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1270A"/>
    <w:rsid w:val="00D12D2A"/>
    <w:rsid w:val="00D13620"/>
    <w:rsid w:val="00D15466"/>
    <w:rsid w:val="00D33563"/>
    <w:rsid w:val="00D36947"/>
    <w:rsid w:val="00D3763B"/>
    <w:rsid w:val="00D44D78"/>
    <w:rsid w:val="00D46B57"/>
    <w:rsid w:val="00D51EC3"/>
    <w:rsid w:val="00D522D8"/>
    <w:rsid w:val="00D6126E"/>
    <w:rsid w:val="00D64CED"/>
    <w:rsid w:val="00D71DFD"/>
    <w:rsid w:val="00D74B8A"/>
    <w:rsid w:val="00D83714"/>
    <w:rsid w:val="00DA42A3"/>
    <w:rsid w:val="00DA634B"/>
    <w:rsid w:val="00DB18D3"/>
    <w:rsid w:val="00DB1F37"/>
    <w:rsid w:val="00DC275A"/>
    <w:rsid w:val="00DC27A2"/>
    <w:rsid w:val="00DC30E5"/>
    <w:rsid w:val="00DD0363"/>
    <w:rsid w:val="00DD071B"/>
    <w:rsid w:val="00DD4C0B"/>
    <w:rsid w:val="00DF3359"/>
    <w:rsid w:val="00E01068"/>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62FD"/>
    <w:rsid w:val="00E76DB5"/>
    <w:rsid w:val="00E9066C"/>
    <w:rsid w:val="00E91575"/>
    <w:rsid w:val="00E95D7E"/>
    <w:rsid w:val="00E96637"/>
    <w:rsid w:val="00EA3EEE"/>
    <w:rsid w:val="00EB2449"/>
    <w:rsid w:val="00EB5C4C"/>
    <w:rsid w:val="00EC0D87"/>
    <w:rsid w:val="00EC0FC2"/>
    <w:rsid w:val="00EC27FC"/>
    <w:rsid w:val="00EC36BF"/>
    <w:rsid w:val="00ED0FE9"/>
    <w:rsid w:val="00ED2582"/>
    <w:rsid w:val="00ED4A72"/>
    <w:rsid w:val="00ED5EF6"/>
    <w:rsid w:val="00EE46D1"/>
    <w:rsid w:val="00F21BF5"/>
    <w:rsid w:val="00F22DBE"/>
    <w:rsid w:val="00F25F20"/>
    <w:rsid w:val="00F3166C"/>
    <w:rsid w:val="00F31D62"/>
    <w:rsid w:val="00F420A6"/>
    <w:rsid w:val="00F4676A"/>
    <w:rsid w:val="00F55865"/>
    <w:rsid w:val="00F62300"/>
    <w:rsid w:val="00F667A2"/>
    <w:rsid w:val="00F676EE"/>
    <w:rsid w:val="00F72954"/>
    <w:rsid w:val="00F731FF"/>
    <w:rsid w:val="00F7624B"/>
    <w:rsid w:val="00F806AF"/>
    <w:rsid w:val="00F82A81"/>
    <w:rsid w:val="00F82D03"/>
    <w:rsid w:val="00F83023"/>
    <w:rsid w:val="00F9073C"/>
    <w:rsid w:val="00F939BC"/>
    <w:rsid w:val="00F93D11"/>
    <w:rsid w:val="00FA7618"/>
    <w:rsid w:val="00FB774C"/>
    <w:rsid w:val="00FC37C8"/>
    <w:rsid w:val="00FC57DC"/>
    <w:rsid w:val="00FD62E9"/>
    <w:rsid w:val="00FE2E59"/>
    <w:rsid w:val="00FE5952"/>
    <w:rsid w:val="00FE71F4"/>
    <w:rsid w:val="00FF2623"/>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07593-3531-4723-BFE0-2311B59E5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21</cp:revision>
  <cp:lastPrinted>2019-01-07T16:46:00Z</cp:lastPrinted>
  <dcterms:created xsi:type="dcterms:W3CDTF">2018-12-06T22:02:00Z</dcterms:created>
  <dcterms:modified xsi:type="dcterms:W3CDTF">2019-01-07T16:48:00Z</dcterms:modified>
</cp:coreProperties>
</file>