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BD54" w14:textId="77777777" w:rsidR="00586DB3" w:rsidRDefault="00A51BF9" w:rsidP="00A51BF9">
      <w:pPr>
        <w:spacing w:after="0" w:line="240" w:lineRule="auto"/>
        <w:jc w:val="center"/>
        <w:rPr>
          <w:b/>
        </w:rPr>
      </w:pPr>
      <w:r>
        <w:rPr>
          <w:b/>
          <w:sz w:val="28"/>
          <w:szCs w:val="28"/>
        </w:rPr>
        <w:t>DIXIE TRANSPORTATION ADVISORY COMMITTEE</w:t>
      </w:r>
    </w:p>
    <w:p w14:paraId="76440D7A" w14:textId="77777777" w:rsidR="00A51BF9" w:rsidRPr="00A51BF9" w:rsidRDefault="00A51BF9" w:rsidP="00A51BF9">
      <w:pPr>
        <w:spacing w:after="0" w:line="240" w:lineRule="auto"/>
        <w:jc w:val="center"/>
        <w:rPr>
          <w:b/>
          <w:sz w:val="24"/>
          <w:szCs w:val="24"/>
        </w:rPr>
      </w:pPr>
      <w:r w:rsidRPr="00A51BF9">
        <w:rPr>
          <w:b/>
          <w:sz w:val="24"/>
          <w:szCs w:val="24"/>
        </w:rPr>
        <w:t>Meeting Minutes</w:t>
      </w:r>
    </w:p>
    <w:p w14:paraId="2BC5EE3B" w14:textId="77777777" w:rsidR="00A51BF9" w:rsidRDefault="006D478E" w:rsidP="00A51BF9">
      <w:pPr>
        <w:spacing w:after="0" w:line="240" w:lineRule="auto"/>
        <w:jc w:val="center"/>
        <w:rPr>
          <w:b/>
        </w:rPr>
      </w:pPr>
      <w:r>
        <w:rPr>
          <w:b/>
        </w:rPr>
        <w:t>December 5</w:t>
      </w:r>
      <w:r w:rsidR="00A51BF9">
        <w:rPr>
          <w:b/>
        </w:rPr>
        <w:t>, 2018 – 1:00 p.m.</w:t>
      </w:r>
    </w:p>
    <w:p w14:paraId="635114B0" w14:textId="77777777" w:rsidR="00A51BF9" w:rsidRDefault="00A51BF9" w:rsidP="00A51BF9">
      <w:pPr>
        <w:spacing w:after="0" w:line="240" w:lineRule="auto"/>
        <w:jc w:val="center"/>
        <w:rPr>
          <w:b/>
        </w:rPr>
      </w:pPr>
      <w:r>
        <w:rPr>
          <w:b/>
        </w:rPr>
        <w:t>Five County Association of Governments</w:t>
      </w:r>
    </w:p>
    <w:p w14:paraId="38939A2D" w14:textId="77777777" w:rsidR="00A51BF9" w:rsidRDefault="00A51BF9" w:rsidP="00A51BF9">
      <w:pPr>
        <w:spacing w:after="0" w:line="240" w:lineRule="auto"/>
        <w:jc w:val="center"/>
        <w:rPr>
          <w:b/>
        </w:rPr>
      </w:pPr>
      <w:r>
        <w:rPr>
          <w:b/>
        </w:rPr>
        <w:t>1070 West 1600 South</w:t>
      </w:r>
    </w:p>
    <w:p w14:paraId="118E7BF4" w14:textId="77777777" w:rsidR="00A51BF9" w:rsidRDefault="00A51BF9" w:rsidP="00A51BF9">
      <w:pPr>
        <w:spacing w:after="0" w:line="240" w:lineRule="auto"/>
        <w:jc w:val="center"/>
        <w:rPr>
          <w:b/>
        </w:rPr>
      </w:pPr>
      <w:r>
        <w:rPr>
          <w:b/>
        </w:rPr>
        <w:t>St. George, UT</w:t>
      </w:r>
    </w:p>
    <w:p w14:paraId="2235FDAF" w14:textId="77777777" w:rsidR="00A51BF9" w:rsidRDefault="00A51BF9" w:rsidP="00A51BF9">
      <w:pPr>
        <w:spacing w:after="0" w:line="240" w:lineRule="auto"/>
        <w:rPr>
          <w:b/>
        </w:rPr>
      </w:pPr>
      <w:r>
        <w:rPr>
          <w:b/>
        </w:rPr>
        <w:t>MEMBERS PRESENT:</w:t>
      </w:r>
    </w:p>
    <w:p w14:paraId="0C51E557" w14:textId="77777777" w:rsidR="00A51BF9" w:rsidRDefault="00A51BF9" w:rsidP="004541CB">
      <w:pPr>
        <w:pStyle w:val="ListParagraph"/>
        <w:numPr>
          <w:ilvl w:val="0"/>
          <w:numId w:val="1"/>
        </w:numPr>
        <w:spacing w:after="0" w:line="240" w:lineRule="auto"/>
      </w:pPr>
      <w:r>
        <w:t>Chuck Gillette, Ivins City, Public Works Director, Chair</w:t>
      </w:r>
    </w:p>
    <w:p w14:paraId="3CD7E803" w14:textId="77777777" w:rsidR="00A51BF9" w:rsidRDefault="00A51BF9" w:rsidP="004541CB">
      <w:pPr>
        <w:pStyle w:val="ListParagraph"/>
        <w:numPr>
          <w:ilvl w:val="0"/>
          <w:numId w:val="1"/>
        </w:numPr>
        <w:spacing w:after="0" w:line="240" w:lineRule="auto"/>
      </w:pPr>
      <w:r>
        <w:t>Arthur LeBaron, Hurricane City Engineer</w:t>
      </w:r>
    </w:p>
    <w:p w14:paraId="41EC97C7" w14:textId="77777777" w:rsidR="00A51BF9" w:rsidRDefault="00A51BF9" w:rsidP="004541CB">
      <w:pPr>
        <w:pStyle w:val="ListParagraph"/>
        <w:numPr>
          <w:ilvl w:val="0"/>
          <w:numId w:val="1"/>
        </w:numPr>
        <w:spacing w:after="0" w:line="240" w:lineRule="auto"/>
      </w:pPr>
      <w:r>
        <w:t>Cameron Cutler, St George City, Public Works Director</w:t>
      </w:r>
    </w:p>
    <w:p w14:paraId="2C877B38" w14:textId="77777777" w:rsidR="004541CB" w:rsidRDefault="00A51BF9" w:rsidP="004541CB">
      <w:pPr>
        <w:pStyle w:val="ListParagraph"/>
        <w:numPr>
          <w:ilvl w:val="0"/>
          <w:numId w:val="1"/>
        </w:numPr>
        <w:spacing w:after="0" w:line="240" w:lineRule="auto"/>
      </w:pPr>
      <w:r>
        <w:t>Monty Thurber, St George City, Enginee</w:t>
      </w:r>
      <w:r w:rsidR="004541CB">
        <w:t>r Associate/Traffic Coordinator</w:t>
      </w:r>
    </w:p>
    <w:p w14:paraId="648EE996" w14:textId="77777777" w:rsidR="004541CB" w:rsidRDefault="004541CB" w:rsidP="004541CB">
      <w:pPr>
        <w:pStyle w:val="ListParagraph"/>
        <w:numPr>
          <w:ilvl w:val="0"/>
          <w:numId w:val="1"/>
        </w:numPr>
        <w:spacing w:after="0" w:line="240" w:lineRule="auto"/>
      </w:pPr>
      <w:r>
        <w:t>Mike Shaw, Washington City, Public Works Director</w:t>
      </w:r>
    </w:p>
    <w:p w14:paraId="59A3FBF4" w14:textId="77777777" w:rsidR="004541CB" w:rsidRDefault="004541CB" w:rsidP="004541CB">
      <w:pPr>
        <w:pStyle w:val="ListParagraph"/>
        <w:numPr>
          <w:ilvl w:val="0"/>
          <w:numId w:val="1"/>
        </w:numPr>
        <w:spacing w:after="0" w:line="240" w:lineRule="auto"/>
      </w:pPr>
      <w:r>
        <w:t>Kirk Thornock, UDOT Region Four</w:t>
      </w:r>
    </w:p>
    <w:p w14:paraId="03059F07" w14:textId="77777777" w:rsidR="00EB0140" w:rsidRDefault="004541CB" w:rsidP="00786912">
      <w:pPr>
        <w:pStyle w:val="ListParagraph"/>
        <w:numPr>
          <w:ilvl w:val="0"/>
          <w:numId w:val="1"/>
        </w:numPr>
        <w:spacing w:after="0" w:line="240" w:lineRule="auto"/>
      </w:pPr>
      <w:r>
        <w:t>Todd Edwards for Ron Whitehead, Washington County Public Works Director, Vice-Chair</w:t>
      </w:r>
    </w:p>
    <w:p w14:paraId="09B28BCA" w14:textId="77777777" w:rsidR="004541CB" w:rsidRDefault="004541CB" w:rsidP="00786912">
      <w:pPr>
        <w:pStyle w:val="ListParagraph"/>
        <w:numPr>
          <w:ilvl w:val="0"/>
          <w:numId w:val="1"/>
        </w:numPr>
        <w:spacing w:after="0" w:line="240" w:lineRule="auto"/>
      </w:pPr>
      <w:r>
        <w:t xml:space="preserve">Wayne Peterson, Leeds Town </w:t>
      </w:r>
    </w:p>
    <w:p w14:paraId="21A9795D" w14:textId="77777777" w:rsidR="004541CB" w:rsidRDefault="004541CB" w:rsidP="004541CB">
      <w:pPr>
        <w:spacing w:after="0" w:line="240" w:lineRule="auto"/>
      </w:pPr>
    </w:p>
    <w:p w14:paraId="7DA198FF" w14:textId="77777777" w:rsidR="004541CB" w:rsidRDefault="004541CB" w:rsidP="004541CB">
      <w:pPr>
        <w:spacing w:after="0" w:line="240" w:lineRule="auto"/>
      </w:pPr>
      <w:r>
        <w:rPr>
          <w:b/>
        </w:rPr>
        <w:t>MEMBERS ABSENT:</w:t>
      </w:r>
    </w:p>
    <w:p w14:paraId="3B7776BF" w14:textId="77777777" w:rsidR="004541CB" w:rsidRDefault="00E17F9C" w:rsidP="004541CB">
      <w:pPr>
        <w:pStyle w:val="ListParagraph"/>
        <w:numPr>
          <w:ilvl w:val="0"/>
          <w:numId w:val="2"/>
        </w:numPr>
        <w:spacing w:after="0" w:line="240" w:lineRule="auto"/>
      </w:pPr>
      <w:r>
        <w:t xml:space="preserve">Ty </w:t>
      </w:r>
      <w:proofErr w:type="spellStart"/>
      <w:r>
        <w:t>Bringhurst</w:t>
      </w:r>
      <w:proofErr w:type="spellEnd"/>
      <w:r>
        <w:t xml:space="preserve">, </w:t>
      </w:r>
      <w:proofErr w:type="spellStart"/>
      <w:r>
        <w:t>Toquerville</w:t>
      </w:r>
      <w:proofErr w:type="spellEnd"/>
      <w:r>
        <w:t xml:space="preserve"> City</w:t>
      </w:r>
    </w:p>
    <w:p w14:paraId="7113423E" w14:textId="77777777" w:rsidR="00E17F9C" w:rsidRDefault="00E17F9C" w:rsidP="004541CB">
      <w:pPr>
        <w:pStyle w:val="ListParagraph"/>
        <w:numPr>
          <w:ilvl w:val="0"/>
          <w:numId w:val="2"/>
        </w:numPr>
        <w:spacing w:after="0" w:line="240" w:lineRule="auto"/>
      </w:pPr>
      <w:r>
        <w:t>Kyle Gubler, LaVerkin City Administrator</w:t>
      </w:r>
    </w:p>
    <w:p w14:paraId="0AE141F5" w14:textId="77777777" w:rsidR="00E17F9C" w:rsidRDefault="00E17F9C" w:rsidP="004541CB">
      <w:pPr>
        <w:pStyle w:val="ListParagraph"/>
        <w:numPr>
          <w:ilvl w:val="0"/>
          <w:numId w:val="2"/>
        </w:numPr>
        <w:spacing w:after="0" w:line="240" w:lineRule="auto"/>
      </w:pPr>
      <w:r>
        <w:t>Jay Sandberg, St George City</w:t>
      </w:r>
    </w:p>
    <w:p w14:paraId="7EAC0A2C" w14:textId="77777777" w:rsidR="00E17F9C" w:rsidRDefault="00E17F9C" w:rsidP="004541CB">
      <w:pPr>
        <w:pStyle w:val="ListParagraph"/>
        <w:numPr>
          <w:ilvl w:val="0"/>
          <w:numId w:val="2"/>
        </w:numPr>
        <w:spacing w:after="0" w:line="240" w:lineRule="auto"/>
      </w:pPr>
      <w:r>
        <w:t>Jack Taylor, Santa Clara City Public Works Director</w:t>
      </w:r>
    </w:p>
    <w:p w14:paraId="290F46B4" w14:textId="77777777" w:rsidR="0091048E" w:rsidRDefault="0091048E" w:rsidP="0091048E">
      <w:pPr>
        <w:spacing w:after="0" w:line="240" w:lineRule="auto"/>
      </w:pPr>
    </w:p>
    <w:p w14:paraId="4A181FA9" w14:textId="77777777" w:rsidR="0091048E" w:rsidRDefault="0091048E" w:rsidP="0091048E">
      <w:pPr>
        <w:spacing w:after="0" w:line="240" w:lineRule="auto"/>
      </w:pPr>
      <w:r>
        <w:rPr>
          <w:b/>
        </w:rPr>
        <w:t>VISITORS:</w:t>
      </w:r>
    </w:p>
    <w:p w14:paraId="1A83800C" w14:textId="77777777" w:rsidR="00786912" w:rsidRDefault="00786912" w:rsidP="00786912">
      <w:pPr>
        <w:pStyle w:val="ListParagraph"/>
        <w:numPr>
          <w:ilvl w:val="0"/>
          <w:numId w:val="3"/>
        </w:numPr>
        <w:spacing w:after="0" w:line="240" w:lineRule="auto"/>
      </w:pPr>
      <w:r>
        <w:t>Eldon Bingham, UDOT Planning</w:t>
      </w:r>
    </w:p>
    <w:p w14:paraId="41D4042E" w14:textId="77777777" w:rsidR="00786912" w:rsidRDefault="00786912" w:rsidP="00786912">
      <w:pPr>
        <w:pStyle w:val="ListParagraph"/>
        <w:numPr>
          <w:ilvl w:val="0"/>
          <w:numId w:val="3"/>
        </w:numPr>
        <w:spacing w:after="0" w:line="240" w:lineRule="auto"/>
      </w:pPr>
      <w:r>
        <w:t>Bronson Bundy, Washington City</w:t>
      </w:r>
    </w:p>
    <w:p w14:paraId="7DB13EE9" w14:textId="77777777" w:rsidR="00786912" w:rsidRDefault="00786912" w:rsidP="00786912">
      <w:pPr>
        <w:pStyle w:val="ListParagraph"/>
        <w:numPr>
          <w:ilvl w:val="0"/>
          <w:numId w:val="3"/>
        </w:numPr>
        <w:spacing w:after="0" w:line="240" w:lineRule="auto"/>
      </w:pPr>
      <w:r>
        <w:t xml:space="preserve">Aron Baker, </w:t>
      </w:r>
      <w:proofErr w:type="spellStart"/>
      <w:r>
        <w:t>Horrocks</w:t>
      </w:r>
      <w:proofErr w:type="spellEnd"/>
      <w:r>
        <w:t xml:space="preserve"> Engineering</w:t>
      </w:r>
    </w:p>
    <w:p w14:paraId="13C7678F" w14:textId="77777777" w:rsidR="00786912" w:rsidRDefault="00786912" w:rsidP="00786912">
      <w:pPr>
        <w:pStyle w:val="ListParagraph"/>
        <w:numPr>
          <w:ilvl w:val="0"/>
          <w:numId w:val="3"/>
        </w:numPr>
        <w:spacing w:after="0" w:line="240" w:lineRule="auto"/>
      </w:pPr>
      <w:r>
        <w:t>Rick Snyder, Sunrise Engineering</w:t>
      </w:r>
    </w:p>
    <w:p w14:paraId="63DC969D" w14:textId="77777777" w:rsidR="00786912" w:rsidRDefault="00786912" w:rsidP="00786912">
      <w:pPr>
        <w:pStyle w:val="ListParagraph"/>
        <w:numPr>
          <w:ilvl w:val="0"/>
          <w:numId w:val="3"/>
        </w:numPr>
        <w:spacing w:after="0" w:line="240" w:lineRule="auto"/>
      </w:pPr>
      <w:r>
        <w:t>Myron Lee, Dixie MPO, Five County AOG</w:t>
      </w:r>
    </w:p>
    <w:p w14:paraId="208AF1AF" w14:textId="77777777" w:rsidR="0091048E" w:rsidRDefault="0091048E" w:rsidP="0091048E">
      <w:pPr>
        <w:pStyle w:val="ListParagraph"/>
        <w:numPr>
          <w:ilvl w:val="0"/>
          <w:numId w:val="3"/>
        </w:numPr>
        <w:spacing w:after="0" w:line="240" w:lineRule="auto"/>
      </w:pPr>
      <w:r>
        <w:t>Di Shanklin, Southern Utah Bicycle Alliance</w:t>
      </w:r>
    </w:p>
    <w:p w14:paraId="0D668897" w14:textId="77777777" w:rsidR="0091048E" w:rsidRDefault="0091048E" w:rsidP="0091048E">
      <w:pPr>
        <w:pStyle w:val="ListParagraph"/>
        <w:numPr>
          <w:ilvl w:val="0"/>
          <w:numId w:val="3"/>
        </w:numPr>
        <w:spacing w:after="0" w:line="240" w:lineRule="auto"/>
      </w:pPr>
      <w:r>
        <w:t>Craig Shanklin, Southern Utah Bicycle Alliance</w:t>
      </w:r>
    </w:p>
    <w:p w14:paraId="3192BD4E" w14:textId="77777777" w:rsidR="0091048E" w:rsidRDefault="0091048E" w:rsidP="0091048E">
      <w:pPr>
        <w:pStyle w:val="ListParagraph"/>
        <w:numPr>
          <w:ilvl w:val="0"/>
          <w:numId w:val="3"/>
        </w:numPr>
        <w:spacing w:after="0" w:line="240" w:lineRule="auto"/>
      </w:pPr>
      <w:r>
        <w:t>Susan Crook, Conserve Southwest Utah</w:t>
      </w:r>
    </w:p>
    <w:p w14:paraId="657538DE" w14:textId="77777777" w:rsidR="0091048E" w:rsidRDefault="0091048E" w:rsidP="0091048E">
      <w:pPr>
        <w:pStyle w:val="ListParagraph"/>
        <w:numPr>
          <w:ilvl w:val="0"/>
          <w:numId w:val="3"/>
        </w:numPr>
        <w:spacing w:after="0" w:line="240" w:lineRule="auto"/>
      </w:pPr>
      <w:r>
        <w:t>Kayde Roberts, UDOT</w:t>
      </w:r>
    </w:p>
    <w:p w14:paraId="5D138D30" w14:textId="77777777" w:rsidR="0091048E" w:rsidRDefault="0091048E" w:rsidP="0091048E">
      <w:pPr>
        <w:pStyle w:val="ListParagraph"/>
        <w:numPr>
          <w:ilvl w:val="0"/>
          <w:numId w:val="3"/>
        </w:numPr>
        <w:spacing w:after="0" w:line="240" w:lineRule="auto"/>
      </w:pPr>
      <w:r>
        <w:t>Taylor Ricks, PEC</w:t>
      </w:r>
    </w:p>
    <w:p w14:paraId="521C63E5" w14:textId="77777777" w:rsidR="0091048E" w:rsidRDefault="0091048E" w:rsidP="0091048E">
      <w:pPr>
        <w:pStyle w:val="ListParagraph"/>
        <w:numPr>
          <w:ilvl w:val="0"/>
          <w:numId w:val="3"/>
        </w:numPr>
        <w:spacing w:after="0" w:line="240" w:lineRule="auto"/>
      </w:pPr>
      <w:r>
        <w:t>Christopher Ches</w:t>
      </w:r>
      <w:r w:rsidR="006D478E">
        <w:t>nut, UDOT</w:t>
      </w:r>
    </w:p>
    <w:p w14:paraId="263132E4" w14:textId="77777777" w:rsidR="006D478E" w:rsidRDefault="006D478E" w:rsidP="0091048E">
      <w:pPr>
        <w:pStyle w:val="ListParagraph"/>
        <w:numPr>
          <w:ilvl w:val="0"/>
          <w:numId w:val="3"/>
        </w:numPr>
        <w:spacing w:after="0" w:line="240" w:lineRule="auto"/>
      </w:pPr>
      <w:r>
        <w:t>Andrew Jensen, St George Citizen</w:t>
      </w:r>
    </w:p>
    <w:p w14:paraId="487A217B" w14:textId="77777777" w:rsidR="006D478E" w:rsidRDefault="006D478E" w:rsidP="0091048E">
      <w:pPr>
        <w:pStyle w:val="ListParagraph"/>
        <w:numPr>
          <w:ilvl w:val="0"/>
          <w:numId w:val="3"/>
        </w:numPr>
        <w:spacing w:after="0" w:line="240" w:lineRule="auto"/>
      </w:pPr>
      <w:r>
        <w:t>Bo</w:t>
      </w:r>
      <w:r w:rsidR="00786912">
        <w:t>b</w:t>
      </w:r>
      <w:r>
        <w:t xml:space="preserve"> Lamoreaux, Stanley</w:t>
      </w:r>
      <w:r w:rsidR="00786912">
        <w:t xml:space="preserve"> Consultants</w:t>
      </w:r>
    </w:p>
    <w:p w14:paraId="10633E8F" w14:textId="77777777" w:rsidR="006D478E" w:rsidRDefault="006D478E" w:rsidP="0091048E">
      <w:pPr>
        <w:pStyle w:val="ListParagraph"/>
        <w:numPr>
          <w:ilvl w:val="0"/>
          <w:numId w:val="3"/>
        </w:numPr>
        <w:spacing w:after="0" w:line="240" w:lineRule="auto"/>
      </w:pPr>
      <w:r>
        <w:t>Chris Hall, UDOT</w:t>
      </w:r>
    </w:p>
    <w:p w14:paraId="4A63A361" w14:textId="77777777" w:rsidR="006D478E" w:rsidRDefault="006D478E" w:rsidP="006D478E">
      <w:pPr>
        <w:spacing w:after="0" w:line="240" w:lineRule="auto"/>
      </w:pPr>
    </w:p>
    <w:p w14:paraId="6B7F9940" w14:textId="77777777" w:rsidR="00765C92" w:rsidRDefault="00765C92" w:rsidP="006D478E">
      <w:pPr>
        <w:spacing w:after="0" w:line="240" w:lineRule="auto"/>
      </w:pPr>
      <w:r>
        <w:t>Mr. Chuck Gillette, Chair, called the meeting to order and welcomed those in attendance.</w:t>
      </w:r>
      <w:r w:rsidR="00466B13">
        <w:t xml:space="preserve">  A sign-up sheet was circulated through the group and attendees were asked to introduce themselves.</w:t>
      </w:r>
    </w:p>
    <w:p w14:paraId="1927245D" w14:textId="77777777" w:rsidR="00765C92" w:rsidRDefault="00765C92" w:rsidP="006D478E">
      <w:pPr>
        <w:spacing w:after="0" w:line="240" w:lineRule="auto"/>
      </w:pPr>
    </w:p>
    <w:p w14:paraId="0DAABDDC" w14:textId="77777777" w:rsidR="00765C92" w:rsidRDefault="00765C92" w:rsidP="00765C92">
      <w:pPr>
        <w:spacing w:after="0" w:line="240" w:lineRule="auto"/>
      </w:pPr>
      <w:r w:rsidRPr="00765C92">
        <w:rPr>
          <w:b/>
        </w:rPr>
        <w:t>1.</w:t>
      </w:r>
      <w:r>
        <w:rPr>
          <w:b/>
        </w:rPr>
        <w:tab/>
        <w:t>ADMINISTRATIVE:</w:t>
      </w:r>
    </w:p>
    <w:p w14:paraId="6A424BA1" w14:textId="77777777" w:rsidR="00765C92" w:rsidRDefault="00765C92" w:rsidP="006D478E">
      <w:pPr>
        <w:spacing w:after="0" w:line="240" w:lineRule="auto"/>
      </w:pPr>
      <w:r>
        <w:tab/>
      </w:r>
    </w:p>
    <w:p w14:paraId="0C5C4DDC" w14:textId="77777777" w:rsidR="00036914" w:rsidRPr="004A2419" w:rsidRDefault="00765C92" w:rsidP="00036914">
      <w:pPr>
        <w:rPr>
          <w:b/>
        </w:rPr>
      </w:pPr>
      <w:r w:rsidRPr="00765C92">
        <w:rPr>
          <w:b/>
        </w:rPr>
        <w:t xml:space="preserve">Minutes from October 3, 2018 Meeting:  </w:t>
      </w:r>
      <w:r>
        <w:t>Mr. Chuck Gille</w:t>
      </w:r>
      <w:r w:rsidR="00466B13">
        <w:t>t</w:t>
      </w:r>
      <w:r>
        <w:t>te, Chair, noted that a quorum was not present to conduct business</w:t>
      </w:r>
      <w:r w:rsidR="00036914">
        <w:t xml:space="preserve"> at the beginning of the meeting, however a full quorum was present by 1:15 p.m</w:t>
      </w:r>
      <w:r>
        <w:t>.</w:t>
      </w:r>
      <w:r w:rsidR="00036914">
        <w:t xml:space="preserve"> </w:t>
      </w:r>
    </w:p>
    <w:p w14:paraId="4C23B9C0" w14:textId="77777777" w:rsidR="006D478E" w:rsidRDefault="00036914" w:rsidP="00765C92">
      <w:pPr>
        <w:pStyle w:val="ListParagraph"/>
        <w:numPr>
          <w:ilvl w:val="0"/>
          <w:numId w:val="9"/>
        </w:numPr>
        <w:spacing w:after="0" w:line="240" w:lineRule="auto"/>
      </w:pPr>
      <w:r>
        <w:rPr>
          <w:b/>
        </w:rPr>
        <w:lastRenderedPageBreak/>
        <w:t>ARTHUR LEBARON MADE A MOTION TO APPROVE THE MINUTES AS PRESENTED, CAMERON CUTLER SECONDED THE MOTION AND VOTING WAS UNANIMOUS IN FAVOR OF THE MOTION.</w:t>
      </w:r>
    </w:p>
    <w:p w14:paraId="1199E9DF" w14:textId="77777777" w:rsidR="00765C92" w:rsidRDefault="00765C92" w:rsidP="004A2419">
      <w:pPr>
        <w:spacing w:after="0" w:line="240" w:lineRule="auto"/>
        <w:ind w:left="1080"/>
      </w:pPr>
    </w:p>
    <w:p w14:paraId="58ADD1CC" w14:textId="77777777" w:rsidR="004A2419" w:rsidRPr="004A2419" w:rsidRDefault="004A2419" w:rsidP="004A2419">
      <w:pPr>
        <w:spacing w:after="0" w:line="240" w:lineRule="auto"/>
        <w:ind w:left="1080"/>
        <w:rPr>
          <w:b/>
        </w:rPr>
      </w:pPr>
    </w:p>
    <w:p w14:paraId="1F566B62" w14:textId="77777777" w:rsidR="00765C92" w:rsidRDefault="00765C92" w:rsidP="00765C92">
      <w:pPr>
        <w:spacing w:after="0" w:line="240" w:lineRule="auto"/>
        <w:rPr>
          <w:b/>
        </w:rPr>
      </w:pPr>
      <w:r>
        <w:rPr>
          <w:b/>
        </w:rPr>
        <w:t>2.</w:t>
      </w:r>
      <w:r>
        <w:rPr>
          <w:b/>
        </w:rPr>
        <w:tab/>
        <w:t>TRANSPORTATION IMPROVEMENT PROGRAM (TIP):</w:t>
      </w:r>
    </w:p>
    <w:p w14:paraId="51625422" w14:textId="77777777" w:rsidR="00765C92" w:rsidRDefault="00765C92" w:rsidP="00765C92">
      <w:pPr>
        <w:spacing w:after="0" w:line="240" w:lineRule="auto"/>
        <w:rPr>
          <w:b/>
        </w:rPr>
      </w:pPr>
    </w:p>
    <w:p w14:paraId="44428BC5" w14:textId="77777777" w:rsidR="00C23806" w:rsidRDefault="00C23806" w:rsidP="00C23806">
      <w:pPr>
        <w:spacing w:after="0" w:line="240" w:lineRule="auto"/>
        <w:ind w:left="720"/>
      </w:pPr>
      <w:r>
        <w:t>A map</w:t>
      </w:r>
      <w:r w:rsidR="00466B13">
        <w:t xml:space="preserve"> (and a visual presentation) detailing the 3 projects </w:t>
      </w:r>
      <w:r>
        <w:t xml:space="preserve">was distributed to those </w:t>
      </w:r>
      <w:r w:rsidR="00466B13">
        <w:t xml:space="preserve">in </w:t>
      </w:r>
      <w:r w:rsidR="00F24FF5">
        <w:t>attendance and</w:t>
      </w:r>
      <w:r>
        <w:t xml:space="preserve"> progress was discussed.</w:t>
      </w:r>
    </w:p>
    <w:p w14:paraId="47F8E23A" w14:textId="77777777" w:rsidR="00C23806" w:rsidRPr="00C23806" w:rsidRDefault="00C23806" w:rsidP="00C23806">
      <w:pPr>
        <w:spacing w:after="0" w:line="240" w:lineRule="auto"/>
        <w:ind w:left="720"/>
      </w:pPr>
    </w:p>
    <w:p w14:paraId="320BA6DC" w14:textId="77777777" w:rsidR="00C13E25" w:rsidRDefault="00C13E25" w:rsidP="00765C92">
      <w:pPr>
        <w:pStyle w:val="ListParagraph"/>
        <w:numPr>
          <w:ilvl w:val="0"/>
          <w:numId w:val="10"/>
        </w:numPr>
        <w:spacing w:after="0" w:line="240" w:lineRule="auto"/>
        <w:rPr>
          <w:b/>
        </w:rPr>
      </w:pPr>
      <w:r>
        <w:rPr>
          <w:b/>
        </w:rPr>
        <w:t>TIP Funding Status</w:t>
      </w:r>
    </w:p>
    <w:p w14:paraId="040D0CF5" w14:textId="77777777" w:rsidR="00C13E25" w:rsidRDefault="00C13E25" w:rsidP="00C13E25">
      <w:pPr>
        <w:spacing w:after="0" w:line="240" w:lineRule="auto"/>
        <w:ind w:left="1080"/>
      </w:pPr>
      <w:r>
        <w:t xml:space="preserve">No real changes – still looking at a </w:t>
      </w:r>
      <w:r w:rsidR="00786912">
        <w:t xml:space="preserve">2023 available </w:t>
      </w:r>
      <w:r>
        <w:t xml:space="preserve">balance of $2.1 </w:t>
      </w:r>
      <w:r w:rsidR="00466B13">
        <w:t>million in federal funding.  It was noted that</w:t>
      </w:r>
      <w:r>
        <w:t xml:space="preserve"> the projects we are looking at </w:t>
      </w:r>
      <w:r w:rsidR="00466B13">
        <w:t xml:space="preserve">today </w:t>
      </w:r>
      <w:r>
        <w:t>are applying for that money.</w:t>
      </w:r>
    </w:p>
    <w:p w14:paraId="03B6CDFA" w14:textId="77777777" w:rsidR="00C13E25" w:rsidRDefault="00C13E25" w:rsidP="00C13E25">
      <w:pPr>
        <w:spacing w:after="0" w:line="240" w:lineRule="auto"/>
        <w:ind w:left="1080"/>
      </w:pPr>
    </w:p>
    <w:p w14:paraId="1708A16D" w14:textId="77777777" w:rsidR="00C13E25" w:rsidRDefault="009D3055" w:rsidP="009D3055">
      <w:pPr>
        <w:pStyle w:val="ListParagraph"/>
        <w:numPr>
          <w:ilvl w:val="0"/>
          <w:numId w:val="10"/>
        </w:numPr>
        <w:spacing w:after="0"/>
        <w:rPr>
          <w:b/>
        </w:rPr>
      </w:pPr>
      <w:r>
        <w:rPr>
          <w:b/>
        </w:rPr>
        <w:t>TIP Concept Reports</w:t>
      </w:r>
    </w:p>
    <w:p w14:paraId="41258F84" w14:textId="77777777" w:rsidR="009D3055" w:rsidRDefault="00466B13" w:rsidP="00466B13">
      <w:pPr>
        <w:pStyle w:val="ListParagraph"/>
        <w:numPr>
          <w:ilvl w:val="0"/>
          <w:numId w:val="15"/>
        </w:numPr>
        <w:spacing w:after="0"/>
      </w:pPr>
      <w:r>
        <w:t xml:space="preserve"> </w:t>
      </w:r>
      <w:r w:rsidR="009D3055">
        <w:t xml:space="preserve">1450 South Extension to Crosby Way – estimated </w:t>
      </w:r>
      <w:r>
        <w:t>cost reported at</w:t>
      </w:r>
      <w:r w:rsidR="00267470">
        <w:t xml:space="preserve"> 23 million and</w:t>
      </w:r>
      <w:r>
        <w:t>,</w:t>
      </w:r>
      <w:r w:rsidR="00267470">
        <w:t xml:space="preserve"> although it is still just on the radar</w:t>
      </w:r>
      <w:r>
        <w:t>,</w:t>
      </w:r>
      <w:r w:rsidR="00267470">
        <w:t xml:space="preserve"> it will be put on the Concept report for funding.  </w:t>
      </w:r>
      <w:r w:rsidR="003E3EE2">
        <w:t>At present time,</w:t>
      </w:r>
      <w:r>
        <w:t xml:space="preserve"> </w:t>
      </w:r>
      <w:r w:rsidR="00362214">
        <w:t>St. George City is</w:t>
      </w:r>
      <w:r w:rsidR="003E3EE2">
        <w:t xml:space="preserve"> looking at the Master Transportation plan update</w:t>
      </w:r>
      <w:r w:rsidR="00267470">
        <w:t>s</w:t>
      </w:r>
      <w:r w:rsidR="003E3EE2">
        <w:t xml:space="preserve"> and </w:t>
      </w:r>
      <w:r w:rsidR="00267470">
        <w:t>researching</w:t>
      </w:r>
      <w:r>
        <w:t xml:space="preserve"> traffic</w:t>
      </w:r>
      <w:r w:rsidR="00267470">
        <w:t xml:space="preserve"> volumes which could possibly increase </w:t>
      </w:r>
      <w:r w:rsidR="003E3EE2">
        <w:t>the estimated c</w:t>
      </w:r>
      <w:r w:rsidR="00267470">
        <w:t>ost.  It was noted that</w:t>
      </w:r>
      <w:r w:rsidR="003E3EE2">
        <w:t xml:space="preserve"> environmental </w:t>
      </w:r>
      <w:r w:rsidR="00362214">
        <w:t xml:space="preserve">study </w:t>
      </w:r>
      <w:r w:rsidR="00267470">
        <w:t xml:space="preserve">could begin </w:t>
      </w:r>
      <w:r w:rsidR="003E3EE2">
        <w:t>within 5 years as well as purchasing Right</w:t>
      </w:r>
      <w:r w:rsidR="00362214">
        <w:t>s</w:t>
      </w:r>
      <w:r w:rsidR="003E3EE2">
        <w:t xml:space="preserve"> of Way.</w:t>
      </w:r>
    </w:p>
    <w:p w14:paraId="58FF8847" w14:textId="77777777" w:rsidR="009D3055" w:rsidRDefault="009D3055" w:rsidP="00466B13">
      <w:pPr>
        <w:pStyle w:val="ListParagraph"/>
        <w:numPr>
          <w:ilvl w:val="0"/>
          <w:numId w:val="15"/>
        </w:numPr>
      </w:pPr>
      <w:r>
        <w:t>1450 S (SG) to 3650 S (Wash) Realignment</w:t>
      </w:r>
      <w:r w:rsidR="003E3EE2">
        <w:t xml:space="preserve"> </w:t>
      </w:r>
      <w:r w:rsidR="00267470">
        <w:t>–</w:t>
      </w:r>
      <w:r w:rsidR="003E3EE2">
        <w:t xml:space="preserve"> </w:t>
      </w:r>
      <w:r w:rsidR="00267470">
        <w:t xml:space="preserve">estimated </w:t>
      </w:r>
      <w:r w:rsidR="00B32868">
        <w:t>cost $4.3 million</w:t>
      </w:r>
      <w:r w:rsidR="00362214">
        <w:t xml:space="preserve">. This project </w:t>
      </w:r>
      <w:r w:rsidR="00B32868">
        <w:t xml:space="preserve">is </w:t>
      </w:r>
      <w:r w:rsidR="00362214">
        <w:t xml:space="preserve">also on </w:t>
      </w:r>
      <w:r w:rsidR="00B32868">
        <w:t>the COG</w:t>
      </w:r>
      <w:r w:rsidR="00362214">
        <w:t xml:space="preserve"> Priority Project List</w:t>
      </w:r>
      <w:r w:rsidR="00B32868">
        <w:t xml:space="preserve">.  </w:t>
      </w:r>
      <w:r w:rsidR="00267470">
        <w:t xml:space="preserve">  </w:t>
      </w:r>
    </w:p>
    <w:p w14:paraId="5E1BF704" w14:textId="77777777" w:rsidR="009D3055" w:rsidRDefault="009D3055" w:rsidP="00466B13">
      <w:pPr>
        <w:pStyle w:val="ListParagraph"/>
        <w:numPr>
          <w:ilvl w:val="0"/>
          <w:numId w:val="15"/>
        </w:numPr>
      </w:pPr>
      <w:r>
        <w:t>3650 South Extension</w:t>
      </w:r>
      <w:r w:rsidR="00B32868">
        <w:t xml:space="preserve"> – is in the COG</w:t>
      </w:r>
      <w:r w:rsidR="00362214">
        <w:t xml:space="preserve"> Priority Project List</w:t>
      </w:r>
      <w:r w:rsidR="00B32868">
        <w:t xml:space="preserve"> with an estimated cost of $4.5 million.</w:t>
      </w:r>
    </w:p>
    <w:p w14:paraId="71E02B84" w14:textId="77777777" w:rsidR="00B32868" w:rsidRDefault="00B32868" w:rsidP="009D3055">
      <w:pPr>
        <w:pStyle w:val="ListParagraph"/>
        <w:ind w:left="1080"/>
      </w:pPr>
    </w:p>
    <w:p w14:paraId="3FF269B4" w14:textId="77777777" w:rsidR="00466B13" w:rsidRDefault="00C23806" w:rsidP="00466B13">
      <w:pPr>
        <w:pStyle w:val="ListParagraph"/>
        <w:numPr>
          <w:ilvl w:val="0"/>
          <w:numId w:val="10"/>
        </w:numPr>
        <w:rPr>
          <w:b/>
        </w:rPr>
      </w:pPr>
      <w:r>
        <w:rPr>
          <w:b/>
        </w:rPr>
        <w:t>Review of MPO Project Selection Rating and Ranking Process</w:t>
      </w:r>
    </w:p>
    <w:p w14:paraId="51CDF6E1" w14:textId="77777777" w:rsidR="00466B13" w:rsidRDefault="00466B13" w:rsidP="00466B13">
      <w:pPr>
        <w:pStyle w:val="ListParagraph"/>
        <w:ind w:left="1080"/>
      </w:pPr>
    </w:p>
    <w:p w14:paraId="6585036E" w14:textId="77777777" w:rsidR="00C23806" w:rsidRPr="00466B13" w:rsidRDefault="00C23806" w:rsidP="00466B13">
      <w:pPr>
        <w:pStyle w:val="ListParagraph"/>
        <w:ind w:left="1080"/>
        <w:rPr>
          <w:b/>
        </w:rPr>
      </w:pPr>
      <w:r>
        <w:t xml:space="preserve">Mr. Lee will be sending (3) separate links </w:t>
      </w:r>
      <w:r w:rsidR="00362214">
        <w:t xml:space="preserve">to individually rate </w:t>
      </w:r>
      <w:r>
        <w:t xml:space="preserve">each project discussed – he also discussed the </w:t>
      </w:r>
      <w:r w:rsidR="001C761C">
        <w:t xml:space="preserve">process to follow to Rate </w:t>
      </w:r>
      <w:r w:rsidR="00362214">
        <w:t>the projects</w:t>
      </w:r>
      <w:r w:rsidR="001C761C">
        <w:t xml:space="preserve">.  </w:t>
      </w:r>
      <w:r w:rsidR="00466B13">
        <w:t>Mr. Lee will also be sending</w:t>
      </w:r>
      <w:r w:rsidR="001C761C">
        <w:t xml:space="preserve"> a PDF of the Concept Reports.</w:t>
      </w:r>
    </w:p>
    <w:p w14:paraId="3AE1902B" w14:textId="77777777" w:rsidR="001C761C" w:rsidRDefault="001C761C" w:rsidP="00C23806">
      <w:pPr>
        <w:spacing w:after="0"/>
        <w:ind w:left="1080"/>
      </w:pPr>
    </w:p>
    <w:p w14:paraId="7A648919" w14:textId="77777777" w:rsidR="001C761C" w:rsidRDefault="001C761C" w:rsidP="001C761C">
      <w:pPr>
        <w:spacing w:after="0"/>
        <w:rPr>
          <w:b/>
        </w:rPr>
      </w:pPr>
      <w:r>
        <w:rPr>
          <w:b/>
        </w:rPr>
        <w:t>3.</w:t>
      </w:r>
      <w:r>
        <w:rPr>
          <w:b/>
        </w:rPr>
        <w:tab/>
        <w:t>LONG RANGE PLANNING:</w:t>
      </w:r>
    </w:p>
    <w:p w14:paraId="7DEC8F38" w14:textId="77777777" w:rsidR="001C761C" w:rsidRDefault="001C761C" w:rsidP="001C761C">
      <w:pPr>
        <w:spacing w:after="0"/>
        <w:rPr>
          <w:b/>
        </w:rPr>
      </w:pPr>
    </w:p>
    <w:p w14:paraId="773F6362" w14:textId="77777777" w:rsidR="0001489B" w:rsidRDefault="0001489B" w:rsidP="001C761C">
      <w:pPr>
        <w:pStyle w:val="ListParagraph"/>
        <w:numPr>
          <w:ilvl w:val="0"/>
          <w:numId w:val="14"/>
        </w:numPr>
        <w:spacing w:after="0"/>
        <w:rPr>
          <w:b/>
        </w:rPr>
      </w:pPr>
      <w:r>
        <w:rPr>
          <w:b/>
        </w:rPr>
        <w:t>2019 – 2050 Long Range Plan financial assumptions</w:t>
      </w:r>
    </w:p>
    <w:p w14:paraId="55D4932C" w14:textId="77777777" w:rsidR="0001489B" w:rsidRDefault="0001489B" w:rsidP="0001489B">
      <w:pPr>
        <w:pStyle w:val="ListParagraph"/>
        <w:spacing w:after="0"/>
        <w:ind w:left="1080"/>
      </w:pPr>
      <w:r>
        <w:t xml:space="preserve">Mr. Lee presented a </w:t>
      </w:r>
      <w:r w:rsidR="00362214">
        <w:t>“</w:t>
      </w:r>
      <w:r>
        <w:t>revenues assumptions spreadsheet</w:t>
      </w:r>
      <w:r w:rsidR="00362214">
        <w:t>”</w:t>
      </w:r>
      <w:r w:rsidR="001C761C">
        <w:t xml:space="preserve"> </w:t>
      </w:r>
      <w:r>
        <w:t xml:space="preserve">for review and </w:t>
      </w:r>
      <w:r w:rsidR="001C761C">
        <w:t>discussion</w:t>
      </w:r>
      <w:r>
        <w:t xml:space="preserve">.  </w:t>
      </w:r>
      <w:r w:rsidR="00F24FF5">
        <w:t>Mr.</w:t>
      </w:r>
      <w:r>
        <w:t xml:space="preserve"> Lee indicated that this spreadsheet is tie</w:t>
      </w:r>
      <w:r w:rsidR="00466B13">
        <w:t>d into the Dixie Project List and will be sent</w:t>
      </w:r>
      <w:r w:rsidR="001C761C">
        <w:t xml:space="preserve"> to the Members</w:t>
      </w:r>
      <w:r w:rsidR="0065545E">
        <w:t xml:space="preserve"> (in one file) by the end of this week.</w:t>
      </w:r>
    </w:p>
    <w:p w14:paraId="571EE077" w14:textId="77777777" w:rsidR="0001489B" w:rsidRDefault="0001489B" w:rsidP="0001489B">
      <w:pPr>
        <w:pStyle w:val="ListParagraph"/>
        <w:spacing w:after="0"/>
        <w:ind w:left="1080"/>
      </w:pPr>
    </w:p>
    <w:p w14:paraId="56961B22" w14:textId="77777777" w:rsidR="0065545E" w:rsidRDefault="0001489B" w:rsidP="0001489B">
      <w:pPr>
        <w:pStyle w:val="ListParagraph"/>
        <w:numPr>
          <w:ilvl w:val="0"/>
          <w:numId w:val="14"/>
        </w:numPr>
        <w:spacing w:after="0"/>
        <w:rPr>
          <w:b/>
        </w:rPr>
      </w:pPr>
      <w:r>
        <w:rPr>
          <w:b/>
        </w:rPr>
        <w:t>2019 – 2050 Long Range Plan Projects Lists</w:t>
      </w:r>
    </w:p>
    <w:p w14:paraId="579BC263" w14:textId="77777777" w:rsidR="0001489B" w:rsidRDefault="0065545E" w:rsidP="0065545E">
      <w:pPr>
        <w:pStyle w:val="ListParagraph"/>
        <w:spacing w:after="0"/>
        <w:ind w:left="1080"/>
      </w:pPr>
      <w:r>
        <w:t xml:space="preserve">Mr. Lee discussed the Dixie Project List.  </w:t>
      </w:r>
      <w:proofErr w:type="gramStart"/>
      <w:r>
        <w:t>In the near future</w:t>
      </w:r>
      <w:proofErr w:type="gramEnd"/>
      <w:r>
        <w:t xml:space="preserve">, a representative from </w:t>
      </w:r>
      <w:proofErr w:type="spellStart"/>
      <w:r>
        <w:t>Horrocks</w:t>
      </w:r>
      <w:proofErr w:type="spellEnd"/>
      <w:r>
        <w:t xml:space="preserve"> Engineering and the MPO will be coming around to each of the cities and UDOT to make sure that the projects on the list are in the right phase and in the right amount.  </w:t>
      </w:r>
    </w:p>
    <w:p w14:paraId="0D7D4468" w14:textId="77777777" w:rsidR="0078694D" w:rsidRDefault="0078694D" w:rsidP="0065545E">
      <w:pPr>
        <w:pStyle w:val="ListParagraph"/>
        <w:spacing w:after="0"/>
        <w:ind w:left="1080"/>
      </w:pPr>
    </w:p>
    <w:p w14:paraId="19B6079A" w14:textId="77777777" w:rsidR="0078694D" w:rsidRDefault="0078694D" w:rsidP="0078694D">
      <w:pPr>
        <w:rPr>
          <w:b/>
        </w:rPr>
      </w:pPr>
      <w:r>
        <w:rPr>
          <w:b/>
        </w:rPr>
        <w:t>4.</w:t>
      </w:r>
      <w:r>
        <w:rPr>
          <w:b/>
        </w:rPr>
        <w:tab/>
        <w:t>LOCAL PROJECT STATUS UPDATES:</w:t>
      </w:r>
    </w:p>
    <w:p w14:paraId="774E4CCC" w14:textId="77777777" w:rsidR="0078694D" w:rsidRPr="00036914" w:rsidRDefault="0078694D" w:rsidP="00036914">
      <w:pPr>
        <w:ind w:left="720"/>
      </w:pPr>
      <w:r>
        <w:rPr>
          <w:b/>
        </w:rPr>
        <w:t xml:space="preserve">A.     </w:t>
      </w:r>
      <w:r w:rsidRPr="0078694D">
        <w:rPr>
          <w:b/>
        </w:rPr>
        <w:t>Hurricane</w:t>
      </w:r>
      <w:r>
        <w:rPr>
          <w:b/>
        </w:rPr>
        <w:t xml:space="preserve"> </w:t>
      </w:r>
      <w:r w:rsidRPr="00036914">
        <w:t>– Just finishing up the 300 North project.</w:t>
      </w:r>
    </w:p>
    <w:p w14:paraId="11E5349C" w14:textId="77777777" w:rsidR="0078694D" w:rsidRPr="00036914" w:rsidRDefault="0078694D" w:rsidP="00036914">
      <w:pPr>
        <w:ind w:left="720"/>
      </w:pPr>
      <w:r>
        <w:rPr>
          <w:b/>
        </w:rPr>
        <w:t xml:space="preserve">B.     Ivins </w:t>
      </w:r>
      <w:r w:rsidRPr="00036914">
        <w:t>– Working on gap fill projects, approx. 200,000 on projects.</w:t>
      </w:r>
    </w:p>
    <w:p w14:paraId="211FF9F3" w14:textId="77777777" w:rsidR="0078694D" w:rsidRPr="00036914" w:rsidRDefault="0078694D" w:rsidP="00036914">
      <w:pPr>
        <w:ind w:left="720"/>
      </w:pPr>
      <w:r>
        <w:rPr>
          <w:b/>
        </w:rPr>
        <w:t>C.     LaVerkin</w:t>
      </w:r>
      <w:r w:rsidR="00190311">
        <w:rPr>
          <w:b/>
        </w:rPr>
        <w:t xml:space="preserve"> </w:t>
      </w:r>
      <w:r w:rsidR="00190311" w:rsidRPr="00036914">
        <w:t>– no report</w:t>
      </w:r>
    </w:p>
    <w:p w14:paraId="62C4985F" w14:textId="77777777" w:rsidR="00036914" w:rsidRPr="00036914" w:rsidRDefault="0078694D" w:rsidP="00036914">
      <w:pPr>
        <w:ind w:left="720"/>
      </w:pPr>
      <w:r>
        <w:rPr>
          <w:b/>
        </w:rPr>
        <w:t xml:space="preserve">D.     Leeds </w:t>
      </w:r>
      <w:r w:rsidR="00F118E4" w:rsidRPr="00036914">
        <w:t>–</w:t>
      </w:r>
      <w:r w:rsidRPr="00036914">
        <w:t xml:space="preserve"> </w:t>
      </w:r>
      <w:r w:rsidR="00F118E4" w:rsidRPr="00036914">
        <w:t xml:space="preserve">Mayor Wayne Peterson </w:t>
      </w:r>
      <w:r w:rsidR="00362214" w:rsidRPr="00036914">
        <w:t xml:space="preserve">reported that Leeds is </w:t>
      </w:r>
      <w:r w:rsidR="00F118E4" w:rsidRPr="00036914">
        <w:t xml:space="preserve">completing the retention wall as part of the curb </w:t>
      </w:r>
      <w:r w:rsidR="00190311" w:rsidRPr="00036914">
        <w:t>and</w:t>
      </w:r>
      <w:r w:rsidR="00036914" w:rsidRPr="00036914">
        <w:t xml:space="preserve"> </w:t>
      </w:r>
      <w:r w:rsidR="00190311" w:rsidRPr="00036914">
        <w:t>gutter project.</w:t>
      </w:r>
    </w:p>
    <w:p w14:paraId="2B165E16" w14:textId="77777777" w:rsidR="0078694D" w:rsidRPr="00036914" w:rsidRDefault="0078694D" w:rsidP="00190311">
      <w:pPr>
        <w:ind w:left="720"/>
      </w:pPr>
      <w:r>
        <w:rPr>
          <w:b/>
        </w:rPr>
        <w:t>E.     St. George</w:t>
      </w:r>
      <w:r w:rsidR="00F118E4">
        <w:rPr>
          <w:b/>
        </w:rPr>
        <w:t xml:space="preserve"> </w:t>
      </w:r>
      <w:r w:rsidR="00F118E4" w:rsidRPr="00036914">
        <w:t>– Signal projects are ready to bid this week (approximately 4).</w:t>
      </w:r>
      <w:r w:rsidR="000B5062" w:rsidRPr="00036914">
        <w:t xml:space="preserve">  The City </w:t>
      </w:r>
      <w:r w:rsidR="00F24FF5" w:rsidRPr="00036914">
        <w:t>has started</w:t>
      </w:r>
      <w:r w:rsidR="000B5062" w:rsidRPr="00036914">
        <w:t xml:space="preserve"> purchasing</w:t>
      </w:r>
      <w:r w:rsidR="00F118E4" w:rsidRPr="00036914">
        <w:t xml:space="preserve"> properties on the 2450 South extension for the roadways in the Washington Fields area for the High Schools.  Plans are almost ready to advertise for construction.  Have combined Commerce Drive with Corey Ridge Drive and will do some matching moneys with the Developers</w:t>
      </w:r>
      <w:r w:rsidR="000B5062" w:rsidRPr="00036914">
        <w:t>.</w:t>
      </w:r>
    </w:p>
    <w:p w14:paraId="14244936" w14:textId="77777777" w:rsidR="0078694D" w:rsidRPr="00036914" w:rsidRDefault="0078694D" w:rsidP="00036914">
      <w:pPr>
        <w:ind w:left="720"/>
        <w:rPr>
          <w:b/>
        </w:rPr>
      </w:pPr>
      <w:r>
        <w:rPr>
          <w:b/>
        </w:rPr>
        <w:t>F.     Santa Clara</w:t>
      </w:r>
      <w:r w:rsidR="000B5062">
        <w:rPr>
          <w:b/>
        </w:rPr>
        <w:t xml:space="preserve"> </w:t>
      </w:r>
      <w:r w:rsidR="00BB3962" w:rsidRPr="00036914">
        <w:t>– no report</w:t>
      </w:r>
    </w:p>
    <w:p w14:paraId="4F196094" w14:textId="77777777" w:rsidR="0078694D" w:rsidRPr="00036914" w:rsidRDefault="0078694D" w:rsidP="00036914">
      <w:pPr>
        <w:ind w:left="720"/>
        <w:rPr>
          <w:b/>
        </w:rPr>
      </w:pPr>
      <w:r>
        <w:rPr>
          <w:b/>
        </w:rPr>
        <w:t>G.     Toquerville</w:t>
      </w:r>
      <w:r w:rsidR="000B5062">
        <w:rPr>
          <w:b/>
        </w:rPr>
        <w:t xml:space="preserve"> </w:t>
      </w:r>
      <w:r w:rsidR="00BB3962" w:rsidRPr="00036914">
        <w:t>–</w:t>
      </w:r>
      <w:r w:rsidR="000B5062" w:rsidRPr="00036914">
        <w:t xml:space="preserve"> </w:t>
      </w:r>
      <w:r w:rsidR="00BB3962" w:rsidRPr="00036914">
        <w:t>no report</w:t>
      </w:r>
    </w:p>
    <w:p w14:paraId="1B9ADDF1" w14:textId="77777777" w:rsidR="0078694D" w:rsidRPr="000B5062" w:rsidRDefault="0078694D" w:rsidP="00BB3962">
      <w:pPr>
        <w:ind w:left="720"/>
      </w:pPr>
      <w:r>
        <w:rPr>
          <w:b/>
        </w:rPr>
        <w:t>H.     Washington City</w:t>
      </w:r>
      <w:r w:rsidR="000B5062">
        <w:t xml:space="preserve"> – In design on </w:t>
      </w:r>
      <w:r w:rsidR="00BB3962">
        <w:t>one more project on Merrill Road which</w:t>
      </w:r>
      <w:r w:rsidR="000B5062">
        <w:t xml:space="preserve"> should be </w:t>
      </w:r>
      <w:r w:rsidR="00F24FF5">
        <w:t>closing by</w:t>
      </w:r>
      <w:r w:rsidR="000B5062">
        <w:t xml:space="preserve"> the end of the month.  The</w:t>
      </w:r>
      <w:r w:rsidR="00BB3962">
        <w:t>y are working on the design for the</w:t>
      </w:r>
      <w:r w:rsidR="000B5062">
        <w:t xml:space="preserve"> Washington Parkw</w:t>
      </w:r>
      <w:r w:rsidR="00BB3962">
        <w:t>ay project</w:t>
      </w:r>
      <w:r w:rsidR="000B5062">
        <w:t xml:space="preserve">.  </w:t>
      </w:r>
      <w:r w:rsidR="00BB3962">
        <w:t>Are s</w:t>
      </w:r>
      <w:r w:rsidR="000B5062">
        <w:t>till going through the environmental on Exit 11 – environmental document</w:t>
      </w:r>
      <w:r w:rsidR="00BB3962">
        <w:t xml:space="preserve"> is</w:t>
      </w:r>
      <w:r w:rsidR="000B5062">
        <w:t xml:space="preserve"> going to UDOT in February and </w:t>
      </w:r>
      <w:r w:rsidR="00BB3962">
        <w:t xml:space="preserve">will </w:t>
      </w:r>
      <w:r w:rsidR="000B5062">
        <w:t>hopefully have that document published in June.</w:t>
      </w:r>
    </w:p>
    <w:p w14:paraId="1F4127AA" w14:textId="77777777" w:rsidR="0078694D" w:rsidRPr="000B5062" w:rsidRDefault="0078694D" w:rsidP="00BB3962">
      <w:pPr>
        <w:ind w:left="720"/>
      </w:pPr>
      <w:r>
        <w:rPr>
          <w:b/>
        </w:rPr>
        <w:t>I.     Washington County</w:t>
      </w:r>
      <w:r w:rsidR="000B5062">
        <w:rPr>
          <w:b/>
        </w:rPr>
        <w:t xml:space="preserve"> </w:t>
      </w:r>
      <w:r w:rsidR="000B5062">
        <w:t xml:space="preserve">– The </w:t>
      </w:r>
      <w:r w:rsidR="000C4845">
        <w:t>annual priority list to be</w:t>
      </w:r>
      <w:r w:rsidR="000B5062">
        <w:t xml:space="preserve"> on </w:t>
      </w:r>
      <w:r w:rsidR="00BB3962">
        <w:t xml:space="preserve">their Agenda </w:t>
      </w:r>
      <w:r w:rsidR="000B5062">
        <w:t xml:space="preserve">for January.  A couple of changes to </w:t>
      </w:r>
      <w:r w:rsidR="00BB3962">
        <w:t>the by-law</w:t>
      </w:r>
      <w:r w:rsidR="000B5062">
        <w:t xml:space="preserve"> (procedures) will discuss at next month</w:t>
      </w:r>
      <w:r w:rsidR="000C4845">
        <w:t>’</w:t>
      </w:r>
      <w:r w:rsidR="000B5062">
        <w:t>s meeting.  The one pressing</w:t>
      </w:r>
      <w:r w:rsidR="000C4845">
        <w:t xml:space="preserve"> (procedural) issue is </w:t>
      </w:r>
      <w:r w:rsidR="00BB3962">
        <w:t>(</w:t>
      </w:r>
      <w:r w:rsidR="000C4845">
        <w:t>one</w:t>
      </w:r>
      <w:r w:rsidR="00BB3962">
        <w:t>)</w:t>
      </w:r>
      <w:r w:rsidR="000B5062">
        <w:t xml:space="preserve"> attorney’s opinion that the COG can’t </w:t>
      </w:r>
      <w:r w:rsidR="00F24FF5">
        <w:t>own</w:t>
      </w:r>
      <w:r w:rsidR="000C4845">
        <w:t xml:space="preserve"> property.  </w:t>
      </w:r>
      <w:r w:rsidR="00BB3962">
        <w:t>If this is determined to be the case, it w</w:t>
      </w:r>
      <w:r w:rsidR="000C4845">
        <w:t>ould require the City and</w:t>
      </w:r>
      <w:r w:rsidR="00BB3962">
        <w:t xml:space="preserve"> COG to be</w:t>
      </w:r>
      <w:r w:rsidR="000B5062">
        <w:t xml:space="preserve"> joint owners.</w:t>
      </w:r>
      <w:r w:rsidR="000C4845">
        <w:t xml:space="preserve"> </w:t>
      </w:r>
      <w:r w:rsidR="00BB3962">
        <w:t xml:space="preserve"> We w</w:t>
      </w:r>
      <w:r w:rsidR="000C4845">
        <w:t>ill be looking into this issue as to whether the State will allow COG to own property or not.</w:t>
      </w:r>
      <w:r w:rsidR="000B5062">
        <w:t xml:space="preserve">  </w:t>
      </w:r>
    </w:p>
    <w:p w14:paraId="219B78AE" w14:textId="77777777" w:rsidR="0078694D" w:rsidRDefault="0078694D" w:rsidP="00BB3962">
      <w:pPr>
        <w:ind w:left="720"/>
      </w:pPr>
      <w:r>
        <w:rPr>
          <w:b/>
        </w:rPr>
        <w:t>J.     UDOT</w:t>
      </w:r>
      <w:r w:rsidR="000C4845">
        <w:rPr>
          <w:b/>
        </w:rPr>
        <w:t xml:space="preserve"> </w:t>
      </w:r>
      <w:r w:rsidR="000C4845">
        <w:t>– Bluff Street, SR 9, a</w:t>
      </w:r>
      <w:r w:rsidR="00C1314A">
        <w:t>nd I-15 passing lanes project</w:t>
      </w:r>
      <w:r w:rsidR="000C4845">
        <w:t xml:space="preserve"> by Leeds are finishing up.  The I-15 underpass </w:t>
      </w:r>
      <w:r w:rsidR="00BB3962">
        <w:t xml:space="preserve">project is </w:t>
      </w:r>
      <w:r w:rsidR="000C4845">
        <w:t xml:space="preserve">heading for advertising next week and then out for bid.  The exit 16 project opens for bid tomorrow.  Southern Parkway </w:t>
      </w:r>
      <w:r w:rsidR="00F24FF5">
        <w:t xml:space="preserve">is still on schedule with an anticipation of a </w:t>
      </w:r>
      <w:r w:rsidR="000C4845">
        <w:t>Spring advertisement, SR 228 will be advertised in the next month for next summer</w:t>
      </w:r>
      <w:r w:rsidR="00F24FF5">
        <w:t>’</w:t>
      </w:r>
      <w:r w:rsidR="000C4845">
        <w:t xml:space="preserve">s work (rehab on the road).  </w:t>
      </w:r>
      <w:r w:rsidR="00F24FF5">
        <w:t xml:space="preserve">Finally, the </w:t>
      </w:r>
      <w:r w:rsidR="000C4845">
        <w:t>S</w:t>
      </w:r>
      <w:r w:rsidR="00F24FF5">
        <w:t>R 9 environmental document – a</w:t>
      </w:r>
      <w:r w:rsidR="000C4845">
        <w:t xml:space="preserve"> consultant ha</w:t>
      </w:r>
      <w:r w:rsidR="00F24FF5">
        <w:t>s been chosen and will be begin soon</w:t>
      </w:r>
      <w:r w:rsidR="00961283">
        <w:t>.  Kayde Roberts (UDOT) was asked to give a report on the Transit Project.  Mr. Roberts indicated</w:t>
      </w:r>
      <w:r w:rsidR="000C4845">
        <w:t xml:space="preserve"> that </w:t>
      </w:r>
      <w:r w:rsidR="00EB0140">
        <w:t>AECOM</w:t>
      </w:r>
      <w:bookmarkStart w:id="0" w:name="_GoBack"/>
      <w:bookmarkEnd w:id="0"/>
      <w:r w:rsidR="00961283">
        <w:t xml:space="preserve"> has been hired to help UDOT work through the process.  The deliverable for them</w:t>
      </w:r>
      <w:r w:rsidR="000C4845">
        <w:t xml:space="preserve"> is </w:t>
      </w:r>
      <w:r w:rsidR="00F24FF5">
        <w:t>to put an RFP and</w:t>
      </w:r>
      <w:r w:rsidR="00961283">
        <w:t xml:space="preserve"> solicit public or private (or both) entit</w:t>
      </w:r>
      <w:r w:rsidR="00F24FF5">
        <w:t xml:space="preserve">ies to provide that service. </w:t>
      </w:r>
      <w:r w:rsidR="00961283">
        <w:t xml:space="preserve"> A</w:t>
      </w:r>
      <w:r w:rsidR="00EB0140">
        <w:t>ECOM</w:t>
      </w:r>
      <w:r w:rsidR="00961283">
        <w:t xml:space="preserve"> is working with the community stakeholders to come</w:t>
      </w:r>
      <w:r w:rsidR="000C4845">
        <w:t xml:space="preserve"> up with critical criteria </w:t>
      </w:r>
      <w:r w:rsidR="00961283">
        <w:t xml:space="preserve">(spelled out by the Transportation Commission) </w:t>
      </w:r>
      <w:r w:rsidR="000C4845">
        <w:t xml:space="preserve">that will be part of the RFP.  </w:t>
      </w:r>
      <w:r w:rsidR="00F24FF5">
        <w:t>The expectation is that the RFP will be out by May –</w:t>
      </w:r>
      <w:r w:rsidR="00961283">
        <w:t xml:space="preserve"> </w:t>
      </w:r>
      <w:r w:rsidR="00F24FF5">
        <w:t>when a determination</w:t>
      </w:r>
      <w:r w:rsidR="00961283">
        <w:t xml:space="preserve"> will be </w:t>
      </w:r>
      <w:r w:rsidR="00F24FF5">
        <w:t xml:space="preserve">made whether it will be </w:t>
      </w:r>
      <w:r w:rsidR="00961283">
        <w:t>public/private or a combination of both.</w:t>
      </w:r>
    </w:p>
    <w:p w14:paraId="64716F78" w14:textId="77777777" w:rsidR="0078694D" w:rsidRDefault="0078694D" w:rsidP="0078694D">
      <w:pPr>
        <w:rPr>
          <w:b/>
        </w:rPr>
      </w:pPr>
      <w:r>
        <w:rPr>
          <w:b/>
        </w:rPr>
        <w:lastRenderedPageBreak/>
        <w:t>5.</w:t>
      </w:r>
      <w:r>
        <w:rPr>
          <w:b/>
        </w:rPr>
        <w:tab/>
        <w:t>UPCOMING MEETINGS/DEADLINES</w:t>
      </w:r>
    </w:p>
    <w:p w14:paraId="6ECE3AA3" w14:textId="77777777" w:rsidR="004A2419" w:rsidRDefault="0078694D" w:rsidP="004A2419">
      <w:pPr>
        <w:spacing w:after="0"/>
      </w:pPr>
      <w:r>
        <w:rPr>
          <w:b/>
        </w:rPr>
        <w:tab/>
        <w:t>A.</w:t>
      </w:r>
      <w:r w:rsidR="00961283">
        <w:t xml:space="preserve">  </w:t>
      </w:r>
      <w:r w:rsidR="004A2419">
        <w:t>DTEC on December 19</w:t>
      </w:r>
      <w:r w:rsidR="004A2419" w:rsidRPr="004A2419">
        <w:rPr>
          <w:vertAlign w:val="superscript"/>
        </w:rPr>
        <w:t>th</w:t>
      </w:r>
      <w:r w:rsidR="004A2419">
        <w:t>, 2018</w:t>
      </w:r>
    </w:p>
    <w:p w14:paraId="78AC7C91" w14:textId="77777777" w:rsidR="004A2419" w:rsidRDefault="004A2419" w:rsidP="00F24FF5">
      <w:pPr>
        <w:spacing w:after="0"/>
        <w:ind w:left="720"/>
      </w:pPr>
      <w:r>
        <w:rPr>
          <w:b/>
        </w:rPr>
        <w:t xml:space="preserve">B.  </w:t>
      </w:r>
      <w:r>
        <w:t>DTAC on January 2, 2019.  Mr</w:t>
      </w:r>
      <w:r w:rsidR="00386328">
        <w:t>.</w:t>
      </w:r>
      <w:r>
        <w:t xml:space="preserve"> Lee reported that the Rating and Ranking scores will be due the Monday before the January 2</w:t>
      </w:r>
      <w:r w:rsidRPr="004A2419">
        <w:rPr>
          <w:vertAlign w:val="superscript"/>
        </w:rPr>
        <w:t>nd</w:t>
      </w:r>
      <w:r>
        <w:t xml:space="preserve"> meeting (</w:t>
      </w:r>
      <w:r w:rsidR="00386328">
        <w:t>December 31, 2018).</w:t>
      </w:r>
    </w:p>
    <w:p w14:paraId="0C33C289" w14:textId="77777777" w:rsidR="00386328" w:rsidRPr="004A2419" w:rsidRDefault="00386328" w:rsidP="004A2419">
      <w:pPr>
        <w:spacing w:after="0"/>
      </w:pPr>
    </w:p>
    <w:p w14:paraId="38BABEFD" w14:textId="77777777" w:rsidR="0078694D" w:rsidRDefault="0078694D" w:rsidP="0078694D">
      <w:pPr>
        <w:rPr>
          <w:b/>
        </w:rPr>
      </w:pPr>
      <w:r>
        <w:rPr>
          <w:b/>
        </w:rPr>
        <w:t>6.</w:t>
      </w:r>
      <w:r>
        <w:rPr>
          <w:b/>
        </w:rPr>
        <w:tab/>
        <w:t>ADJOURNMENT</w:t>
      </w:r>
    </w:p>
    <w:p w14:paraId="6F3DB2BE" w14:textId="77777777" w:rsidR="00386328" w:rsidRDefault="00386328" w:rsidP="0078694D">
      <w:pPr>
        <w:rPr>
          <w:b/>
        </w:rPr>
      </w:pPr>
      <w:r>
        <w:rPr>
          <w:b/>
        </w:rPr>
        <w:t xml:space="preserve">MOTION TO ADJOURN BY MIKE SHAW.  </w:t>
      </w:r>
    </w:p>
    <w:p w14:paraId="2CFF2420" w14:textId="77777777" w:rsidR="00386328" w:rsidRPr="00386328" w:rsidRDefault="00386328" w:rsidP="0078694D">
      <w:r>
        <w:t>The meeting adjourned at 2:00 p.m.</w:t>
      </w:r>
    </w:p>
    <w:p w14:paraId="5319B844" w14:textId="77777777" w:rsidR="0078694D" w:rsidRDefault="0078694D" w:rsidP="0078694D">
      <w:pPr>
        <w:rPr>
          <w:b/>
        </w:rPr>
      </w:pPr>
    </w:p>
    <w:p w14:paraId="1CBEDDF9" w14:textId="77777777" w:rsidR="009D3055" w:rsidRPr="00F24FF5" w:rsidRDefault="009D3055" w:rsidP="00F24FF5">
      <w:pPr>
        <w:spacing w:after="0"/>
        <w:rPr>
          <w:b/>
        </w:rPr>
      </w:pPr>
      <w:r>
        <w:t xml:space="preserve">  </w:t>
      </w:r>
    </w:p>
    <w:p w14:paraId="6156680E" w14:textId="77777777" w:rsidR="00C13E25" w:rsidRDefault="00C13E25" w:rsidP="00C13E25">
      <w:pPr>
        <w:pStyle w:val="ListParagraph"/>
        <w:spacing w:after="0" w:line="240" w:lineRule="auto"/>
        <w:ind w:left="1080"/>
        <w:rPr>
          <w:b/>
        </w:rPr>
      </w:pPr>
    </w:p>
    <w:p w14:paraId="4AE2CFAE" w14:textId="77777777" w:rsidR="00765C92" w:rsidRPr="00765C92" w:rsidRDefault="00765C92" w:rsidP="00C13E25">
      <w:pPr>
        <w:pStyle w:val="ListParagraph"/>
        <w:spacing w:after="0" w:line="240" w:lineRule="auto"/>
        <w:ind w:left="1080"/>
        <w:rPr>
          <w:b/>
        </w:rPr>
      </w:pPr>
      <w:r w:rsidRPr="00765C92">
        <w:rPr>
          <w:b/>
        </w:rPr>
        <w:tab/>
      </w:r>
    </w:p>
    <w:p w14:paraId="7A4623F1" w14:textId="77777777" w:rsidR="00765C92" w:rsidRDefault="00765C92" w:rsidP="00765C92">
      <w:pPr>
        <w:pStyle w:val="ListParagraph"/>
        <w:spacing w:after="0" w:line="240" w:lineRule="auto"/>
        <w:ind w:left="2160"/>
      </w:pPr>
    </w:p>
    <w:p w14:paraId="6FDDDDAB" w14:textId="77777777" w:rsidR="00765C92" w:rsidRDefault="00765C92" w:rsidP="006D478E">
      <w:pPr>
        <w:spacing w:after="0" w:line="240" w:lineRule="auto"/>
      </w:pPr>
    </w:p>
    <w:p w14:paraId="2D8DD28C" w14:textId="77777777" w:rsidR="00765C92" w:rsidRPr="00765C92" w:rsidRDefault="00765C92" w:rsidP="006D478E">
      <w:pPr>
        <w:spacing w:after="0" w:line="240" w:lineRule="auto"/>
        <w:rPr>
          <w:b/>
        </w:rPr>
      </w:pPr>
    </w:p>
    <w:p w14:paraId="34D30E37" w14:textId="77777777" w:rsidR="00765C92" w:rsidRDefault="00765C92" w:rsidP="006D478E">
      <w:pPr>
        <w:spacing w:after="0" w:line="240" w:lineRule="auto"/>
      </w:pPr>
    </w:p>
    <w:p w14:paraId="1FD52727" w14:textId="77777777" w:rsidR="00765C92" w:rsidRDefault="00765C92" w:rsidP="006D478E">
      <w:pPr>
        <w:spacing w:after="0" w:line="240" w:lineRule="auto"/>
      </w:pPr>
    </w:p>
    <w:p w14:paraId="4F4BCE78" w14:textId="77777777" w:rsidR="006D478E" w:rsidRDefault="006D478E" w:rsidP="006D478E">
      <w:pPr>
        <w:spacing w:after="0" w:line="240" w:lineRule="auto"/>
      </w:pPr>
    </w:p>
    <w:p w14:paraId="2A3CC07D" w14:textId="77777777" w:rsidR="006D478E" w:rsidRPr="0091048E" w:rsidRDefault="006D478E" w:rsidP="006D478E">
      <w:pPr>
        <w:spacing w:after="0" w:line="240" w:lineRule="auto"/>
      </w:pPr>
    </w:p>
    <w:p w14:paraId="77B14EA7" w14:textId="77777777" w:rsidR="00A51BF9" w:rsidRPr="00A51BF9" w:rsidRDefault="00A51BF9" w:rsidP="00A51BF9">
      <w:pPr>
        <w:spacing w:after="0" w:line="240" w:lineRule="auto"/>
        <w:rPr>
          <w:b/>
        </w:rPr>
      </w:pPr>
    </w:p>
    <w:p w14:paraId="6823554D" w14:textId="77777777" w:rsidR="00A51BF9" w:rsidRDefault="00A51BF9" w:rsidP="00A51BF9">
      <w:pPr>
        <w:spacing w:after="0"/>
        <w:rPr>
          <w:b/>
          <w:sz w:val="28"/>
          <w:szCs w:val="28"/>
        </w:rPr>
      </w:pPr>
    </w:p>
    <w:p w14:paraId="2E8C55E6" w14:textId="77777777" w:rsidR="00A51BF9" w:rsidRPr="00A51BF9" w:rsidRDefault="00A51BF9" w:rsidP="00A51BF9">
      <w:pPr>
        <w:spacing w:after="0"/>
        <w:jc w:val="center"/>
        <w:rPr>
          <w:b/>
          <w:sz w:val="28"/>
          <w:szCs w:val="28"/>
        </w:rPr>
      </w:pPr>
    </w:p>
    <w:sectPr w:rsidR="00A51BF9" w:rsidRPr="00A5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6D74"/>
    <w:multiLevelType w:val="hybridMultilevel"/>
    <w:tmpl w:val="336E767C"/>
    <w:lvl w:ilvl="0" w:tplc="4A040ACA">
      <w:start w:val="1"/>
      <w:numFmt w:val="upperLetter"/>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92967"/>
    <w:multiLevelType w:val="hybridMultilevel"/>
    <w:tmpl w:val="A426E7EE"/>
    <w:lvl w:ilvl="0" w:tplc="CBDC4B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F331ED"/>
    <w:multiLevelType w:val="hybridMultilevel"/>
    <w:tmpl w:val="70FA8E5C"/>
    <w:lvl w:ilvl="0" w:tplc="46FE0D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6E32C7"/>
    <w:multiLevelType w:val="hybridMultilevel"/>
    <w:tmpl w:val="2356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D7459"/>
    <w:multiLevelType w:val="hybridMultilevel"/>
    <w:tmpl w:val="B37A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372E9"/>
    <w:multiLevelType w:val="hybridMultilevel"/>
    <w:tmpl w:val="459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51A4B"/>
    <w:multiLevelType w:val="hybridMultilevel"/>
    <w:tmpl w:val="A4F26DCA"/>
    <w:lvl w:ilvl="0" w:tplc="B25E4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F0592"/>
    <w:multiLevelType w:val="hybridMultilevel"/>
    <w:tmpl w:val="44E44F52"/>
    <w:lvl w:ilvl="0" w:tplc="9148F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0C58E7"/>
    <w:multiLevelType w:val="hybridMultilevel"/>
    <w:tmpl w:val="C1D0DE30"/>
    <w:lvl w:ilvl="0" w:tplc="D6703B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46633D"/>
    <w:multiLevelType w:val="hybridMultilevel"/>
    <w:tmpl w:val="99C4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B3C40"/>
    <w:multiLevelType w:val="hybridMultilevel"/>
    <w:tmpl w:val="B506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B714D"/>
    <w:multiLevelType w:val="hybridMultilevel"/>
    <w:tmpl w:val="E2EA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466D8"/>
    <w:multiLevelType w:val="hybridMultilevel"/>
    <w:tmpl w:val="47E8123C"/>
    <w:lvl w:ilvl="0" w:tplc="5252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3637DD"/>
    <w:multiLevelType w:val="hybridMultilevel"/>
    <w:tmpl w:val="8A9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70E93"/>
    <w:multiLevelType w:val="hybridMultilevel"/>
    <w:tmpl w:val="EBAA60F2"/>
    <w:lvl w:ilvl="0" w:tplc="E9AC13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1"/>
  </w:num>
  <w:num w:numId="4">
    <w:abstractNumId w:val="3"/>
  </w:num>
  <w:num w:numId="5">
    <w:abstractNumId w:val="4"/>
  </w:num>
  <w:num w:numId="6">
    <w:abstractNumId w:val="9"/>
  </w:num>
  <w:num w:numId="7">
    <w:abstractNumId w:val="10"/>
  </w:num>
  <w:num w:numId="8">
    <w:abstractNumId w:val="0"/>
  </w:num>
  <w:num w:numId="9">
    <w:abstractNumId w:val="2"/>
  </w:num>
  <w:num w:numId="10">
    <w:abstractNumId w:val="12"/>
  </w:num>
  <w:num w:numId="11">
    <w:abstractNumId w:val="14"/>
  </w:num>
  <w:num w:numId="12">
    <w:abstractNumId w:val="8"/>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F9"/>
    <w:rsid w:val="0001489B"/>
    <w:rsid w:val="00036914"/>
    <w:rsid w:val="000B5062"/>
    <w:rsid w:val="000C4845"/>
    <w:rsid w:val="00190311"/>
    <w:rsid w:val="001C761C"/>
    <w:rsid w:val="00267470"/>
    <w:rsid w:val="00362214"/>
    <w:rsid w:val="00386328"/>
    <w:rsid w:val="003E3EE2"/>
    <w:rsid w:val="004541CB"/>
    <w:rsid w:val="00466B13"/>
    <w:rsid w:val="004A2419"/>
    <w:rsid w:val="00586DB3"/>
    <w:rsid w:val="0065545E"/>
    <w:rsid w:val="006D478E"/>
    <w:rsid w:val="00765C92"/>
    <w:rsid w:val="00786912"/>
    <w:rsid w:val="0078694D"/>
    <w:rsid w:val="0091048E"/>
    <w:rsid w:val="00943722"/>
    <w:rsid w:val="00961283"/>
    <w:rsid w:val="009D3055"/>
    <w:rsid w:val="00A51BF9"/>
    <w:rsid w:val="00B32868"/>
    <w:rsid w:val="00BB3962"/>
    <w:rsid w:val="00BD6352"/>
    <w:rsid w:val="00C1314A"/>
    <w:rsid w:val="00C13E25"/>
    <w:rsid w:val="00C23806"/>
    <w:rsid w:val="00E17F9C"/>
    <w:rsid w:val="00EB0140"/>
    <w:rsid w:val="00F118E4"/>
    <w:rsid w:val="00F2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C4AE"/>
  <w15:docId w15:val="{60E20D5A-5C27-4F2F-B037-AB2074FB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CB"/>
    <w:pPr>
      <w:ind w:left="720"/>
      <w:contextualSpacing/>
    </w:pPr>
  </w:style>
  <w:style w:type="paragraph" w:styleId="BalloonText">
    <w:name w:val="Balloon Text"/>
    <w:basedOn w:val="Normal"/>
    <w:link w:val="BalloonTextChar"/>
    <w:uiPriority w:val="99"/>
    <w:semiHidden/>
    <w:unhideWhenUsed/>
    <w:rsid w:val="0078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67D2-52A4-42B2-8B1F-8A5EA04D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Lamoreaux</dc:creator>
  <cp:lastModifiedBy>Myron Lee</cp:lastModifiedBy>
  <cp:revision>2</cp:revision>
  <dcterms:created xsi:type="dcterms:W3CDTF">2018-12-27T22:46:00Z</dcterms:created>
  <dcterms:modified xsi:type="dcterms:W3CDTF">2018-12-27T22:46:00Z</dcterms:modified>
</cp:coreProperties>
</file>