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5CB90" w14:textId="77777777" w:rsidR="009D5F6F" w:rsidRDefault="009D5F6F" w:rsidP="009D5F6F">
      <w:pPr>
        <w:jc w:val="center"/>
        <w:rPr>
          <w:rFonts w:ascii="Arial" w:hAnsi="Arial" w:cs="Arial"/>
          <w:sz w:val="32"/>
        </w:rPr>
      </w:pPr>
      <w:bookmarkStart w:id="0" w:name="_GoBack"/>
      <w:r>
        <w:rPr>
          <w:rFonts w:ascii="Arial" w:hAnsi="Arial" w:cs="Arial"/>
          <w:sz w:val="32"/>
        </w:rPr>
        <w:t>MOUNTAIN REGIONAL WATER SPECIAL SERVICE DISTRICT NOTICE OF BUDGET HEARING</w:t>
      </w:r>
    </w:p>
    <w:p w14:paraId="6BAF5A2E" w14:textId="77777777" w:rsidR="009D5F6F" w:rsidRDefault="009D5F6F" w:rsidP="009D5F6F">
      <w:pPr>
        <w:jc w:val="center"/>
        <w:rPr>
          <w:rFonts w:ascii="Arial" w:hAnsi="Arial" w:cs="Arial"/>
          <w:sz w:val="32"/>
        </w:rPr>
      </w:pPr>
    </w:p>
    <w:p w14:paraId="4123951D" w14:textId="700F7CAE" w:rsidR="009D5F6F" w:rsidRDefault="009D5F6F" w:rsidP="009D5F6F">
      <w:pPr>
        <w:rPr>
          <w:rFonts w:ascii="Arial" w:hAnsi="Arial" w:cs="Arial"/>
          <w:sz w:val="24"/>
          <w:szCs w:val="24"/>
        </w:rPr>
      </w:pPr>
      <w:r>
        <w:rPr>
          <w:rFonts w:ascii="Arial" w:hAnsi="Arial" w:cs="Arial"/>
          <w:sz w:val="24"/>
          <w:szCs w:val="24"/>
        </w:rPr>
        <w:t>Public notice is hereby given that the Mountain Regional Water Special Service District will hold a Public Hearing to consider adoption of its amended 20</w:t>
      </w:r>
      <w:r w:rsidR="00672B29">
        <w:rPr>
          <w:rFonts w:ascii="Arial" w:hAnsi="Arial" w:cs="Arial"/>
          <w:sz w:val="24"/>
          <w:szCs w:val="24"/>
        </w:rPr>
        <w:t>1</w:t>
      </w:r>
      <w:r w:rsidR="00126ADB">
        <w:rPr>
          <w:rFonts w:ascii="Arial" w:hAnsi="Arial" w:cs="Arial"/>
          <w:sz w:val="24"/>
          <w:szCs w:val="24"/>
        </w:rPr>
        <w:t>8</w:t>
      </w:r>
      <w:r>
        <w:rPr>
          <w:rFonts w:ascii="Arial" w:hAnsi="Arial" w:cs="Arial"/>
          <w:sz w:val="24"/>
          <w:szCs w:val="24"/>
        </w:rPr>
        <w:t xml:space="preserve"> oper</w:t>
      </w:r>
      <w:r w:rsidR="003C34C6">
        <w:rPr>
          <w:rFonts w:ascii="Arial" w:hAnsi="Arial" w:cs="Arial"/>
          <w:sz w:val="24"/>
          <w:szCs w:val="24"/>
        </w:rPr>
        <w:t>ating,</w:t>
      </w:r>
      <w:r w:rsidR="00BC07BD">
        <w:rPr>
          <w:rFonts w:ascii="Arial" w:hAnsi="Arial" w:cs="Arial"/>
          <w:sz w:val="24"/>
          <w:szCs w:val="24"/>
        </w:rPr>
        <w:t xml:space="preserve"> debt service</w:t>
      </w:r>
      <w:r w:rsidR="003C34C6">
        <w:rPr>
          <w:rFonts w:ascii="Arial" w:hAnsi="Arial" w:cs="Arial"/>
          <w:sz w:val="24"/>
          <w:szCs w:val="24"/>
        </w:rPr>
        <w:t xml:space="preserve"> and capital</w:t>
      </w:r>
      <w:r>
        <w:rPr>
          <w:rFonts w:ascii="Arial" w:hAnsi="Arial" w:cs="Arial"/>
          <w:sz w:val="24"/>
          <w:szCs w:val="24"/>
        </w:rPr>
        <w:t xml:space="preserve"> budgets</w:t>
      </w:r>
      <w:r w:rsidR="008214DD">
        <w:rPr>
          <w:rFonts w:ascii="Arial" w:hAnsi="Arial" w:cs="Arial"/>
          <w:sz w:val="24"/>
          <w:szCs w:val="24"/>
        </w:rPr>
        <w:t>;</w:t>
      </w:r>
      <w:r>
        <w:rPr>
          <w:rFonts w:ascii="Arial" w:hAnsi="Arial" w:cs="Arial"/>
          <w:sz w:val="24"/>
          <w:szCs w:val="24"/>
        </w:rPr>
        <w:t xml:space="preserve"> and adoption of its 201</w:t>
      </w:r>
      <w:r w:rsidR="00126ADB">
        <w:rPr>
          <w:rFonts w:ascii="Arial" w:hAnsi="Arial" w:cs="Arial"/>
          <w:sz w:val="24"/>
          <w:szCs w:val="24"/>
        </w:rPr>
        <w:t>9</w:t>
      </w:r>
      <w:r>
        <w:rPr>
          <w:rFonts w:ascii="Arial" w:hAnsi="Arial" w:cs="Arial"/>
          <w:sz w:val="24"/>
          <w:szCs w:val="24"/>
        </w:rPr>
        <w:t xml:space="preserve"> operating, debt service and capital budgets by the Summit County Council.  The Public Hearing will be held on Wednesday, December </w:t>
      </w:r>
      <w:r w:rsidR="00126ADB">
        <w:rPr>
          <w:rFonts w:ascii="Arial" w:hAnsi="Arial" w:cs="Arial"/>
          <w:sz w:val="24"/>
          <w:szCs w:val="24"/>
        </w:rPr>
        <w:t>5</w:t>
      </w:r>
      <w:r>
        <w:rPr>
          <w:rFonts w:ascii="Arial" w:hAnsi="Arial" w:cs="Arial"/>
          <w:sz w:val="24"/>
          <w:szCs w:val="24"/>
        </w:rPr>
        <w:t>, 20</w:t>
      </w:r>
      <w:r w:rsidR="00672B29">
        <w:rPr>
          <w:rFonts w:ascii="Arial" w:hAnsi="Arial" w:cs="Arial"/>
          <w:sz w:val="24"/>
          <w:szCs w:val="24"/>
        </w:rPr>
        <w:t>1</w:t>
      </w:r>
      <w:r w:rsidR="00126ADB">
        <w:rPr>
          <w:rFonts w:ascii="Arial" w:hAnsi="Arial" w:cs="Arial"/>
          <w:sz w:val="24"/>
          <w:szCs w:val="24"/>
        </w:rPr>
        <w:t>8</w:t>
      </w:r>
      <w:r w:rsidR="006F6037">
        <w:rPr>
          <w:rFonts w:ascii="Arial" w:hAnsi="Arial" w:cs="Arial"/>
          <w:sz w:val="24"/>
          <w:szCs w:val="24"/>
        </w:rPr>
        <w:t xml:space="preserve"> </w:t>
      </w:r>
      <w:r w:rsidR="007F264B">
        <w:rPr>
          <w:rFonts w:ascii="Arial" w:hAnsi="Arial" w:cs="Arial"/>
          <w:sz w:val="24"/>
          <w:szCs w:val="24"/>
        </w:rPr>
        <w:t>at 6:00</w:t>
      </w:r>
      <w:r>
        <w:rPr>
          <w:rFonts w:ascii="Arial" w:hAnsi="Arial" w:cs="Arial"/>
          <w:sz w:val="24"/>
          <w:szCs w:val="24"/>
        </w:rPr>
        <w:t xml:space="preserve"> p.m. in the </w:t>
      </w:r>
      <w:r w:rsidR="005E1F76">
        <w:rPr>
          <w:rFonts w:ascii="Arial" w:hAnsi="Arial" w:cs="Arial"/>
          <w:sz w:val="24"/>
          <w:szCs w:val="24"/>
        </w:rPr>
        <w:t xml:space="preserve">Sheldon </w:t>
      </w:r>
      <w:proofErr w:type="spellStart"/>
      <w:r w:rsidR="005E1F76">
        <w:rPr>
          <w:rFonts w:ascii="Arial" w:hAnsi="Arial" w:cs="Arial"/>
          <w:sz w:val="24"/>
          <w:szCs w:val="24"/>
        </w:rPr>
        <w:t>Richins</w:t>
      </w:r>
      <w:proofErr w:type="spellEnd"/>
      <w:r w:rsidR="005E1F76">
        <w:rPr>
          <w:rFonts w:ascii="Arial" w:hAnsi="Arial" w:cs="Arial"/>
          <w:sz w:val="24"/>
          <w:szCs w:val="24"/>
        </w:rPr>
        <w:t xml:space="preserve"> Building</w:t>
      </w:r>
      <w:r>
        <w:rPr>
          <w:rFonts w:ascii="Arial" w:hAnsi="Arial" w:cs="Arial"/>
          <w:sz w:val="24"/>
          <w:szCs w:val="24"/>
        </w:rPr>
        <w:t xml:space="preserve"> located at </w:t>
      </w:r>
      <w:r w:rsidR="005E1F76">
        <w:rPr>
          <w:rFonts w:ascii="Arial" w:hAnsi="Arial" w:cs="Arial"/>
          <w:sz w:val="24"/>
          <w:szCs w:val="24"/>
        </w:rPr>
        <w:t>6505 North Landmark Drive, Park City, Utah</w:t>
      </w:r>
      <w:r>
        <w:rPr>
          <w:rFonts w:ascii="Arial" w:hAnsi="Arial" w:cs="Arial"/>
          <w:sz w:val="24"/>
          <w:szCs w:val="24"/>
        </w:rPr>
        <w:t>.  All interested persons shall be given the opportunity to be heard.  Written concerns are welcome.  Copies of the tentative amended 20</w:t>
      </w:r>
      <w:r w:rsidR="00672B29">
        <w:rPr>
          <w:rFonts w:ascii="Arial" w:hAnsi="Arial" w:cs="Arial"/>
          <w:sz w:val="24"/>
          <w:szCs w:val="24"/>
        </w:rPr>
        <w:t>1</w:t>
      </w:r>
      <w:r w:rsidR="00126ADB">
        <w:rPr>
          <w:rFonts w:ascii="Arial" w:hAnsi="Arial" w:cs="Arial"/>
          <w:sz w:val="24"/>
          <w:szCs w:val="24"/>
        </w:rPr>
        <w:t>8</w:t>
      </w:r>
      <w:r w:rsidR="003C34C6">
        <w:rPr>
          <w:rFonts w:ascii="Arial" w:hAnsi="Arial" w:cs="Arial"/>
          <w:sz w:val="24"/>
          <w:szCs w:val="24"/>
        </w:rPr>
        <w:t xml:space="preserve"> operating, </w:t>
      </w:r>
      <w:r w:rsidR="00BC07BD">
        <w:rPr>
          <w:rFonts w:ascii="Arial" w:hAnsi="Arial" w:cs="Arial"/>
          <w:sz w:val="24"/>
          <w:szCs w:val="24"/>
        </w:rPr>
        <w:t>debt service</w:t>
      </w:r>
      <w:r w:rsidR="003C34C6">
        <w:rPr>
          <w:rFonts w:ascii="Arial" w:hAnsi="Arial" w:cs="Arial"/>
          <w:sz w:val="24"/>
          <w:szCs w:val="24"/>
        </w:rPr>
        <w:t xml:space="preserve"> and capital</w:t>
      </w:r>
      <w:r w:rsidR="00BC07BD">
        <w:rPr>
          <w:rFonts w:ascii="Arial" w:hAnsi="Arial" w:cs="Arial"/>
          <w:sz w:val="24"/>
          <w:szCs w:val="24"/>
        </w:rPr>
        <w:t xml:space="preserve"> </w:t>
      </w:r>
      <w:r>
        <w:rPr>
          <w:rFonts w:ascii="Arial" w:hAnsi="Arial" w:cs="Arial"/>
          <w:sz w:val="24"/>
          <w:szCs w:val="24"/>
        </w:rPr>
        <w:t>budgets and the 201</w:t>
      </w:r>
      <w:r w:rsidR="00126ADB">
        <w:rPr>
          <w:rFonts w:ascii="Arial" w:hAnsi="Arial" w:cs="Arial"/>
          <w:sz w:val="24"/>
          <w:szCs w:val="24"/>
        </w:rPr>
        <w:t>9</w:t>
      </w:r>
      <w:r w:rsidR="00ED0DF9">
        <w:rPr>
          <w:rFonts w:ascii="Arial" w:hAnsi="Arial" w:cs="Arial"/>
          <w:sz w:val="24"/>
          <w:szCs w:val="24"/>
        </w:rPr>
        <w:t xml:space="preserve"> </w:t>
      </w:r>
      <w:r>
        <w:rPr>
          <w:rFonts w:ascii="Arial" w:hAnsi="Arial" w:cs="Arial"/>
          <w:sz w:val="24"/>
          <w:szCs w:val="24"/>
        </w:rPr>
        <w:t xml:space="preserve">operating, debt service and capital budgets are available for public review from 8:00 a.m. to 4:30 p.m. Monday through Friday, in the Mountain Regional Water Special Service District offices located at 6421 North Business Park Loop Road, Suite A Park City, Utah.  In accordance with the Americans with Disabilities Act, Mountain Regional Water Special Service District will make reasonable accommodations for all to participate in the hearing.  Request for assistance can be made by calling 435-940-1916 </w:t>
      </w:r>
      <w:r w:rsidR="00672B29">
        <w:rPr>
          <w:rFonts w:ascii="Arial" w:hAnsi="Arial" w:cs="Arial"/>
          <w:sz w:val="24"/>
          <w:szCs w:val="24"/>
        </w:rPr>
        <w:t xml:space="preserve">x302 </w:t>
      </w:r>
      <w:r>
        <w:rPr>
          <w:rFonts w:ascii="Arial" w:hAnsi="Arial" w:cs="Arial"/>
          <w:sz w:val="24"/>
          <w:szCs w:val="24"/>
        </w:rPr>
        <w:t>at least 48 hours in advance of the hearing to be attended.</w:t>
      </w:r>
    </w:p>
    <w:p w14:paraId="0D1C63DD" w14:textId="77777777" w:rsidR="009D5F6F" w:rsidRDefault="009D5F6F" w:rsidP="009D5F6F">
      <w:pPr>
        <w:rPr>
          <w:rFonts w:ascii="Arial" w:hAnsi="Arial" w:cs="Arial"/>
          <w:sz w:val="24"/>
          <w:szCs w:val="24"/>
        </w:rPr>
      </w:pPr>
    </w:p>
    <w:p w14:paraId="152FBF19" w14:textId="77777777" w:rsidR="009D5F6F" w:rsidRDefault="009D5F6F" w:rsidP="009D5F6F">
      <w:pPr>
        <w:rPr>
          <w:rFonts w:ascii="Arial" w:hAnsi="Arial" w:cs="Arial"/>
          <w:sz w:val="24"/>
          <w:szCs w:val="24"/>
        </w:rPr>
      </w:pPr>
    </w:p>
    <w:p w14:paraId="63C2E331" w14:textId="77777777" w:rsidR="009D5F6F" w:rsidRDefault="009D5F6F" w:rsidP="009D5F6F">
      <w:pPr>
        <w:rPr>
          <w:rFonts w:ascii="Arial" w:hAnsi="Arial" w:cs="Arial"/>
          <w:sz w:val="24"/>
          <w:szCs w:val="24"/>
        </w:rPr>
      </w:pPr>
    </w:p>
    <w:p w14:paraId="4692C915" w14:textId="77777777" w:rsidR="009D5F6F" w:rsidRDefault="009D5F6F" w:rsidP="009D5F6F">
      <w:pPr>
        <w:rPr>
          <w:rFonts w:ascii="Arial" w:hAnsi="Arial" w:cs="Arial"/>
          <w:sz w:val="24"/>
          <w:szCs w:val="24"/>
        </w:rPr>
      </w:pPr>
    </w:p>
    <w:p w14:paraId="08391541" w14:textId="77777777" w:rsidR="009D5F6F" w:rsidRPr="00D03B46" w:rsidRDefault="009D5F6F" w:rsidP="009D5F6F">
      <w:pPr>
        <w:rPr>
          <w:rFonts w:ascii="Arial" w:hAnsi="Arial" w:cs="Arial"/>
          <w:sz w:val="24"/>
          <w:szCs w:val="24"/>
        </w:rPr>
      </w:pPr>
      <w:r w:rsidRPr="00D03B46">
        <w:rPr>
          <w:rFonts w:ascii="Arial" w:hAnsi="Arial" w:cs="Arial"/>
        </w:rPr>
        <w:t>Posted:</w:t>
      </w:r>
      <w:r>
        <w:t xml:space="preserve">  </w:t>
      </w:r>
      <w:r>
        <w:tab/>
      </w:r>
      <w:r>
        <w:tab/>
      </w:r>
    </w:p>
    <w:p w14:paraId="10F1244D" w14:textId="77777777" w:rsidR="009D5F6F" w:rsidRPr="00EE57CA" w:rsidRDefault="009D5F6F" w:rsidP="009D5F6F">
      <w:pPr>
        <w:rPr>
          <w:rFonts w:ascii="Arial" w:hAnsi="Arial" w:cs="Arial"/>
        </w:rPr>
      </w:pPr>
      <w:r>
        <w:rPr>
          <w:rFonts w:ascii="Arial" w:hAnsi="Arial" w:cs="Arial"/>
        </w:rPr>
        <w:t>Published:</w:t>
      </w:r>
      <w:r>
        <w:rPr>
          <w:rFonts w:ascii="Arial" w:hAnsi="Arial" w:cs="Arial"/>
        </w:rPr>
        <w:tab/>
      </w:r>
      <w:r>
        <w:rPr>
          <w:rFonts w:ascii="Arial" w:hAnsi="Arial" w:cs="Arial"/>
        </w:rPr>
        <w:tab/>
      </w:r>
    </w:p>
    <w:p w14:paraId="0E0A4E9B" w14:textId="77777777" w:rsidR="009D5F6F" w:rsidRPr="00EE57CA" w:rsidRDefault="009D5F6F" w:rsidP="009D5F6F">
      <w:pPr>
        <w:rPr>
          <w:rFonts w:ascii="Arial" w:hAnsi="Arial" w:cs="Arial"/>
        </w:rPr>
      </w:pPr>
      <w:r>
        <w:rPr>
          <w:rFonts w:ascii="Arial" w:hAnsi="Arial" w:cs="Arial"/>
        </w:rPr>
        <w:t>Hand Delivered</w:t>
      </w:r>
      <w:r>
        <w:rPr>
          <w:rFonts w:ascii="Arial" w:hAnsi="Arial" w:cs="Arial"/>
        </w:rPr>
        <w:tab/>
      </w:r>
    </w:p>
    <w:bookmarkEnd w:id="0"/>
    <w:p w14:paraId="3C763F5D" w14:textId="77777777" w:rsidR="00AA527E" w:rsidRDefault="00B07AAC"/>
    <w:sectPr w:rsidR="00AA527E" w:rsidSect="004203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6F"/>
    <w:rsid w:val="000D20E6"/>
    <w:rsid w:val="00126ADB"/>
    <w:rsid w:val="00146C6E"/>
    <w:rsid w:val="002826D5"/>
    <w:rsid w:val="0038362A"/>
    <w:rsid w:val="003A21F2"/>
    <w:rsid w:val="003C34C6"/>
    <w:rsid w:val="005365F9"/>
    <w:rsid w:val="005E1F76"/>
    <w:rsid w:val="00672B29"/>
    <w:rsid w:val="006F6037"/>
    <w:rsid w:val="007F264B"/>
    <w:rsid w:val="008214DD"/>
    <w:rsid w:val="008A00CD"/>
    <w:rsid w:val="009D5F6F"/>
    <w:rsid w:val="00B07AAC"/>
    <w:rsid w:val="00B10311"/>
    <w:rsid w:val="00BC07BD"/>
    <w:rsid w:val="00D97AA8"/>
    <w:rsid w:val="00E8462C"/>
    <w:rsid w:val="00ED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Marti</cp:lastModifiedBy>
  <cp:revision>2</cp:revision>
  <dcterms:created xsi:type="dcterms:W3CDTF">2018-11-27T14:39:00Z</dcterms:created>
  <dcterms:modified xsi:type="dcterms:W3CDTF">2018-11-27T14:39:00Z</dcterms:modified>
</cp:coreProperties>
</file>