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020B" w14:textId="77777777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 w:rsidRPr="005A395E">
        <w:rPr>
          <w:b/>
          <w:bCs/>
          <w:color w:val="000000" w:themeColor="text1"/>
          <w:sz w:val="22"/>
          <w:szCs w:val="22"/>
        </w:rPr>
        <w:t>Present:</w:t>
      </w:r>
      <w:bookmarkStart w:id="0" w:name="_GoBack"/>
      <w:bookmarkEnd w:id="0"/>
    </w:p>
    <w:p w14:paraId="2FD00D2E" w14:textId="77777777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/>
          <w:bCs/>
          <w:color w:val="000000" w:themeColor="text1"/>
          <w:sz w:val="22"/>
          <w:szCs w:val="22"/>
        </w:rPr>
        <w:t>Commissioners Attending:</w:t>
      </w:r>
      <w:r w:rsidRPr="005A395E">
        <w:rPr>
          <w:bCs/>
          <w:color w:val="000000" w:themeColor="text1"/>
          <w:sz w:val="22"/>
          <w:szCs w:val="22"/>
        </w:rPr>
        <w:tab/>
        <w:t>Allen Lee</w:t>
      </w:r>
      <w:r w:rsidRPr="005A395E">
        <w:rPr>
          <w:bCs/>
          <w:color w:val="000000" w:themeColor="text1"/>
          <w:sz w:val="22"/>
          <w:szCs w:val="22"/>
        </w:rPr>
        <w:tab/>
        <w:t>Dina Moore</w:t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 xml:space="preserve">Gene </w:t>
      </w:r>
      <w:proofErr w:type="spellStart"/>
      <w:r w:rsidRPr="005A395E">
        <w:rPr>
          <w:bCs/>
          <w:color w:val="000000" w:themeColor="text1"/>
          <w:sz w:val="22"/>
          <w:szCs w:val="22"/>
        </w:rPr>
        <w:t>Garate</w:t>
      </w:r>
      <w:proofErr w:type="spellEnd"/>
      <w:r w:rsidRPr="005A395E">
        <w:rPr>
          <w:bCs/>
          <w:color w:val="000000" w:themeColor="text1"/>
          <w:sz w:val="22"/>
          <w:szCs w:val="22"/>
        </w:rPr>
        <w:t xml:space="preserve"> </w:t>
      </w:r>
      <w:r w:rsidRPr="005A395E">
        <w:rPr>
          <w:bCs/>
          <w:color w:val="000000" w:themeColor="text1"/>
          <w:sz w:val="22"/>
          <w:szCs w:val="22"/>
        </w:rPr>
        <w:tab/>
      </w:r>
    </w:p>
    <w:p w14:paraId="5B96657E" w14:textId="77777777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>Sean Amodt</w:t>
      </w:r>
      <w:r w:rsidRPr="005A395E">
        <w:rPr>
          <w:bCs/>
          <w:color w:val="000000" w:themeColor="text1"/>
          <w:sz w:val="22"/>
          <w:szCs w:val="22"/>
        </w:rPr>
        <w:tab/>
        <w:t>Cameron Spendlove – Chairman</w:t>
      </w:r>
    </w:p>
    <w:p w14:paraId="33C06D10" w14:textId="77777777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14:paraId="7824D3EE" w14:textId="77777777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/>
          <w:bCs/>
          <w:color w:val="000000" w:themeColor="text1"/>
          <w:sz w:val="22"/>
          <w:szCs w:val="22"/>
        </w:rPr>
        <w:t>Public Attending:</w:t>
      </w:r>
      <w:r w:rsidRPr="005A395E">
        <w:rPr>
          <w:bCs/>
          <w:color w:val="000000" w:themeColor="text1"/>
          <w:sz w:val="22"/>
          <w:szCs w:val="22"/>
        </w:rPr>
        <w:t xml:space="preserve"> </w:t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>Niles Ritter</w:t>
      </w:r>
      <w:r w:rsidRPr="005A395E">
        <w:rPr>
          <w:bCs/>
          <w:color w:val="000000" w:themeColor="text1"/>
          <w:sz w:val="22"/>
          <w:szCs w:val="22"/>
        </w:rPr>
        <w:tab/>
        <w:t>Lesa Spendlove</w:t>
      </w:r>
      <w:r w:rsidRPr="005A395E">
        <w:rPr>
          <w:bCs/>
          <w:color w:val="000000" w:themeColor="text1"/>
          <w:sz w:val="22"/>
          <w:szCs w:val="22"/>
        </w:rPr>
        <w:tab/>
        <w:t>Chuck Matsler</w:t>
      </w:r>
    </w:p>
    <w:p w14:paraId="37E3387D" w14:textId="77777777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>Joey Martel</w:t>
      </w:r>
      <w:r w:rsidRPr="005A395E">
        <w:rPr>
          <w:bCs/>
          <w:color w:val="000000" w:themeColor="text1"/>
          <w:sz w:val="22"/>
          <w:szCs w:val="22"/>
        </w:rPr>
        <w:tab/>
        <w:t>Jay Lee</w:t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>Jean Krause</w:t>
      </w:r>
    </w:p>
    <w:p w14:paraId="22FAE3F6" w14:textId="6847D47F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 xml:space="preserve">Bruce Densley </w:t>
      </w:r>
      <w:r w:rsidR="00E54C51" w:rsidRPr="005A395E">
        <w:rPr>
          <w:bCs/>
          <w:color w:val="000000" w:themeColor="text1"/>
          <w:sz w:val="22"/>
          <w:szCs w:val="22"/>
        </w:rPr>
        <w:t>–</w:t>
      </w:r>
      <w:r w:rsidRPr="005A395E">
        <w:rPr>
          <w:bCs/>
          <w:color w:val="000000" w:themeColor="text1"/>
          <w:sz w:val="22"/>
          <w:szCs w:val="22"/>
        </w:rPr>
        <w:t xml:space="preserve"> </w:t>
      </w:r>
      <w:r w:rsidR="00E54C51" w:rsidRPr="005A395E">
        <w:rPr>
          <w:bCs/>
          <w:color w:val="000000" w:themeColor="text1"/>
          <w:sz w:val="22"/>
          <w:szCs w:val="22"/>
        </w:rPr>
        <w:t>F</w:t>
      </w:r>
      <w:r w:rsidRPr="005A395E">
        <w:rPr>
          <w:bCs/>
          <w:color w:val="000000" w:themeColor="text1"/>
          <w:sz w:val="22"/>
          <w:szCs w:val="22"/>
        </w:rPr>
        <w:t>ormer Mayor</w:t>
      </w:r>
      <w:r w:rsidRPr="005A395E">
        <w:rPr>
          <w:bCs/>
          <w:color w:val="000000" w:themeColor="text1"/>
          <w:sz w:val="22"/>
          <w:szCs w:val="22"/>
        </w:rPr>
        <w:tab/>
        <w:t>Matthew Spendlove – Mayor</w:t>
      </w:r>
    </w:p>
    <w:p w14:paraId="0E0811F6" w14:textId="4F864ECF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 xml:space="preserve">LeRoy Thomson – Liaison </w:t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>Rod Mills – Town Engineer</w:t>
      </w:r>
    </w:p>
    <w:p w14:paraId="66A5C9AE" w14:textId="5D6907AC" w:rsidR="00332CF3" w:rsidRPr="005A395E" w:rsidRDefault="00332CF3" w:rsidP="00332CF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</w:r>
      <w:r w:rsidRPr="005A395E">
        <w:rPr>
          <w:bCs/>
          <w:color w:val="000000" w:themeColor="text1"/>
          <w:sz w:val="22"/>
          <w:szCs w:val="22"/>
        </w:rPr>
        <w:tab/>
        <w:t>Heath Snow – Town Attorney</w:t>
      </w:r>
      <w:r w:rsidRPr="005A395E">
        <w:rPr>
          <w:bCs/>
          <w:color w:val="000000" w:themeColor="text1"/>
          <w:sz w:val="22"/>
          <w:szCs w:val="22"/>
        </w:rPr>
        <w:tab/>
        <w:t>Mistie Baird – Deputy Clerk</w:t>
      </w:r>
    </w:p>
    <w:p w14:paraId="5AA20725" w14:textId="77777777" w:rsidR="00332CF3" w:rsidRPr="005A395E" w:rsidRDefault="00332CF3" w:rsidP="00723800">
      <w:pPr>
        <w:rPr>
          <w:b/>
          <w:color w:val="000000"/>
          <w:sz w:val="22"/>
          <w:szCs w:val="22"/>
          <w:u w:val="single" w:color="000000"/>
        </w:rPr>
      </w:pPr>
    </w:p>
    <w:p w14:paraId="6C5EB99D" w14:textId="441E54A5" w:rsidR="00DE6057" w:rsidRPr="005A395E" w:rsidRDefault="00CB43BF" w:rsidP="00723800">
      <w:pPr>
        <w:pStyle w:val="FreeForm"/>
        <w:numPr>
          <w:ilvl w:val="0"/>
          <w:numId w:val="21"/>
        </w:num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sz w:val="22"/>
          <w:szCs w:val="22"/>
          <w:u w:val="single" w:color="000000"/>
        </w:rPr>
        <w:t>WORK MEETING/Non-Action Items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>: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</w:p>
    <w:p w14:paraId="2413BA8A" w14:textId="1B7A693A" w:rsidR="00EE7FB1" w:rsidRPr="005A395E" w:rsidRDefault="006A2E5E" w:rsidP="00EE7FB1">
      <w:pPr>
        <w:pStyle w:val="FreeForm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40" w:line="100" w:lineRule="atLeast"/>
        <w:ind w:left="720"/>
        <w:jc w:val="both"/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ab/>
      </w:r>
      <w:r w:rsidR="008F2A7A"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 xml:space="preserve">Review of </w:t>
      </w:r>
      <w:r w:rsidR="00EE7FB1"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>Policies</w:t>
      </w:r>
      <w:r w:rsidR="008F2A7A"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 xml:space="preserve"> and Procedures</w:t>
      </w:r>
      <w:r w:rsidR="00EE7FB1"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 xml:space="preserve"> </w:t>
      </w:r>
    </w:p>
    <w:p w14:paraId="173936AE" w14:textId="538E30E2" w:rsidR="00EE7FB1" w:rsidRPr="005A395E" w:rsidRDefault="00EE7FB1" w:rsidP="00EE7FB1">
      <w:pPr>
        <w:pStyle w:val="FreeForm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40" w:line="100" w:lineRule="atLeast"/>
        <w:jc w:val="both"/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 xml:space="preserve">Commissioner and </w:t>
      </w:r>
      <w:r w:rsidR="001B505B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t</w:t>
      </w:r>
      <w:r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emporary Pro-</w:t>
      </w:r>
      <w:proofErr w:type="spellStart"/>
      <w:r w:rsidR="00DD2B79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Tem</w:t>
      </w:r>
      <w:proofErr w:type="spellEnd"/>
      <w:r w:rsidR="00DD2B79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,</w:t>
      </w:r>
      <w:r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 xml:space="preserve"> Allen Lee asked the commission if they reviewed the Policies and Procedures. The Commission had reviewed them, and they had no questions. </w:t>
      </w:r>
    </w:p>
    <w:p w14:paraId="662EEF42" w14:textId="2419EF65" w:rsidR="00EE7FB1" w:rsidRPr="005A395E" w:rsidRDefault="008F2A7A" w:rsidP="00EE7FB1">
      <w:pPr>
        <w:pStyle w:val="FreeForm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40" w:line="100" w:lineRule="atLeast"/>
        <w:ind w:left="720"/>
        <w:jc w:val="both"/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ab/>
      </w:r>
      <w:r w:rsidR="007A053A"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>General Plan Update – Rod Mills</w:t>
      </w:r>
      <w:r w:rsidR="001B505B" w:rsidRPr="005A395E"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  <w:t>, Town Engineer</w:t>
      </w:r>
    </w:p>
    <w:p w14:paraId="325A93CC" w14:textId="3BF11CA0" w:rsidR="008F2A7A" w:rsidRPr="005A395E" w:rsidRDefault="005E6169" w:rsidP="00EE7FB1">
      <w:pPr>
        <w:pStyle w:val="FreeForm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40" w:line="100" w:lineRule="atLeast"/>
        <w:jc w:val="both"/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Rod Mills gave a review of the G</w:t>
      </w:r>
      <w:r w:rsidR="00723800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 xml:space="preserve">eneral Plan.  </w:t>
      </w:r>
      <w:r w:rsidR="00EE7FB1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Rod laid out the process of the plan. He asked the commission to take a role in the planning and assist</w:t>
      </w:r>
      <w:r w:rsidR="001B505B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ing</w:t>
      </w:r>
      <w:r w:rsidR="00EE7FB1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 xml:space="preserve"> with the General Plan. Rod also asked the Commission to add their concerns and the direction they would like the General Plan to take. </w:t>
      </w:r>
    </w:p>
    <w:p w14:paraId="4C3FA90C" w14:textId="77777777" w:rsidR="00723800" w:rsidRPr="005A395E" w:rsidRDefault="00723800" w:rsidP="008F2A7A">
      <w:pPr>
        <w:pStyle w:val="FreeForm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100" w:lineRule="atLeast"/>
        <w:ind w:left="450"/>
        <w:jc w:val="both"/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</w:p>
    <w:p w14:paraId="25667AD1" w14:textId="07C328CC" w:rsidR="00CB43BF" w:rsidRPr="005A395E" w:rsidRDefault="00CB43BF" w:rsidP="00723800">
      <w:pPr>
        <w:pStyle w:val="FreeForm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100" w:lineRule="atLeast"/>
        <w:jc w:val="both"/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val="single" w:color="000000"/>
        </w:rPr>
        <w:t>REGULAR MEETING/Action Items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: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ab/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ab/>
        <w:t>6:30 p.m. Town Hall</w:t>
      </w:r>
    </w:p>
    <w:p w14:paraId="67825860" w14:textId="77777777" w:rsidR="00CB43BF" w:rsidRPr="005A395E" w:rsidRDefault="00CB43BF" w:rsidP="00CB43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</w:p>
    <w:p w14:paraId="254D68BA" w14:textId="352727BB" w:rsidR="008F2A7A" w:rsidRPr="005A395E" w:rsidRDefault="00CB43BF" w:rsidP="007A053A">
      <w:pPr>
        <w:pStyle w:val="FreeForm"/>
        <w:numPr>
          <w:ilvl w:val="0"/>
          <w:numId w:val="2"/>
        </w:numPr>
        <w:spacing w:before="120" w:after="40"/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Call to Order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– </w:t>
      </w:r>
      <w:r w:rsidR="001B505B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Commissioner and Temporary Pro-</w:t>
      </w:r>
      <w:proofErr w:type="spellStart"/>
      <w:r w:rsidR="001B505B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>Tem</w:t>
      </w:r>
      <w:proofErr w:type="spellEnd"/>
      <w:r w:rsidR="001B505B" w:rsidRPr="005A395E"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  <w:t xml:space="preserve">,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Allen Lee, Pervious Pro-</w:t>
      </w:r>
      <w:proofErr w:type="spellStart"/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Tem</w:t>
      </w:r>
      <w:proofErr w:type="spellEnd"/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. </w:t>
      </w:r>
    </w:p>
    <w:p w14:paraId="0E853A69" w14:textId="388C68EE" w:rsidR="00CB43BF" w:rsidRPr="005A395E" w:rsidRDefault="003936A9" w:rsidP="007A053A">
      <w:pPr>
        <w:pStyle w:val="FreeForm"/>
        <w:numPr>
          <w:ilvl w:val="0"/>
          <w:numId w:val="2"/>
        </w:numPr>
        <w:spacing w:before="120" w:after="40"/>
        <w:rPr>
          <w:rFonts w:ascii="Times New Roman" w:eastAsia="Big Caslon" w:hAnsi="Times New Roman" w:cs="Times New Roman"/>
          <w:b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Nomination and A</w:t>
      </w:r>
      <w:r w:rsidR="00375017"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ppointment</w:t>
      </w:r>
      <w:r w:rsidR="00246D3C"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 xml:space="preserve"> of New Chair and Chair Pro</w:t>
      </w:r>
      <w:r w:rsidR="00EE7FB1"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-</w:t>
      </w:r>
      <w:proofErr w:type="spellStart"/>
      <w:r w:rsidR="00246D3C"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Tem</w:t>
      </w:r>
      <w:proofErr w:type="spellEnd"/>
      <w:r w:rsidR="00B61DCD"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 xml:space="preserve"> </w:t>
      </w:r>
    </w:p>
    <w:p w14:paraId="6500D6F3" w14:textId="14583581" w:rsidR="00723800" w:rsidRPr="005A395E" w:rsidRDefault="00EE7FB1" w:rsidP="00226606">
      <w:pPr>
        <w:pStyle w:val="FreeForm"/>
        <w:tabs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ind w:left="1080"/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Commissioner 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Gene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</w:t>
      </w:r>
      <w:proofErr w:type="spellStart"/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Garate</w:t>
      </w:r>
      <w:proofErr w:type="spellEnd"/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nominated Cameron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Spendlove. Commissioner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Sean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Amodt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seconded 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the motion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. Allan asked for any discussion. None was give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n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, Allan called for a vote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- a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ll 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AYES</w:t>
      </w:r>
      <w:r w:rsidR="001256E4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. 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Cameron accepted.</w:t>
      </w:r>
    </w:p>
    <w:p w14:paraId="685A6236" w14:textId="7561E74C" w:rsidR="001256E4" w:rsidRPr="005A395E" w:rsidRDefault="001256E4" w:rsidP="00226606">
      <w:pPr>
        <w:pStyle w:val="FreeForm"/>
        <w:tabs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ind w:left="1080"/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Cameron called for </w:t>
      </w:r>
      <w:r w:rsidR="00EE7FB1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a nomination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for the 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C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hair 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P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ro-</w:t>
      </w:r>
      <w:proofErr w:type="spellStart"/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T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em</w:t>
      </w:r>
      <w:proofErr w:type="spellEnd"/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. 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Commissioner 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Dina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Moore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nominated Gene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.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Allen 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seconded the </w:t>
      </w:r>
      <w:r w:rsidR="00D07A0D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nomination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. </w:t>
      </w:r>
      <w:r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Cameron called for a </w:t>
      </w:r>
      <w:r w:rsidR="00EE7FB1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discussion</w:t>
      </w:r>
      <w:r w:rsidR="00226606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>. None was given, Cameron called for a vote - all AYES. Gene accepted.</w:t>
      </w:r>
    </w:p>
    <w:p w14:paraId="58C1BAF4" w14:textId="77777777" w:rsidR="00226606" w:rsidRPr="005A395E" w:rsidRDefault="00CB43BF" w:rsidP="001256E4">
      <w:pPr>
        <w:pStyle w:val="FreeForm"/>
        <w:numPr>
          <w:ilvl w:val="0"/>
          <w:numId w:val="2"/>
        </w:numPr>
        <w:spacing w:before="120" w:after="40"/>
        <w:rPr>
          <w:rFonts w:ascii="Times New Roman" w:eastAsia="Big Caslo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Declaration of Conflict of Interest</w:t>
      </w:r>
      <w:r w:rsidR="00B61DCD" w:rsidRPr="005A395E">
        <w:rPr>
          <w:rFonts w:ascii="Times New Roman" w:hAnsi="Times New Roman" w:cs="Times New Roman"/>
          <w:b/>
          <w:color w:val="000000" w:themeColor="text1"/>
          <w:sz w:val="22"/>
          <w:szCs w:val="22"/>
          <w:u w:color="000000"/>
        </w:rPr>
        <w:t>.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</w:p>
    <w:p w14:paraId="34449FC0" w14:textId="474D211C" w:rsidR="00226606" w:rsidRPr="005A395E" w:rsidRDefault="00226606" w:rsidP="00226606">
      <w:pPr>
        <w:pStyle w:val="FreeForm"/>
        <w:tabs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Town Attorney 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Heath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Snow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gave definition of conflict of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interest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. 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He stated that a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ny item on the agenda that you or an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immediate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interest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family member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would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have a gain. He advise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d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that anyone who may have a conflict of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interest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to abstain from voting to limit the conflict of 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interest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. 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Heath stated that the commissioner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c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ould 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participate and vote in those t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y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pe of situations. 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Heath added that j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ust letting people know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will ease the conflict. Heath also noted that i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f you have a standing conflict of 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interest, you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need to notify the town staf</w:t>
      </w:r>
      <w:r w:rsidR="00EE7FB1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f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and fill out the forms related. </w:t>
      </w:r>
    </w:p>
    <w:p w14:paraId="38C67B40" w14:textId="5FFB8ECA" w:rsidR="00CB43BF" w:rsidRPr="005A395E" w:rsidRDefault="00EE7FB1" w:rsidP="00226606">
      <w:pPr>
        <w:pStyle w:val="FreeForm"/>
        <w:tabs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Cameron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said that he ha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d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a conflict of 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interest</w:t>
      </w:r>
      <w:r w:rsidR="001256E4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on item number 7</w:t>
      </w:r>
      <w:r w:rsidR="00226606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. Joey is his brother</w:t>
      </w:r>
      <w:r w:rsidR="0044318F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in-law</w:t>
      </w:r>
      <w:r w:rsidR="00226606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. Therefore, he abstain</w:t>
      </w:r>
      <w:r w:rsid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ed</w:t>
      </w:r>
      <w:r w:rsidR="00226606" w:rsidRPr="005A395E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 xml:space="preserve"> from this item.</w:t>
      </w:r>
    </w:p>
    <w:p w14:paraId="43C080F8" w14:textId="77777777" w:rsidR="001B505B" w:rsidRPr="005A395E" w:rsidRDefault="001B505B" w:rsidP="00745E37">
      <w:pPr>
        <w:pStyle w:val="FreeForm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F6CDEE" w14:textId="6481A00A" w:rsidR="001256E4" w:rsidRPr="005A395E" w:rsidRDefault="00CB43BF" w:rsidP="00745E37">
      <w:pPr>
        <w:pStyle w:val="FreeForm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395E">
        <w:rPr>
          <w:rFonts w:ascii="Times New Roman" w:hAnsi="Times New Roman" w:cs="Times New Roman"/>
          <w:b/>
          <w:sz w:val="22"/>
          <w:szCs w:val="22"/>
          <w:u w:val="single"/>
        </w:rPr>
        <w:t>Open Forum:</w:t>
      </w:r>
      <w:r w:rsidR="001256E4" w:rsidRPr="005A395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BE59558" w14:textId="77777777" w:rsidR="00892BF9" w:rsidRPr="005A395E" w:rsidRDefault="00892BF9" w:rsidP="00745E37">
      <w:pPr>
        <w:pStyle w:val="FreeForm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0F8040B" w14:textId="015815F5" w:rsidR="001256E4" w:rsidRPr="005A395E" w:rsidRDefault="001256E4" w:rsidP="00CB43BF">
      <w:pPr>
        <w:pStyle w:val="FreeForm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 xml:space="preserve">Jay Lee </w:t>
      </w:r>
      <w:r w:rsidR="00226606" w:rsidRPr="005A395E">
        <w:rPr>
          <w:rFonts w:ascii="Times New Roman" w:hAnsi="Times New Roman" w:cs="Times New Roman"/>
          <w:sz w:val="22"/>
          <w:szCs w:val="22"/>
        </w:rPr>
        <w:t xml:space="preserve">reported that </w:t>
      </w:r>
      <w:proofErr w:type="spellStart"/>
      <w:r w:rsidR="00226606" w:rsidRPr="005A395E">
        <w:rPr>
          <w:rFonts w:ascii="Times New Roman" w:hAnsi="Times New Roman" w:cs="Times New Roman"/>
          <w:sz w:val="22"/>
          <w:szCs w:val="22"/>
        </w:rPr>
        <w:t>Toquerville</w:t>
      </w:r>
      <w:proofErr w:type="spellEnd"/>
      <w:r w:rsidRPr="005A395E">
        <w:rPr>
          <w:rFonts w:ascii="Times New Roman" w:hAnsi="Times New Roman" w:cs="Times New Roman"/>
          <w:sz w:val="22"/>
          <w:szCs w:val="22"/>
        </w:rPr>
        <w:t xml:space="preserve"> just did </w:t>
      </w:r>
      <w:r w:rsidR="00226606" w:rsidRPr="005A395E">
        <w:rPr>
          <w:rFonts w:ascii="Times New Roman" w:hAnsi="Times New Roman" w:cs="Times New Roman"/>
          <w:sz w:val="22"/>
          <w:szCs w:val="22"/>
        </w:rPr>
        <w:t>their</w:t>
      </w:r>
      <w:r w:rsidRPr="005A395E">
        <w:rPr>
          <w:rFonts w:ascii="Times New Roman" w:hAnsi="Times New Roman" w:cs="Times New Roman"/>
          <w:sz w:val="22"/>
          <w:szCs w:val="22"/>
        </w:rPr>
        <w:t xml:space="preserve"> general plan</w:t>
      </w:r>
      <w:r w:rsidR="00226606" w:rsidRPr="005A395E">
        <w:rPr>
          <w:rFonts w:ascii="Times New Roman" w:hAnsi="Times New Roman" w:cs="Times New Roman"/>
          <w:sz w:val="22"/>
          <w:szCs w:val="22"/>
        </w:rPr>
        <w:t>. He stated</w:t>
      </w:r>
      <w:r w:rsidRPr="005A395E">
        <w:rPr>
          <w:rFonts w:ascii="Times New Roman" w:hAnsi="Times New Roman" w:cs="Times New Roman"/>
          <w:sz w:val="22"/>
          <w:szCs w:val="22"/>
        </w:rPr>
        <w:t xml:space="preserve"> that it would </w:t>
      </w:r>
      <w:r w:rsidR="00226606" w:rsidRPr="005A395E">
        <w:rPr>
          <w:rFonts w:ascii="Times New Roman" w:hAnsi="Times New Roman" w:cs="Times New Roman"/>
          <w:sz w:val="22"/>
          <w:szCs w:val="22"/>
        </w:rPr>
        <w:t>b</w:t>
      </w:r>
      <w:r w:rsidRPr="005A395E">
        <w:rPr>
          <w:rFonts w:ascii="Times New Roman" w:hAnsi="Times New Roman" w:cs="Times New Roman"/>
          <w:sz w:val="22"/>
          <w:szCs w:val="22"/>
        </w:rPr>
        <w:t>e helpful to review their plan. Heath stated that he would email it the links to the clerk to provided them to the commission.</w:t>
      </w:r>
    </w:p>
    <w:p w14:paraId="2541C782" w14:textId="084F4BE6" w:rsidR="00745E37" w:rsidRPr="005A395E" w:rsidRDefault="001256E4" w:rsidP="00745E37">
      <w:pPr>
        <w:pStyle w:val="FreeForm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 xml:space="preserve">Chuck Matsler wanted to offer his expertise </w:t>
      </w:r>
      <w:r w:rsidR="00745E37" w:rsidRPr="005A395E">
        <w:rPr>
          <w:rFonts w:ascii="Times New Roman" w:hAnsi="Times New Roman" w:cs="Times New Roman"/>
          <w:sz w:val="22"/>
          <w:szCs w:val="22"/>
        </w:rPr>
        <w:t xml:space="preserve">in the sign </w:t>
      </w:r>
      <w:r w:rsidR="00226606" w:rsidRPr="005A395E">
        <w:rPr>
          <w:rFonts w:ascii="Times New Roman" w:hAnsi="Times New Roman" w:cs="Times New Roman"/>
          <w:sz w:val="22"/>
          <w:szCs w:val="22"/>
        </w:rPr>
        <w:t>ordinance</w:t>
      </w:r>
      <w:r w:rsidR="00745E37" w:rsidRPr="005A395E">
        <w:rPr>
          <w:rFonts w:ascii="Times New Roman" w:hAnsi="Times New Roman" w:cs="Times New Roman"/>
          <w:sz w:val="22"/>
          <w:szCs w:val="22"/>
        </w:rPr>
        <w:t xml:space="preserve"> and a</w:t>
      </w:r>
      <w:r w:rsidR="00226606" w:rsidRPr="005A395E">
        <w:rPr>
          <w:rFonts w:ascii="Times New Roman" w:hAnsi="Times New Roman" w:cs="Times New Roman"/>
          <w:sz w:val="22"/>
          <w:szCs w:val="22"/>
        </w:rPr>
        <w:t>s</w:t>
      </w:r>
      <w:r w:rsidR="00745E37" w:rsidRPr="005A395E">
        <w:rPr>
          <w:rFonts w:ascii="Times New Roman" w:hAnsi="Times New Roman" w:cs="Times New Roman"/>
          <w:sz w:val="22"/>
          <w:szCs w:val="22"/>
        </w:rPr>
        <w:t xml:space="preserve"> </w:t>
      </w:r>
      <w:r w:rsidR="00226606" w:rsidRPr="005A395E">
        <w:rPr>
          <w:rFonts w:ascii="Times New Roman" w:hAnsi="Times New Roman" w:cs="Times New Roman"/>
          <w:sz w:val="22"/>
          <w:szCs w:val="22"/>
        </w:rPr>
        <w:t>veteran</w:t>
      </w:r>
      <w:r w:rsidR="00745E37" w:rsidRPr="005A395E">
        <w:rPr>
          <w:rFonts w:ascii="Times New Roman" w:hAnsi="Times New Roman" w:cs="Times New Roman"/>
          <w:sz w:val="22"/>
          <w:szCs w:val="22"/>
        </w:rPr>
        <w:t xml:space="preserve"> in the sign business. </w:t>
      </w:r>
    </w:p>
    <w:p w14:paraId="678F7D5F" w14:textId="49983CC7" w:rsidR="00745E37" w:rsidRDefault="00745E37" w:rsidP="00745E37">
      <w:pPr>
        <w:pStyle w:val="FreeForm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 xml:space="preserve">Heath said that in his experience that the </w:t>
      </w:r>
      <w:r w:rsidR="00226606" w:rsidRPr="005A395E">
        <w:rPr>
          <w:rFonts w:ascii="Times New Roman" w:hAnsi="Times New Roman" w:cs="Times New Roman"/>
          <w:sz w:val="22"/>
          <w:szCs w:val="22"/>
        </w:rPr>
        <w:t>people</w:t>
      </w:r>
      <w:r w:rsidRPr="005A395E">
        <w:rPr>
          <w:rFonts w:ascii="Times New Roman" w:hAnsi="Times New Roman" w:cs="Times New Roman"/>
          <w:sz w:val="22"/>
          <w:szCs w:val="22"/>
        </w:rPr>
        <w:t xml:space="preserve"> in the sign industry have a great deal of input to add.</w:t>
      </w:r>
    </w:p>
    <w:p w14:paraId="70607D26" w14:textId="77777777" w:rsidR="005A395E" w:rsidRPr="005A395E" w:rsidRDefault="005A395E" w:rsidP="00745E37">
      <w:pPr>
        <w:pStyle w:val="FreeForm"/>
        <w:rPr>
          <w:rFonts w:ascii="Times New Roman" w:hAnsi="Times New Roman" w:cs="Times New Roman"/>
          <w:sz w:val="22"/>
          <w:szCs w:val="22"/>
        </w:rPr>
      </w:pPr>
    </w:p>
    <w:p w14:paraId="3937F990" w14:textId="6FFED2A2" w:rsidR="00FD18E9" w:rsidRPr="005A395E" w:rsidRDefault="00185B2E" w:rsidP="007A053A">
      <w:pPr>
        <w:pStyle w:val="FreeForm"/>
        <w:numPr>
          <w:ilvl w:val="0"/>
          <w:numId w:val="2"/>
        </w:numPr>
        <w:tabs>
          <w:tab w:val="left" w:pos="560"/>
          <w:tab w:val="left" w:pos="1680"/>
          <w:tab w:val="left" w:pos="2240"/>
        </w:tabs>
        <w:spacing w:before="120" w:after="40"/>
        <w:rPr>
          <w:rFonts w:ascii="Times New Roman" w:hAnsi="Times New Roman" w:cs="Times New Roman"/>
          <w:b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lastRenderedPageBreak/>
        <w:tab/>
      </w:r>
      <w:r w:rsidR="00B15690"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Review of Zone Change </w:t>
      </w:r>
      <w:r w:rsidR="0012529D" w:rsidRPr="005A395E">
        <w:rPr>
          <w:rFonts w:ascii="Times New Roman" w:hAnsi="Times New Roman" w:cs="Times New Roman"/>
          <w:b/>
          <w:sz w:val="22"/>
          <w:szCs w:val="22"/>
          <w:u w:color="000000"/>
        </w:rPr>
        <w:t>A</w:t>
      </w:r>
      <w:r w:rsidR="00B15690" w:rsidRPr="005A395E">
        <w:rPr>
          <w:rFonts w:ascii="Times New Roman" w:hAnsi="Times New Roman" w:cs="Times New Roman"/>
          <w:b/>
          <w:sz w:val="22"/>
          <w:szCs w:val="22"/>
          <w:u w:color="000000"/>
        </w:rPr>
        <w:t>pplication f</w:t>
      </w:r>
      <w:r w:rsidR="0012529D" w:rsidRPr="005A395E">
        <w:rPr>
          <w:rFonts w:ascii="Times New Roman" w:hAnsi="Times New Roman" w:cs="Times New Roman"/>
          <w:b/>
          <w:sz w:val="22"/>
          <w:szCs w:val="22"/>
          <w:u w:color="000000"/>
        </w:rPr>
        <w:t>or</w:t>
      </w:r>
      <w:r w:rsidR="00B15690"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 Parce</w:t>
      </w:r>
      <w:r w:rsidR="00E7247B" w:rsidRPr="005A395E">
        <w:rPr>
          <w:rFonts w:ascii="Times New Roman" w:hAnsi="Times New Roman" w:cs="Times New Roman"/>
          <w:b/>
          <w:sz w:val="22"/>
          <w:szCs w:val="22"/>
          <w:u w:color="000000"/>
        </w:rPr>
        <w:t>l</w:t>
      </w:r>
      <w:r w:rsidR="00B15690"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 #</w:t>
      </w:r>
      <w:r w:rsidR="0012529D" w:rsidRPr="005A395E">
        <w:rPr>
          <w:rFonts w:ascii="Times New Roman" w:hAnsi="Times New Roman" w:cs="Times New Roman"/>
          <w:b/>
          <w:sz w:val="22"/>
          <w:szCs w:val="22"/>
          <w:u w:color="000000"/>
        </w:rPr>
        <w:t>s:</w:t>
      </w:r>
      <w:r w:rsidR="00B15690"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 </w:t>
      </w:r>
      <w:r w:rsidR="00E7247B" w:rsidRPr="005A395E">
        <w:rPr>
          <w:rFonts w:ascii="Times New Roman" w:hAnsi="Times New Roman" w:cs="Times New Roman"/>
          <w:b/>
          <w:sz w:val="22"/>
          <w:szCs w:val="22"/>
          <w:u w:color="000000"/>
        </w:rPr>
        <w:t>V-88-A-1, V-12-A, V</w:t>
      </w:r>
      <w:r w:rsidR="007A053A" w:rsidRPr="005A395E">
        <w:rPr>
          <w:rFonts w:ascii="Times New Roman" w:hAnsi="Times New Roman" w:cs="Times New Roman"/>
          <w:b/>
          <w:sz w:val="22"/>
          <w:szCs w:val="22"/>
          <w:u w:color="000000"/>
        </w:rPr>
        <w:t>-79, V-10-A-1, and V-2-1-27-411.</w:t>
      </w:r>
    </w:p>
    <w:p w14:paraId="0ACB98B6" w14:textId="3935DFD0" w:rsidR="00047F0E" w:rsidRPr="005A395E" w:rsidRDefault="00047F0E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As a new commission, Heath gave a small summary of the purpose and procedures for a Zone Change. </w:t>
      </w:r>
    </w:p>
    <w:p w14:paraId="1F17ED16" w14:textId="421A6CC5" w:rsidR="00226606" w:rsidRPr="005A395E" w:rsidRDefault="00745E37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Heath </w:t>
      </w:r>
      <w:r w:rsidR="00226606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and 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Allen stated that it is an </w:t>
      </w:r>
      <w:r w:rsidR="00047F0E" w:rsidRPr="005A395E">
        <w:rPr>
          <w:rFonts w:ascii="Times New Roman" w:hAnsi="Times New Roman" w:cs="Times New Roman"/>
          <w:sz w:val="22"/>
          <w:szCs w:val="22"/>
          <w:u w:color="000000"/>
        </w:rPr>
        <w:t>80-acre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piece</w:t>
      </w:r>
      <w:r w:rsidR="00226606" w:rsidRPr="005A395E">
        <w:rPr>
          <w:rFonts w:ascii="Times New Roman" w:hAnsi="Times New Roman" w:cs="Times New Roman"/>
          <w:sz w:val="22"/>
          <w:szCs w:val="22"/>
          <w:u w:color="000000"/>
        </w:rPr>
        <w:t>. They directed the Commission to the County map indicating the parcels.</w:t>
      </w:r>
    </w:p>
    <w:p w14:paraId="75D36530" w14:textId="77777777" w:rsidR="00047F0E" w:rsidRPr="005A395E" w:rsidRDefault="00226606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Allen then gave a brief explanation of the proposed Zone Change. Allen </w:t>
      </w:r>
      <w:r w:rsidR="00047F0E" w:rsidRPr="005A395E">
        <w:rPr>
          <w:rFonts w:ascii="Times New Roman" w:hAnsi="Times New Roman" w:cs="Times New Roman"/>
          <w:sz w:val="22"/>
          <w:szCs w:val="22"/>
          <w:u w:color="000000"/>
        </w:rPr>
        <w:t>asked if in a situation like this, can we require them to upgrade the service?</w:t>
      </w:r>
    </w:p>
    <w:p w14:paraId="2022CA5D" w14:textId="77777777" w:rsidR="00047F0E" w:rsidRPr="005A395E" w:rsidRDefault="00047F0E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Heath said yes, in this case. He then asked if the boundaries of this Zone Change will be with in the new expanded area of Chapter 22, Highway Resort Zone. </w:t>
      </w:r>
    </w:p>
    <w:p w14:paraId="0FE82FD4" w14:textId="5C975717" w:rsidR="001256E4" w:rsidRPr="005A395E" w:rsidRDefault="00047F0E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Cameron stated yes it will be. </w:t>
      </w:r>
      <w:r w:rsidR="00226606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 </w:t>
      </w:r>
      <w:r w:rsidR="00745E37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14:paraId="1693279F" w14:textId="5C7E5048" w:rsidR="00047F0E" w:rsidRPr="005A395E" w:rsidRDefault="00047F0E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>Sean asked if the Public Hearing would be next month? Are there suggestions on what we should be looking at for next month?</w:t>
      </w:r>
    </w:p>
    <w:p w14:paraId="6C522B8A" w14:textId="16688D3E" w:rsidR="00047F0E" w:rsidRPr="005A395E" w:rsidRDefault="00047F0E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Heath directed them to Chapter 22, Highway Resort Zone. Review the types of uses and the location description of where that zone would be allowed. </w:t>
      </w:r>
    </w:p>
    <w:p w14:paraId="43FF49BB" w14:textId="70D562A1" w:rsidR="00047F0E" w:rsidRPr="005A395E" w:rsidRDefault="00047F0E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Allen said we just changed the </w:t>
      </w:r>
      <w:r w:rsidR="008E14F3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HRZ zone and this change will require considerable review and discussion. </w:t>
      </w:r>
    </w:p>
    <w:p w14:paraId="410C05CE" w14:textId="1C8CA58D" w:rsidR="008E14F3" w:rsidRPr="005A395E" w:rsidRDefault="008E14F3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>Cameron wondered what the Flood Plain issues would be with this property.</w:t>
      </w:r>
    </w:p>
    <w:p w14:paraId="5AB7C8EB" w14:textId="24DB3FBB" w:rsidR="008E14F3" w:rsidRPr="005A395E" w:rsidRDefault="008E14F3" w:rsidP="001256E4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Allen said all we do is mitigate it. If they build in the flood plan they need to have the plans reviewed by an engineer. </w:t>
      </w:r>
    </w:p>
    <w:p w14:paraId="31FFDCCF" w14:textId="43DF318B" w:rsidR="00A34FF5" w:rsidRPr="005A395E" w:rsidRDefault="00FD18E9" w:rsidP="007A053A">
      <w:pPr>
        <w:pStyle w:val="FreeForm"/>
        <w:numPr>
          <w:ilvl w:val="0"/>
          <w:numId w:val="2"/>
        </w:numPr>
        <w:tabs>
          <w:tab w:val="left" w:pos="560"/>
          <w:tab w:val="left" w:pos="1680"/>
          <w:tab w:val="left" w:pos="2240"/>
        </w:tabs>
        <w:spacing w:before="120" w:after="40"/>
        <w:rPr>
          <w:rFonts w:ascii="Times New Roman" w:hAnsi="Times New Roman" w:cs="Times New Roman"/>
          <w:b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</w:rPr>
        <w:tab/>
      </w:r>
      <w:r w:rsidR="0012529D" w:rsidRPr="005A395E">
        <w:rPr>
          <w:rFonts w:ascii="Times New Roman" w:hAnsi="Times New Roman" w:cs="Times New Roman"/>
          <w:b/>
          <w:sz w:val="22"/>
          <w:szCs w:val="22"/>
        </w:rPr>
        <w:t xml:space="preserve">Discussion of Sign </w:t>
      </w:r>
      <w:r w:rsidR="003936A9" w:rsidRPr="005A395E">
        <w:rPr>
          <w:rFonts w:ascii="Times New Roman" w:hAnsi="Times New Roman" w:cs="Times New Roman"/>
          <w:b/>
          <w:sz w:val="22"/>
          <w:szCs w:val="22"/>
        </w:rPr>
        <w:t>Ordinance</w:t>
      </w:r>
      <w:r w:rsidR="0012529D" w:rsidRPr="005A395E">
        <w:rPr>
          <w:rFonts w:ascii="Times New Roman" w:hAnsi="Times New Roman" w:cs="Times New Roman"/>
          <w:b/>
          <w:sz w:val="22"/>
          <w:szCs w:val="22"/>
        </w:rPr>
        <w:t xml:space="preserve"> revisions.</w:t>
      </w:r>
    </w:p>
    <w:p w14:paraId="64CBD3EB" w14:textId="4C06036D" w:rsidR="00745E37" w:rsidRPr="005A395E" w:rsidRDefault="00047F0E" w:rsidP="00745E37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>Cameron</w:t>
      </w:r>
      <w:r w:rsidR="00745E37" w:rsidRPr="005A395E">
        <w:rPr>
          <w:rFonts w:ascii="Times New Roman" w:hAnsi="Times New Roman" w:cs="Times New Roman"/>
          <w:sz w:val="22"/>
          <w:szCs w:val="22"/>
        </w:rPr>
        <w:t xml:space="preserve"> addressed the changes and explained that this was started in November or December. </w:t>
      </w:r>
      <w:r w:rsidRPr="005A395E">
        <w:rPr>
          <w:rFonts w:ascii="Times New Roman" w:hAnsi="Times New Roman" w:cs="Times New Roman"/>
          <w:sz w:val="22"/>
          <w:szCs w:val="22"/>
        </w:rPr>
        <w:t>Cameron</w:t>
      </w:r>
      <w:r w:rsidR="00395871" w:rsidRPr="005A395E">
        <w:rPr>
          <w:rFonts w:ascii="Times New Roman" w:hAnsi="Times New Roman" w:cs="Times New Roman"/>
          <w:sz w:val="22"/>
          <w:szCs w:val="22"/>
        </w:rPr>
        <w:t xml:space="preserve"> has been working on this as assigned by the T</w:t>
      </w:r>
      <w:r w:rsidR="00461D86" w:rsidRPr="005A395E">
        <w:rPr>
          <w:rFonts w:ascii="Times New Roman" w:hAnsi="Times New Roman" w:cs="Times New Roman"/>
          <w:sz w:val="22"/>
          <w:szCs w:val="22"/>
        </w:rPr>
        <w:t xml:space="preserve">own </w:t>
      </w:r>
      <w:r w:rsidR="00395871" w:rsidRPr="005A395E">
        <w:rPr>
          <w:rFonts w:ascii="Times New Roman" w:hAnsi="Times New Roman" w:cs="Times New Roman"/>
          <w:sz w:val="22"/>
          <w:szCs w:val="22"/>
        </w:rPr>
        <w:t>C</w:t>
      </w:r>
      <w:r w:rsidR="00461D86" w:rsidRPr="005A395E">
        <w:rPr>
          <w:rFonts w:ascii="Times New Roman" w:hAnsi="Times New Roman" w:cs="Times New Roman"/>
          <w:sz w:val="22"/>
          <w:szCs w:val="22"/>
        </w:rPr>
        <w:t>ouncil</w:t>
      </w:r>
      <w:r w:rsidR="00395871" w:rsidRPr="005A395E">
        <w:rPr>
          <w:rFonts w:ascii="Times New Roman" w:hAnsi="Times New Roman" w:cs="Times New Roman"/>
          <w:sz w:val="22"/>
          <w:szCs w:val="22"/>
        </w:rPr>
        <w:t xml:space="preserve">. </w:t>
      </w:r>
      <w:r w:rsidR="00F52E4B" w:rsidRPr="005A395E">
        <w:rPr>
          <w:rFonts w:ascii="Times New Roman" w:hAnsi="Times New Roman" w:cs="Times New Roman"/>
          <w:sz w:val="22"/>
          <w:szCs w:val="22"/>
        </w:rPr>
        <w:t xml:space="preserve">He added that so </w:t>
      </w:r>
      <w:r w:rsidR="00461D86" w:rsidRPr="005A395E">
        <w:rPr>
          <w:rFonts w:ascii="Times New Roman" w:hAnsi="Times New Roman" w:cs="Times New Roman"/>
          <w:sz w:val="22"/>
          <w:szCs w:val="22"/>
        </w:rPr>
        <w:t>far,</w:t>
      </w:r>
      <w:r w:rsidR="00395871" w:rsidRPr="005A395E">
        <w:rPr>
          <w:rFonts w:ascii="Times New Roman" w:hAnsi="Times New Roman" w:cs="Times New Roman"/>
          <w:sz w:val="22"/>
          <w:szCs w:val="22"/>
        </w:rPr>
        <w:t xml:space="preserve"> his efforts have been to shorten it </w:t>
      </w:r>
      <w:r w:rsidR="00DD2B79" w:rsidRPr="005A395E">
        <w:rPr>
          <w:rFonts w:ascii="Times New Roman" w:hAnsi="Times New Roman" w:cs="Times New Roman"/>
          <w:sz w:val="22"/>
          <w:szCs w:val="22"/>
        </w:rPr>
        <w:t>up,</w:t>
      </w:r>
      <w:r w:rsidR="00395871" w:rsidRPr="005A395E">
        <w:rPr>
          <w:rFonts w:ascii="Times New Roman" w:hAnsi="Times New Roman" w:cs="Times New Roman"/>
          <w:sz w:val="22"/>
          <w:szCs w:val="22"/>
        </w:rPr>
        <w:t xml:space="preserve"> so it is not so long. He feels that there are a lot of things listed in the ord</w:t>
      </w:r>
      <w:r w:rsidRPr="005A395E">
        <w:rPr>
          <w:rFonts w:ascii="Times New Roman" w:hAnsi="Times New Roman" w:cs="Times New Roman"/>
          <w:sz w:val="22"/>
          <w:szCs w:val="22"/>
        </w:rPr>
        <w:t>ina</w:t>
      </w:r>
      <w:r w:rsidR="00395871" w:rsidRPr="005A395E">
        <w:rPr>
          <w:rFonts w:ascii="Times New Roman" w:hAnsi="Times New Roman" w:cs="Times New Roman"/>
          <w:sz w:val="22"/>
          <w:szCs w:val="22"/>
        </w:rPr>
        <w:t>nce that do not apply at this point.</w:t>
      </w:r>
    </w:p>
    <w:p w14:paraId="4C14330F" w14:textId="1B672D5D" w:rsidR="00395871" w:rsidRPr="005A395E" w:rsidRDefault="00395871" w:rsidP="00745E37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 xml:space="preserve">Sean </w:t>
      </w:r>
      <w:r w:rsidR="00DD2B79" w:rsidRPr="005A395E">
        <w:rPr>
          <w:rFonts w:ascii="Times New Roman" w:hAnsi="Times New Roman" w:cs="Times New Roman"/>
          <w:sz w:val="22"/>
          <w:szCs w:val="22"/>
        </w:rPr>
        <w:t xml:space="preserve">added </w:t>
      </w:r>
      <w:r w:rsidRPr="005A395E">
        <w:rPr>
          <w:rFonts w:ascii="Times New Roman" w:hAnsi="Times New Roman" w:cs="Times New Roman"/>
          <w:sz w:val="22"/>
          <w:szCs w:val="22"/>
        </w:rPr>
        <w:t xml:space="preserve">that he </w:t>
      </w:r>
      <w:r w:rsidR="00FB5A0A" w:rsidRPr="005A395E">
        <w:rPr>
          <w:rFonts w:ascii="Times New Roman" w:hAnsi="Times New Roman" w:cs="Times New Roman"/>
          <w:sz w:val="22"/>
          <w:szCs w:val="22"/>
        </w:rPr>
        <w:t>agrees and</w:t>
      </w:r>
      <w:r w:rsidRPr="005A395E">
        <w:rPr>
          <w:rFonts w:ascii="Times New Roman" w:hAnsi="Times New Roman" w:cs="Times New Roman"/>
          <w:sz w:val="22"/>
          <w:szCs w:val="22"/>
        </w:rPr>
        <w:t xml:space="preserve"> that this is a lot of work to do.</w:t>
      </w:r>
      <w:r w:rsidR="00DD2B79" w:rsidRPr="005A395E">
        <w:rPr>
          <w:rFonts w:ascii="Times New Roman" w:hAnsi="Times New Roman" w:cs="Times New Roman"/>
          <w:sz w:val="22"/>
          <w:szCs w:val="22"/>
        </w:rPr>
        <w:t xml:space="preserve"> Sean pointed out that ther</w:t>
      </w:r>
      <w:r w:rsidR="0044318F" w:rsidRPr="005A395E">
        <w:rPr>
          <w:rFonts w:ascii="Times New Roman" w:hAnsi="Times New Roman" w:cs="Times New Roman"/>
          <w:sz w:val="22"/>
          <w:szCs w:val="22"/>
        </w:rPr>
        <w:t>e</w:t>
      </w:r>
      <w:r w:rsidR="00DD2B79" w:rsidRPr="005A395E">
        <w:rPr>
          <w:rFonts w:ascii="Times New Roman" w:hAnsi="Times New Roman" w:cs="Times New Roman"/>
          <w:sz w:val="22"/>
          <w:szCs w:val="22"/>
        </w:rPr>
        <w:t xml:space="preserve"> are sections in VULU that need to reference this new Ordinance. </w:t>
      </w:r>
      <w:r w:rsidRPr="005A395E">
        <w:rPr>
          <w:rFonts w:ascii="Times New Roman" w:hAnsi="Times New Roman" w:cs="Times New Roman"/>
          <w:sz w:val="22"/>
          <w:szCs w:val="22"/>
        </w:rPr>
        <w:t xml:space="preserve">He noted that there are </w:t>
      </w:r>
      <w:r w:rsidR="00FB5A0A" w:rsidRPr="005A395E">
        <w:rPr>
          <w:rFonts w:ascii="Times New Roman" w:hAnsi="Times New Roman" w:cs="Times New Roman"/>
          <w:sz w:val="22"/>
          <w:szCs w:val="22"/>
        </w:rPr>
        <w:t>some sections</w:t>
      </w:r>
      <w:r w:rsidRPr="005A395E">
        <w:rPr>
          <w:rFonts w:ascii="Times New Roman" w:hAnsi="Times New Roman" w:cs="Times New Roman"/>
          <w:sz w:val="22"/>
          <w:szCs w:val="22"/>
        </w:rPr>
        <w:t xml:space="preserve"> that address the s</w:t>
      </w:r>
      <w:r w:rsidR="00FB5A0A" w:rsidRPr="005A395E">
        <w:rPr>
          <w:rFonts w:ascii="Times New Roman" w:hAnsi="Times New Roman" w:cs="Times New Roman"/>
          <w:sz w:val="22"/>
          <w:szCs w:val="22"/>
        </w:rPr>
        <w:t>ce</w:t>
      </w:r>
      <w:r w:rsidRPr="005A395E">
        <w:rPr>
          <w:rFonts w:ascii="Times New Roman" w:hAnsi="Times New Roman" w:cs="Times New Roman"/>
          <w:sz w:val="22"/>
          <w:szCs w:val="22"/>
        </w:rPr>
        <w:t xml:space="preserve">nic byways and he feels that the State and </w:t>
      </w:r>
      <w:r w:rsidR="00F52E4B" w:rsidRPr="005A395E">
        <w:rPr>
          <w:rFonts w:ascii="Times New Roman" w:hAnsi="Times New Roman" w:cs="Times New Roman"/>
          <w:sz w:val="22"/>
          <w:szCs w:val="22"/>
        </w:rPr>
        <w:t>Federal</w:t>
      </w:r>
      <w:r w:rsidRPr="005A395E">
        <w:rPr>
          <w:rFonts w:ascii="Times New Roman" w:hAnsi="Times New Roman" w:cs="Times New Roman"/>
          <w:sz w:val="22"/>
          <w:szCs w:val="22"/>
        </w:rPr>
        <w:t xml:space="preserve"> byways</w:t>
      </w:r>
      <w:r w:rsidR="00461D86" w:rsidRPr="005A395E">
        <w:rPr>
          <w:rFonts w:ascii="Times New Roman" w:hAnsi="Times New Roman" w:cs="Times New Roman"/>
          <w:sz w:val="22"/>
          <w:szCs w:val="22"/>
        </w:rPr>
        <w:t xml:space="preserve"> laws should </w:t>
      </w:r>
      <w:r w:rsidRPr="005A395E">
        <w:rPr>
          <w:rFonts w:ascii="Times New Roman" w:hAnsi="Times New Roman" w:cs="Times New Roman"/>
          <w:sz w:val="22"/>
          <w:szCs w:val="22"/>
        </w:rPr>
        <w:t xml:space="preserve">be include in </w:t>
      </w:r>
      <w:r w:rsidR="00461D86" w:rsidRPr="005A395E">
        <w:rPr>
          <w:rFonts w:ascii="Times New Roman" w:hAnsi="Times New Roman" w:cs="Times New Roman"/>
          <w:sz w:val="22"/>
          <w:szCs w:val="22"/>
        </w:rPr>
        <w:t>this ordinance</w:t>
      </w:r>
      <w:r w:rsidRPr="005A395E">
        <w:rPr>
          <w:rFonts w:ascii="Times New Roman" w:hAnsi="Times New Roman" w:cs="Times New Roman"/>
          <w:sz w:val="22"/>
          <w:szCs w:val="22"/>
        </w:rPr>
        <w:t>.</w:t>
      </w:r>
    </w:p>
    <w:p w14:paraId="2822A416" w14:textId="1F03E642" w:rsidR="00395871" w:rsidRPr="005A395E" w:rsidRDefault="00395871" w:rsidP="00745E37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>Heath sai</w:t>
      </w:r>
      <w:r w:rsidR="00DD2B79" w:rsidRPr="005A395E">
        <w:rPr>
          <w:rFonts w:ascii="Times New Roman" w:hAnsi="Times New Roman" w:cs="Times New Roman"/>
          <w:sz w:val="22"/>
          <w:szCs w:val="22"/>
        </w:rPr>
        <w:t>d</w:t>
      </w:r>
      <w:r w:rsidRPr="005A395E">
        <w:rPr>
          <w:rFonts w:ascii="Times New Roman" w:hAnsi="Times New Roman" w:cs="Times New Roman"/>
          <w:sz w:val="22"/>
          <w:szCs w:val="22"/>
        </w:rPr>
        <w:t xml:space="preserve"> that those laws apply to the </w:t>
      </w:r>
      <w:r w:rsidR="00674091" w:rsidRPr="005A395E">
        <w:rPr>
          <w:rFonts w:ascii="Times New Roman" w:hAnsi="Times New Roman" w:cs="Times New Roman"/>
          <w:sz w:val="22"/>
          <w:szCs w:val="22"/>
        </w:rPr>
        <w:t xml:space="preserve">existing bill boards and I-15. Not in the inner cities. </w:t>
      </w:r>
    </w:p>
    <w:p w14:paraId="7A69F8B6" w14:textId="6AD58E41" w:rsidR="00395871" w:rsidRPr="005A395E" w:rsidRDefault="00395871" w:rsidP="00745E37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 xml:space="preserve">Gene </w:t>
      </w:r>
      <w:r w:rsidR="004E7E0C" w:rsidRPr="005A395E">
        <w:rPr>
          <w:rFonts w:ascii="Times New Roman" w:hAnsi="Times New Roman" w:cs="Times New Roman"/>
          <w:sz w:val="22"/>
          <w:szCs w:val="22"/>
        </w:rPr>
        <w:t>stated</w:t>
      </w:r>
      <w:r w:rsidRPr="005A395E">
        <w:rPr>
          <w:rFonts w:ascii="Times New Roman" w:hAnsi="Times New Roman" w:cs="Times New Roman"/>
          <w:sz w:val="22"/>
          <w:szCs w:val="22"/>
        </w:rPr>
        <w:t xml:space="preserve"> that in his research the </w:t>
      </w:r>
      <w:r w:rsidR="004E7E0C" w:rsidRPr="005A395E">
        <w:rPr>
          <w:rFonts w:ascii="Times New Roman" w:hAnsi="Times New Roman" w:cs="Times New Roman"/>
          <w:sz w:val="22"/>
          <w:szCs w:val="22"/>
        </w:rPr>
        <w:t>S</w:t>
      </w:r>
      <w:r w:rsidRPr="005A395E">
        <w:rPr>
          <w:rFonts w:ascii="Times New Roman" w:hAnsi="Times New Roman" w:cs="Times New Roman"/>
          <w:sz w:val="22"/>
          <w:szCs w:val="22"/>
        </w:rPr>
        <w:t xml:space="preserve">tate lists HWY 9 </w:t>
      </w:r>
      <w:proofErr w:type="spellStart"/>
      <w:r w:rsidRPr="005A395E">
        <w:rPr>
          <w:rFonts w:ascii="Times New Roman" w:hAnsi="Times New Roman" w:cs="Times New Roman"/>
          <w:sz w:val="22"/>
          <w:szCs w:val="22"/>
        </w:rPr>
        <w:t>LaVerkin</w:t>
      </w:r>
      <w:proofErr w:type="spellEnd"/>
      <w:r w:rsidRPr="005A395E">
        <w:rPr>
          <w:rFonts w:ascii="Times New Roman" w:hAnsi="Times New Roman" w:cs="Times New Roman"/>
          <w:sz w:val="22"/>
          <w:szCs w:val="22"/>
        </w:rPr>
        <w:t xml:space="preserve"> to Zion as a </w:t>
      </w:r>
      <w:r w:rsidR="00FB5A0A" w:rsidRPr="005A395E">
        <w:rPr>
          <w:rFonts w:ascii="Times New Roman" w:hAnsi="Times New Roman" w:cs="Times New Roman"/>
          <w:sz w:val="22"/>
          <w:szCs w:val="22"/>
        </w:rPr>
        <w:t>scenic</w:t>
      </w:r>
      <w:r w:rsidRPr="005A395E">
        <w:rPr>
          <w:rFonts w:ascii="Times New Roman" w:hAnsi="Times New Roman" w:cs="Times New Roman"/>
          <w:sz w:val="22"/>
          <w:szCs w:val="22"/>
        </w:rPr>
        <w:t xml:space="preserve"> byway. </w:t>
      </w:r>
      <w:r w:rsidR="00674091" w:rsidRPr="005A395E">
        <w:rPr>
          <w:rFonts w:ascii="Times New Roman" w:hAnsi="Times New Roman" w:cs="Times New Roman"/>
          <w:sz w:val="22"/>
          <w:szCs w:val="22"/>
        </w:rPr>
        <w:t>He said that 5 miles from I-15 and to Mount Caramel is considered a scenic by way.</w:t>
      </w:r>
    </w:p>
    <w:p w14:paraId="517DF67C" w14:textId="189DD6FC" w:rsidR="00674091" w:rsidRPr="005A395E" w:rsidRDefault="00674091" w:rsidP="00745E37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>Bruce said that they were assured by the state, during the discussion of the law, it was understood that these laws would not affect SR9.</w:t>
      </w:r>
    </w:p>
    <w:p w14:paraId="2AC82F02" w14:textId="18E6D50B" w:rsidR="00395871" w:rsidRPr="005A395E" w:rsidRDefault="00395871" w:rsidP="00745E37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</w:rPr>
      </w:pPr>
      <w:r w:rsidRPr="005A395E">
        <w:rPr>
          <w:rFonts w:ascii="Times New Roman" w:hAnsi="Times New Roman" w:cs="Times New Roman"/>
          <w:sz w:val="22"/>
          <w:szCs w:val="22"/>
        </w:rPr>
        <w:t xml:space="preserve">Cameron would like to review this some more and is asking for some help with this. </w:t>
      </w:r>
      <w:r w:rsidR="00674091" w:rsidRPr="005A395E">
        <w:rPr>
          <w:rFonts w:ascii="Times New Roman" w:hAnsi="Times New Roman" w:cs="Times New Roman"/>
          <w:sz w:val="22"/>
          <w:szCs w:val="22"/>
        </w:rPr>
        <w:t>Sean said that he would help write.</w:t>
      </w:r>
    </w:p>
    <w:p w14:paraId="725B29F9" w14:textId="36E73584" w:rsidR="007A053A" w:rsidRPr="005A395E" w:rsidRDefault="004B3279" w:rsidP="007A053A">
      <w:pPr>
        <w:pStyle w:val="FreeForm"/>
        <w:numPr>
          <w:ilvl w:val="0"/>
          <w:numId w:val="2"/>
        </w:numPr>
        <w:tabs>
          <w:tab w:val="left" w:pos="560"/>
          <w:tab w:val="left" w:pos="1680"/>
          <w:tab w:val="left" w:pos="2240"/>
        </w:tabs>
        <w:spacing w:before="120" w:after="40"/>
        <w:rPr>
          <w:rFonts w:ascii="Times New Roman" w:hAnsi="Times New Roman" w:cs="Times New Roman"/>
          <w:b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</w:rPr>
        <w:tab/>
      </w:r>
      <w:r w:rsidRPr="005A395E">
        <w:rPr>
          <w:rFonts w:ascii="Times New Roman" w:hAnsi="Times New Roman" w:cs="Times New Roman"/>
          <w:b/>
          <w:sz w:val="22"/>
          <w:szCs w:val="22"/>
        </w:rPr>
        <w:t xml:space="preserve">Review Chapter </w:t>
      </w:r>
      <w:r w:rsidR="003936A9" w:rsidRPr="005A395E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5A395E">
        <w:rPr>
          <w:rFonts w:ascii="Times New Roman" w:hAnsi="Times New Roman" w:cs="Times New Roman"/>
          <w:b/>
          <w:sz w:val="22"/>
          <w:szCs w:val="22"/>
        </w:rPr>
        <w:t>Non- Conforming Buildings and Uses.</w:t>
      </w:r>
    </w:p>
    <w:p w14:paraId="14BF3714" w14:textId="76BA8402" w:rsidR="00FB5A0A" w:rsidRPr="005A395E" w:rsidRDefault="00687851" w:rsidP="00FB5A0A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Cameron wanted to work on this chapter because on the key aspects of the GP is we want to grow from the inside out. He feels that because this is </w:t>
      </w:r>
      <w:r w:rsidR="001461D4" w:rsidRPr="005A395E">
        <w:rPr>
          <w:rFonts w:ascii="Times New Roman" w:hAnsi="Times New Roman" w:cs="Times New Roman"/>
          <w:sz w:val="22"/>
          <w:szCs w:val="22"/>
          <w:u w:color="000000"/>
        </w:rPr>
        <w:t>restrictive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and if we want these </w:t>
      </w:r>
      <w:r w:rsidR="001461D4" w:rsidRPr="005A395E">
        <w:rPr>
          <w:rFonts w:ascii="Times New Roman" w:hAnsi="Times New Roman" w:cs="Times New Roman"/>
          <w:sz w:val="22"/>
          <w:szCs w:val="22"/>
          <w:u w:color="000000"/>
        </w:rPr>
        <w:t>Nonconforming lots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to be</w:t>
      </w:r>
      <w:r w:rsidR="001461D4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developed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and not become an eye sore and we need to address this chapter and make it less restrictive.</w:t>
      </w:r>
    </w:p>
    <w:p w14:paraId="00C0C5C0" w14:textId="5FC3BCBD" w:rsidR="00687851" w:rsidRPr="005A395E" w:rsidRDefault="00687851" w:rsidP="00FB5A0A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Heath said that most of this chapter is from State code and we </w:t>
      </w:r>
      <w:r w:rsidR="00674091" w:rsidRPr="005A395E">
        <w:rPr>
          <w:rFonts w:ascii="Times New Roman" w:hAnsi="Times New Roman" w:cs="Times New Roman"/>
          <w:sz w:val="22"/>
          <w:szCs w:val="22"/>
          <w:u w:color="000000"/>
        </w:rPr>
        <w:t>cannot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preempt State code. He said that we just did this with </w:t>
      </w:r>
      <w:r w:rsidR="00674091" w:rsidRPr="005A395E">
        <w:rPr>
          <w:rFonts w:ascii="Times New Roman" w:hAnsi="Times New Roman" w:cs="Times New Roman"/>
          <w:sz w:val="22"/>
          <w:szCs w:val="22"/>
          <w:u w:color="000000"/>
        </w:rPr>
        <w:t>non-conforming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lots. We added </w:t>
      </w:r>
      <w:r w:rsidR="00EC4E4D" w:rsidRPr="005A395E">
        <w:rPr>
          <w:rFonts w:ascii="Times New Roman" w:hAnsi="Times New Roman" w:cs="Times New Roman"/>
          <w:sz w:val="22"/>
          <w:szCs w:val="22"/>
          <w:u w:color="000000"/>
        </w:rPr>
        <w:t>percentages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and </w:t>
      </w:r>
      <w:r w:rsidR="00674091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adjusted set-back 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>requirements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. It was </w:t>
      </w:r>
      <w:r w:rsidR="00674091" w:rsidRPr="005A395E">
        <w:rPr>
          <w:rFonts w:ascii="Times New Roman" w:hAnsi="Times New Roman" w:cs="Times New Roman"/>
          <w:sz w:val="22"/>
          <w:szCs w:val="22"/>
          <w:u w:color="000000"/>
        </w:rPr>
        <w:t>created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to add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more usability for these lots.</w:t>
      </w:r>
    </w:p>
    <w:p w14:paraId="36CAE692" w14:textId="74FC179E" w:rsidR="00EC4E4D" w:rsidRDefault="00EC4E4D" w:rsidP="00FB5A0A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Cameron has a problem with 5.2 and 5.3 he feels that the land owner should be allowed to change the use and the designation of </w:t>
      </w:r>
      <w:r w:rsidR="00674091" w:rsidRPr="005A395E">
        <w:rPr>
          <w:rFonts w:ascii="Times New Roman" w:hAnsi="Times New Roman" w:cs="Times New Roman"/>
          <w:sz w:val="22"/>
          <w:szCs w:val="22"/>
          <w:u w:color="000000"/>
        </w:rPr>
        <w:t>the lot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>. He asked if everyone can look at this and address it in the work meeting.</w:t>
      </w:r>
    </w:p>
    <w:p w14:paraId="0623108C" w14:textId="0A3E7FFD" w:rsidR="005A395E" w:rsidRDefault="005A395E" w:rsidP="00FB5A0A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</w:p>
    <w:p w14:paraId="1AC0B812" w14:textId="77777777" w:rsidR="005A395E" w:rsidRPr="005A395E" w:rsidRDefault="005A395E" w:rsidP="00FB5A0A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</w:p>
    <w:p w14:paraId="09DB2355" w14:textId="3EBB09EB" w:rsidR="004B3279" w:rsidRPr="005A395E" w:rsidRDefault="004B3279" w:rsidP="007A053A">
      <w:pPr>
        <w:pStyle w:val="FreeForm"/>
        <w:numPr>
          <w:ilvl w:val="0"/>
          <w:numId w:val="2"/>
        </w:numPr>
        <w:tabs>
          <w:tab w:val="left" w:pos="560"/>
          <w:tab w:val="left" w:pos="1680"/>
          <w:tab w:val="left" w:pos="2240"/>
        </w:tabs>
        <w:spacing w:before="120" w:after="40"/>
        <w:rPr>
          <w:rFonts w:ascii="Times New Roman" w:hAnsi="Times New Roman" w:cs="Times New Roman"/>
          <w:b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lastRenderedPageBreak/>
        <w:t xml:space="preserve"> 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Review of possible CUP Conditional Use Application- </w:t>
      </w:r>
      <w:proofErr w:type="spellStart"/>
      <w:r w:rsidRPr="005A395E">
        <w:rPr>
          <w:rFonts w:ascii="Times New Roman" w:hAnsi="Times New Roman" w:cs="Times New Roman"/>
          <w:b/>
          <w:sz w:val="22"/>
          <w:szCs w:val="22"/>
          <w:u w:color="000000"/>
        </w:rPr>
        <w:t>Taleka</w:t>
      </w:r>
      <w:proofErr w:type="spellEnd"/>
      <w:r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. </w:t>
      </w:r>
    </w:p>
    <w:p w14:paraId="4A0CEA77" w14:textId="73B05C1B" w:rsidR="00EC4E4D" w:rsidRPr="005A395E" w:rsidRDefault="00EC4E4D" w:rsidP="00EC4E4D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Joey Martel introduced 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>himself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and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 gave description of 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the property they purchased which is directly across from the old 101. They want to turn this location into a vacation rental. However, they need to do some 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>renovations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. 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Joey explained the details of the renovation and directed the Commission to the maps and images he included for review. </w:t>
      </w:r>
    </w:p>
    <w:p w14:paraId="357FC042" w14:textId="58D68D4A" w:rsidR="00EC4E4D" w:rsidRPr="005A395E" w:rsidRDefault="00EC4E4D" w:rsidP="00EC4E4D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Allen stated that, from the drawing, it looks like 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>you would cut into the setbacks on the rear side if you add the addition.</w:t>
      </w:r>
    </w:p>
    <w:p w14:paraId="39F745D2" w14:textId="2D2DFB32" w:rsidR="002F3798" w:rsidRPr="005A395E" w:rsidRDefault="002F3798" w:rsidP="00EC4E4D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The Commission reviewed Chapter 22 setbacks and discussed all the setbacks for this property. </w:t>
      </w:r>
      <w:r w:rsidR="00232F7E" w:rsidRPr="005A395E">
        <w:rPr>
          <w:rFonts w:ascii="Times New Roman" w:hAnsi="Times New Roman" w:cs="Times New Roman"/>
          <w:sz w:val="22"/>
          <w:szCs w:val="22"/>
          <w:u w:color="000000"/>
        </w:rPr>
        <w:t xml:space="preserve">The general discussion was that Joey could not add the ten-foot (10') enclosure to the back of the home, unless Chapter 5 </w:t>
      </w:r>
      <w:r w:rsidR="0044318F" w:rsidRPr="005A395E">
        <w:rPr>
          <w:rFonts w:ascii="Times New Roman" w:hAnsi="Times New Roman" w:cs="Times New Roman"/>
          <w:sz w:val="22"/>
          <w:szCs w:val="22"/>
          <w:u w:color="000000"/>
        </w:rPr>
        <w:t>has been updated</w:t>
      </w:r>
      <w:r w:rsidR="00232F7E" w:rsidRPr="005A395E">
        <w:rPr>
          <w:rFonts w:ascii="Times New Roman" w:hAnsi="Times New Roman" w:cs="Times New Roman"/>
          <w:sz w:val="22"/>
          <w:szCs w:val="22"/>
          <w:u w:color="000000"/>
        </w:rPr>
        <w:t>, and the addition would need to be built to code.</w:t>
      </w:r>
    </w:p>
    <w:p w14:paraId="5C798E01" w14:textId="4FCA6F65" w:rsidR="007D08F2" w:rsidRPr="005A395E" w:rsidRDefault="007D08F2" w:rsidP="00EC4E4D">
      <w:pPr>
        <w:pStyle w:val="FreeForm"/>
        <w:tabs>
          <w:tab w:val="left" w:pos="560"/>
          <w:tab w:val="left" w:pos="1680"/>
          <w:tab w:val="left" w:pos="224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40"/>
        <w:rPr>
          <w:rFonts w:ascii="Times New Roma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sz w:val="22"/>
          <w:szCs w:val="22"/>
          <w:u w:color="000000"/>
        </w:rPr>
        <w:t>Cameron called for Commissioner comments</w:t>
      </w:r>
      <w:r w:rsidR="002F3798" w:rsidRPr="005A395E">
        <w:rPr>
          <w:rFonts w:ascii="Times New Roman" w:hAnsi="Times New Roman" w:cs="Times New Roman"/>
          <w:sz w:val="22"/>
          <w:szCs w:val="22"/>
          <w:u w:color="000000"/>
        </w:rPr>
        <w:t>.</w:t>
      </w:r>
    </w:p>
    <w:p w14:paraId="2E4514F1" w14:textId="77777777" w:rsidR="00A34FF5" w:rsidRPr="005A395E" w:rsidRDefault="00A34FF5">
      <w:pPr>
        <w:rPr>
          <w:sz w:val="22"/>
          <w:szCs w:val="22"/>
          <w:u w:color="000000"/>
        </w:rPr>
      </w:pPr>
    </w:p>
    <w:p w14:paraId="6CCA9517" w14:textId="41D2A35B" w:rsidR="00CB43BF" w:rsidRPr="005A395E" w:rsidRDefault="00CB43BF" w:rsidP="00087B12">
      <w:pPr>
        <w:pStyle w:val="FreeForm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sz w:val="22"/>
          <w:szCs w:val="22"/>
          <w:u w:val="single" w:color="000000"/>
          <w:lang w:val="da-DK"/>
        </w:rPr>
        <w:t>Commissioner Comments</w:t>
      </w:r>
      <w:r w:rsidRPr="005A395E">
        <w:rPr>
          <w:rFonts w:ascii="Times New Roman" w:hAnsi="Times New Roman" w:cs="Times New Roman"/>
          <w:b/>
          <w:sz w:val="22"/>
          <w:szCs w:val="22"/>
          <w:u w:color="000000"/>
        </w:rPr>
        <w:t>:</w:t>
      </w:r>
    </w:p>
    <w:p w14:paraId="4D987433" w14:textId="77777777" w:rsidR="00217DD1" w:rsidRPr="005A395E" w:rsidRDefault="00217DD1" w:rsidP="00087B12">
      <w:pPr>
        <w:pStyle w:val="FreeForm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9F2A99" w14:textId="5B3BC3D8" w:rsidR="007D08F2" w:rsidRPr="005A395E" w:rsidRDefault="007D08F2" w:rsidP="00087B12">
      <w:pPr>
        <w:pStyle w:val="FreeForm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Allen would like to see some progress on the G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eneral 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lan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There are a lot of things that need to go on that can’t. 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Especially the infrastructure. 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The cost of the sewer systems that are going in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commercial development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are </w:t>
      </w:r>
      <w:r w:rsidR="002F3798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astronomical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. The owners are footing the bill but why not create a situation where it will benefit all the Town not just on</w:t>
      </w:r>
      <w:r w:rsidR="00D559CD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person.</w:t>
      </w:r>
    </w:p>
    <w:p w14:paraId="56051CE2" w14:textId="0DB275CB" w:rsidR="007D08F2" w:rsidRPr="005A395E" w:rsidRDefault="007D08F2" w:rsidP="00087B12">
      <w:pPr>
        <w:pStyle w:val="FreeForm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Cameron</w:t>
      </w:r>
      <w:r w:rsidR="00232F7E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said he agrees and would like to see a date for completion. </w:t>
      </w:r>
    </w:p>
    <w:p w14:paraId="125DA58B" w14:textId="726274A4" w:rsidR="00232F7E" w:rsidRPr="005A395E" w:rsidRDefault="00232F7E" w:rsidP="00087B12">
      <w:pPr>
        <w:pStyle w:val="FreeForm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Sean added that he is grateful for the opportunity to </w:t>
      </w:r>
      <w:r w:rsidR="001B505B"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>help</w:t>
      </w:r>
      <w:r w:rsidRPr="005A39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is looking forward to the work ahead.</w:t>
      </w:r>
    </w:p>
    <w:p w14:paraId="0ECE5D9B" w14:textId="77777777" w:rsidR="00232F7E" w:rsidRPr="005A395E" w:rsidRDefault="00232F7E" w:rsidP="008F3DE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</w:tabs>
        <w:rPr>
          <w:rFonts w:ascii="Times New Roman" w:hAnsi="Times New Roman" w:cs="Times New Roman"/>
          <w:b/>
          <w:sz w:val="22"/>
          <w:szCs w:val="22"/>
        </w:rPr>
      </w:pPr>
    </w:p>
    <w:p w14:paraId="03F2CAE9" w14:textId="1BDABCDF" w:rsidR="00CB43BF" w:rsidRPr="005A395E" w:rsidRDefault="00CB43BF" w:rsidP="001B505B">
      <w:pPr>
        <w:pStyle w:val="FreeForm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</w:tabs>
        <w:rPr>
          <w:rFonts w:ascii="Times New Roman" w:eastAsia="Big Caslon" w:hAnsi="Times New Roman" w:cs="Times New Roman"/>
          <w:sz w:val="22"/>
          <w:szCs w:val="22"/>
          <w:u w:color="000000"/>
        </w:rPr>
      </w:pPr>
      <w:r w:rsidRPr="005A395E">
        <w:rPr>
          <w:rFonts w:ascii="Times New Roman" w:hAnsi="Times New Roman" w:cs="Times New Roman"/>
          <w:b/>
          <w:sz w:val="22"/>
          <w:szCs w:val="22"/>
          <w:u w:val="single" w:color="000000"/>
        </w:rPr>
        <w:t>ADJOURN PUBLIC MEETING</w:t>
      </w:r>
      <w:r w:rsidRPr="005A395E">
        <w:rPr>
          <w:rFonts w:ascii="Times New Roman" w:hAnsi="Times New Roman" w:cs="Times New Roman"/>
          <w:sz w:val="22"/>
          <w:szCs w:val="22"/>
          <w:u w:color="000000"/>
        </w:rPr>
        <w:t>:</w:t>
      </w:r>
      <w:r w:rsidR="008F3DE2"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  <w:r w:rsidR="008F3DE2"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  <w:r w:rsidR="008F3DE2"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  <w:r w:rsidR="008F3DE2" w:rsidRPr="005A395E">
        <w:rPr>
          <w:rFonts w:ascii="Times New Roman" w:hAnsi="Times New Roman" w:cs="Times New Roman"/>
          <w:sz w:val="22"/>
          <w:szCs w:val="22"/>
          <w:u w:color="000000"/>
        </w:rPr>
        <w:tab/>
      </w:r>
    </w:p>
    <w:p w14:paraId="145F09A4" w14:textId="77777777" w:rsidR="00CB43BF" w:rsidRPr="005A395E" w:rsidRDefault="00CB43BF" w:rsidP="00CB43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Big Caslon" w:hAnsi="Times New Roman" w:cs="Times New Roman"/>
          <w:sz w:val="22"/>
          <w:szCs w:val="22"/>
          <w:u w:color="000000"/>
        </w:rPr>
      </w:pPr>
    </w:p>
    <w:p w14:paraId="64FAEBE7" w14:textId="77777777" w:rsidR="00D07A0D" w:rsidRPr="005A395E" w:rsidRDefault="00C944E7" w:rsidP="001263A7">
      <w:pPr>
        <w:pStyle w:val="FreeForm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</w:tabs>
        <w:rPr>
          <w:rFonts w:ascii="Times New Roman" w:hAnsi="Times New Roman" w:cs="Times New Roman"/>
          <w:b/>
          <w:sz w:val="22"/>
          <w:szCs w:val="22"/>
        </w:rPr>
      </w:pPr>
      <w:r w:rsidRPr="005A395E">
        <w:rPr>
          <w:rFonts w:ascii="Times New Roman" w:hAnsi="Times New Roman" w:cs="Times New Roman"/>
          <w:b/>
          <w:sz w:val="22"/>
          <w:szCs w:val="22"/>
          <w:u w:color="000000"/>
        </w:rPr>
        <w:tab/>
      </w:r>
      <w:r w:rsidR="00CB43BF" w:rsidRPr="005A395E">
        <w:rPr>
          <w:rFonts w:ascii="Times New Roman" w:hAnsi="Times New Roman" w:cs="Times New Roman"/>
          <w:b/>
          <w:sz w:val="22"/>
          <w:szCs w:val="22"/>
          <w:u w:color="000000"/>
        </w:rPr>
        <w:t>Motion to Adjourn Public Meeting</w:t>
      </w:r>
      <w:r w:rsidR="00B06B15" w:rsidRPr="005A395E">
        <w:rPr>
          <w:rFonts w:ascii="Times New Roman" w:hAnsi="Times New Roman" w:cs="Times New Roman"/>
          <w:b/>
          <w:sz w:val="22"/>
          <w:szCs w:val="22"/>
          <w:u w:color="000000"/>
        </w:rPr>
        <w:t>.</w:t>
      </w:r>
      <w:r w:rsidR="007D08F2" w:rsidRPr="005A395E">
        <w:rPr>
          <w:rFonts w:ascii="Times New Roman" w:hAnsi="Times New Roman" w:cs="Times New Roman"/>
          <w:b/>
          <w:sz w:val="22"/>
          <w:szCs w:val="22"/>
          <w:u w:color="000000"/>
        </w:rPr>
        <w:t xml:space="preserve"> </w:t>
      </w:r>
    </w:p>
    <w:p w14:paraId="12BFB5E8" w14:textId="77777777" w:rsidR="00D07A0D" w:rsidRPr="005A395E" w:rsidRDefault="00D07A0D" w:rsidP="00D07A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1D018683" w14:textId="58EF8F80" w:rsidR="002B6047" w:rsidRPr="005A395E" w:rsidRDefault="007D08F2" w:rsidP="00D07A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rFonts w:ascii="Times New Roman" w:hAnsi="Times New Roman" w:cs="Times New Roman"/>
          <w:i/>
          <w:sz w:val="22"/>
          <w:szCs w:val="22"/>
        </w:rPr>
      </w:pPr>
      <w:r w:rsidRPr="005A395E">
        <w:rPr>
          <w:rFonts w:ascii="Times New Roman" w:hAnsi="Times New Roman" w:cs="Times New Roman"/>
          <w:i/>
          <w:sz w:val="22"/>
          <w:szCs w:val="22"/>
          <w:u w:color="000000"/>
        </w:rPr>
        <w:t xml:space="preserve">Allen </w:t>
      </w:r>
      <w:r w:rsidR="00D07A0D" w:rsidRPr="005A395E">
        <w:rPr>
          <w:rFonts w:ascii="Times New Roman" w:hAnsi="Times New Roman" w:cs="Times New Roman"/>
          <w:i/>
          <w:sz w:val="22"/>
          <w:szCs w:val="22"/>
          <w:u w:color="000000"/>
        </w:rPr>
        <w:t xml:space="preserve">motioned to adjourn. </w:t>
      </w:r>
      <w:r w:rsidRPr="005A395E">
        <w:rPr>
          <w:rFonts w:ascii="Times New Roman" w:hAnsi="Times New Roman" w:cs="Times New Roman"/>
          <w:i/>
          <w:sz w:val="22"/>
          <w:szCs w:val="22"/>
          <w:u w:color="000000"/>
        </w:rPr>
        <w:t xml:space="preserve">Dina </w:t>
      </w:r>
      <w:r w:rsidR="00D07A0D" w:rsidRPr="005A395E">
        <w:rPr>
          <w:rFonts w:ascii="Times New Roman" w:hAnsi="Times New Roman" w:cs="Times New Roman"/>
          <w:i/>
          <w:sz w:val="22"/>
          <w:szCs w:val="22"/>
          <w:u w:color="000000"/>
        </w:rPr>
        <w:t>seconded the motion.</w:t>
      </w:r>
      <w:r w:rsidR="00D07A0D" w:rsidRPr="005A395E">
        <w:rPr>
          <w:rFonts w:ascii="Times New Roman" w:eastAsia="Big Caslon" w:hAnsi="Times New Roman" w:cs="Times New Roman"/>
          <w:i/>
          <w:color w:val="000000" w:themeColor="text1"/>
          <w:sz w:val="22"/>
          <w:szCs w:val="22"/>
          <w:u w:color="000000"/>
        </w:rPr>
        <w:t xml:space="preserve"> Cameron called for a discussion. None was given, Cameron called for a vote - all AYES. The Meeting </w:t>
      </w:r>
      <w:r w:rsidRPr="005A395E">
        <w:rPr>
          <w:rFonts w:ascii="Times New Roman" w:hAnsi="Times New Roman" w:cs="Times New Roman"/>
          <w:i/>
          <w:sz w:val="22"/>
          <w:szCs w:val="22"/>
          <w:u w:color="000000"/>
        </w:rPr>
        <w:t>adjourn</w:t>
      </w:r>
      <w:r w:rsidR="00D07A0D" w:rsidRPr="005A395E">
        <w:rPr>
          <w:rFonts w:ascii="Times New Roman" w:hAnsi="Times New Roman" w:cs="Times New Roman"/>
          <w:i/>
          <w:sz w:val="22"/>
          <w:szCs w:val="22"/>
          <w:u w:color="000000"/>
        </w:rPr>
        <w:t>ed at 7:52</w:t>
      </w:r>
      <w:r w:rsidRPr="005A395E">
        <w:rPr>
          <w:rFonts w:ascii="Times New Roman" w:hAnsi="Times New Roman" w:cs="Times New Roman"/>
          <w:i/>
          <w:sz w:val="22"/>
          <w:szCs w:val="22"/>
          <w:u w:color="000000"/>
        </w:rPr>
        <w:t xml:space="preserve"> PM</w:t>
      </w:r>
    </w:p>
    <w:p w14:paraId="45897573" w14:textId="403D5373" w:rsidR="00CB43BF" w:rsidRDefault="00CB43BF" w:rsidP="002B6047">
      <w:pPr>
        <w:tabs>
          <w:tab w:val="left" w:pos="975"/>
        </w:tabs>
        <w:rPr>
          <w:sz w:val="22"/>
          <w:szCs w:val="22"/>
        </w:rPr>
      </w:pPr>
    </w:p>
    <w:p w14:paraId="3B2F08F7" w14:textId="024B44E9" w:rsidR="005A395E" w:rsidRDefault="005A395E" w:rsidP="002B6047">
      <w:pPr>
        <w:tabs>
          <w:tab w:val="left" w:pos="975"/>
        </w:tabs>
        <w:rPr>
          <w:sz w:val="22"/>
          <w:szCs w:val="22"/>
        </w:rPr>
      </w:pPr>
      <w:r w:rsidRPr="005A395E">
        <w:rPr>
          <w:b/>
          <w:sz w:val="22"/>
          <w:szCs w:val="22"/>
        </w:rPr>
        <w:t>APPROVED:</w:t>
      </w:r>
      <w:r>
        <w:rPr>
          <w:sz w:val="22"/>
          <w:szCs w:val="22"/>
        </w:rPr>
        <w:t xml:space="preserve"> June 13, 2018</w:t>
      </w:r>
    </w:p>
    <w:p w14:paraId="6F5D019C" w14:textId="5E13BD6C" w:rsidR="005A395E" w:rsidRDefault="005A395E" w:rsidP="002B6047">
      <w:pPr>
        <w:tabs>
          <w:tab w:val="left" w:pos="975"/>
        </w:tabs>
        <w:rPr>
          <w:sz w:val="22"/>
          <w:szCs w:val="22"/>
        </w:rPr>
      </w:pPr>
    </w:p>
    <w:p w14:paraId="3656CCE6" w14:textId="2B41924E" w:rsidR="005A395E" w:rsidRDefault="005A395E" w:rsidP="002B6047">
      <w:pPr>
        <w:tabs>
          <w:tab w:val="left" w:pos="975"/>
        </w:tabs>
        <w:rPr>
          <w:sz w:val="22"/>
          <w:szCs w:val="22"/>
        </w:rPr>
      </w:pPr>
      <w:r w:rsidRPr="005A395E">
        <w:rPr>
          <w:b/>
          <w:sz w:val="22"/>
          <w:szCs w:val="22"/>
        </w:rPr>
        <w:t>By:</w:t>
      </w:r>
      <w:r>
        <w:rPr>
          <w:sz w:val="22"/>
          <w:szCs w:val="22"/>
        </w:rPr>
        <w:t xml:space="preserve"> ___________________________________</w:t>
      </w:r>
    </w:p>
    <w:p w14:paraId="55AE5A02" w14:textId="622E6E6D" w:rsidR="005A395E" w:rsidRPr="005A395E" w:rsidRDefault="005A395E" w:rsidP="002B6047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Monica Bowcutt – Town Clerk/Recorder</w:t>
      </w:r>
    </w:p>
    <w:sectPr w:rsidR="005A395E" w:rsidRPr="005A395E" w:rsidSect="00217DD1">
      <w:headerReference w:type="default" r:id="rId8"/>
      <w:footerReference w:type="default" r:id="rId9"/>
      <w:pgSz w:w="12240" w:h="15840"/>
      <w:pgMar w:top="720" w:right="720" w:bottom="72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7AD4" w14:textId="77777777" w:rsidR="00981D06" w:rsidRDefault="00981D06" w:rsidP="00B827C9">
      <w:r>
        <w:separator/>
      </w:r>
    </w:p>
  </w:endnote>
  <w:endnote w:type="continuationSeparator" w:id="0">
    <w:p w14:paraId="1A8255D2" w14:textId="77777777" w:rsidR="00981D06" w:rsidRDefault="00981D06" w:rsidP="00B8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Caslon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24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569A9" w14:textId="4D01FDFF" w:rsidR="005A395E" w:rsidRDefault="005A3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307AC" w14:textId="4FD21CF0" w:rsidR="003F32DB" w:rsidRPr="00BC6B9F" w:rsidRDefault="003F32DB">
    <w:pPr>
      <w:pStyle w:val="FreeForm"/>
      <w:tabs>
        <w:tab w:val="right" w:pos="902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71AB" w14:textId="77777777" w:rsidR="00981D06" w:rsidRDefault="00981D06" w:rsidP="00B827C9">
      <w:r>
        <w:separator/>
      </w:r>
    </w:p>
  </w:footnote>
  <w:footnote w:type="continuationSeparator" w:id="0">
    <w:p w14:paraId="09A3E6C2" w14:textId="77777777" w:rsidR="00981D06" w:rsidRDefault="00981D06" w:rsidP="00B8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F39C" w14:textId="77777777" w:rsidR="00892BF9" w:rsidRPr="00F43AA6" w:rsidRDefault="00892BF9" w:rsidP="00892BF9">
    <w:pPr>
      <w:pStyle w:val="Header"/>
      <w:jc w:val="center"/>
      <w:rPr>
        <w:sz w:val="22"/>
        <w:szCs w:val="22"/>
      </w:rPr>
    </w:pPr>
    <w:r w:rsidRPr="00F43AA6">
      <w:rPr>
        <w:sz w:val="22"/>
        <w:szCs w:val="22"/>
      </w:rPr>
      <w:t>VIRGIN TOWN</w:t>
    </w:r>
  </w:p>
  <w:p w14:paraId="25927274" w14:textId="77777777" w:rsidR="00892BF9" w:rsidRPr="00F43AA6" w:rsidRDefault="00892BF9" w:rsidP="00892BF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PLANNING &amp; ZONING MEETING</w:t>
    </w:r>
  </w:p>
  <w:p w14:paraId="7E3D8A41" w14:textId="6C0FAACD" w:rsidR="00892BF9" w:rsidRPr="00F43AA6" w:rsidRDefault="005A395E" w:rsidP="00892BF9">
    <w:pPr>
      <w:pStyle w:val="Header"/>
      <w:jc w:val="center"/>
      <w:rPr>
        <w:sz w:val="22"/>
        <w:szCs w:val="22"/>
      </w:rPr>
    </w:pPr>
    <w:r>
      <w:rPr>
        <w:color w:val="000000" w:themeColor="text1"/>
        <w:sz w:val="22"/>
        <w:szCs w:val="22"/>
      </w:rPr>
      <w:t>FINAL</w:t>
    </w:r>
    <w:r w:rsidR="00892BF9" w:rsidRPr="001A38CC">
      <w:rPr>
        <w:color w:val="000000" w:themeColor="text1"/>
        <w:sz w:val="22"/>
        <w:szCs w:val="22"/>
      </w:rPr>
      <w:t xml:space="preserve"> </w:t>
    </w:r>
    <w:r w:rsidR="00892BF9" w:rsidRPr="00F43AA6">
      <w:rPr>
        <w:sz w:val="22"/>
        <w:szCs w:val="22"/>
      </w:rPr>
      <w:t>MINUTES</w:t>
    </w:r>
  </w:p>
  <w:p w14:paraId="19EDCFB5" w14:textId="57BBD39C" w:rsidR="00892BF9" w:rsidRPr="00F43AA6" w:rsidRDefault="00892BF9" w:rsidP="00892BF9">
    <w:pPr>
      <w:pStyle w:val="Header"/>
      <w:tabs>
        <w:tab w:val="left" w:pos="6179"/>
      </w:tabs>
      <w:jc w:val="center"/>
      <w:rPr>
        <w:sz w:val="22"/>
        <w:szCs w:val="22"/>
      </w:rPr>
    </w:pPr>
    <w:r>
      <w:rPr>
        <w:sz w:val="22"/>
        <w:szCs w:val="22"/>
      </w:rPr>
      <w:t xml:space="preserve">January 10, 2018 </w:t>
    </w:r>
    <w:r w:rsidRPr="00F43AA6">
      <w:rPr>
        <w:sz w:val="22"/>
        <w:szCs w:val="22"/>
      </w:rPr>
      <w:t>6:00 PM</w:t>
    </w:r>
    <w:r>
      <w:rPr>
        <w:sz w:val="22"/>
        <w:szCs w:val="22"/>
      </w:rPr>
      <w:t xml:space="preserve"> Regular Meeting</w:t>
    </w:r>
  </w:p>
  <w:p w14:paraId="53462267" w14:textId="77777777" w:rsidR="00892BF9" w:rsidRDefault="00892BF9" w:rsidP="00892BF9">
    <w:pPr>
      <w:pStyle w:val="Header"/>
      <w:jc w:val="center"/>
    </w:pPr>
    <w:r w:rsidRPr="00F43AA6">
      <w:rPr>
        <w:sz w:val="22"/>
        <w:szCs w:val="22"/>
      </w:rPr>
      <w:t>114 S Mill Street, Virgin, UT 84779</w:t>
    </w:r>
  </w:p>
  <w:p w14:paraId="57AAD08F" w14:textId="77777777" w:rsidR="00BC6B9F" w:rsidRPr="00BC6B9F" w:rsidRDefault="00BC6B9F" w:rsidP="00BC6B9F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Style w:val="Hyperlink0"/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99E"/>
    <w:multiLevelType w:val="hybridMultilevel"/>
    <w:tmpl w:val="B8E6EA20"/>
    <w:lvl w:ilvl="0" w:tplc="48A2C71A">
      <w:start w:val="1"/>
      <w:numFmt w:val="lowerLetter"/>
      <w:lvlText w:val="%1.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 w15:restartNumberingAfterBreak="0">
    <w:nsid w:val="0C97314B"/>
    <w:multiLevelType w:val="hybridMultilevel"/>
    <w:tmpl w:val="3FA89B0E"/>
    <w:lvl w:ilvl="0" w:tplc="0409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DBC24DF"/>
    <w:multiLevelType w:val="hybridMultilevel"/>
    <w:tmpl w:val="4B7E8722"/>
    <w:lvl w:ilvl="0" w:tplc="D2721F90">
      <w:start w:val="7"/>
      <w:numFmt w:val="decimal"/>
      <w:lvlText w:val="%1e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2D59"/>
    <w:multiLevelType w:val="hybridMultilevel"/>
    <w:tmpl w:val="F16C701A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37B5D3B"/>
    <w:multiLevelType w:val="hybridMultilevel"/>
    <w:tmpl w:val="53CC11CA"/>
    <w:lvl w:ilvl="0" w:tplc="AA32F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674"/>
    <w:multiLevelType w:val="hybridMultilevel"/>
    <w:tmpl w:val="C91CB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749"/>
    <w:multiLevelType w:val="hybridMultilevel"/>
    <w:tmpl w:val="8D36D77C"/>
    <w:lvl w:ilvl="0" w:tplc="6792A77C">
      <w:start w:val="1"/>
      <w:numFmt w:val="upperLetter"/>
      <w:lvlText w:val="%1."/>
      <w:lvlJc w:val="left"/>
      <w:pPr>
        <w:ind w:left="360" w:hanging="360"/>
      </w:pPr>
      <w:rPr>
        <w:rFonts w:eastAsia="Arial Unicode MS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02B09"/>
    <w:multiLevelType w:val="hybridMultilevel"/>
    <w:tmpl w:val="E318C8A8"/>
    <w:lvl w:ilvl="0" w:tplc="9C0E4E72">
      <w:start w:val="4"/>
      <w:numFmt w:val="decimal"/>
      <w:lvlText w:val="%1D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0202"/>
    <w:multiLevelType w:val="hybridMultilevel"/>
    <w:tmpl w:val="5FD03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32D6F"/>
    <w:multiLevelType w:val="hybridMultilevel"/>
    <w:tmpl w:val="78A833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F4EF5"/>
    <w:multiLevelType w:val="hybridMultilevel"/>
    <w:tmpl w:val="AFC2380E"/>
    <w:lvl w:ilvl="0" w:tplc="E1E00394">
      <w:start w:val="6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5160"/>
    <w:multiLevelType w:val="hybridMultilevel"/>
    <w:tmpl w:val="73E4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BEB"/>
    <w:multiLevelType w:val="hybridMultilevel"/>
    <w:tmpl w:val="83B06E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8106DE"/>
    <w:multiLevelType w:val="hybridMultilevel"/>
    <w:tmpl w:val="8B86FE20"/>
    <w:lvl w:ilvl="0" w:tplc="05F4A39E">
      <w:start w:val="1"/>
      <w:numFmt w:val="lowerLetter"/>
      <w:lvlText w:val="%1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F7C49"/>
    <w:multiLevelType w:val="hybridMultilevel"/>
    <w:tmpl w:val="E98AFB04"/>
    <w:lvl w:ilvl="0" w:tplc="9394039C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5E081BE5"/>
    <w:multiLevelType w:val="hybridMultilevel"/>
    <w:tmpl w:val="989075BE"/>
    <w:lvl w:ilvl="0" w:tplc="4E42A87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61D627D6"/>
    <w:multiLevelType w:val="multilevel"/>
    <w:tmpl w:val="1C6A94C6"/>
    <w:lvl w:ilvl="0">
      <w:start w:val="1"/>
      <w:numFmt w:val="upperLetter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1F1D1F"/>
    <w:multiLevelType w:val="hybridMultilevel"/>
    <w:tmpl w:val="ACEA2E78"/>
    <w:lvl w:ilvl="0" w:tplc="0054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40F8"/>
    <w:multiLevelType w:val="hybridMultilevel"/>
    <w:tmpl w:val="6066A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4810"/>
    <w:multiLevelType w:val="multilevel"/>
    <w:tmpl w:val="719E40E2"/>
    <w:lvl w:ilvl="0">
      <w:start w:val="1"/>
      <w:numFmt w:val="upperLetter"/>
      <w:lvlText w:val="%1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3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3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301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7"/>
  </w:num>
  <w:num w:numId="14">
    <w:abstractNumId w:val="4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4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BF"/>
    <w:rsid w:val="0000019E"/>
    <w:rsid w:val="00007EB9"/>
    <w:rsid w:val="000378AE"/>
    <w:rsid w:val="0004096C"/>
    <w:rsid w:val="00046A25"/>
    <w:rsid w:val="00047F0E"/>
    <w:rsid w:val="0007475F"/>
    <w:rsid w:val="0007709D"/>
    <w:rsid w:val="00087B12"/>
    <w:rsid w:val="000A2D53"/>
    <w:rsid w:val="000B5A20"/>
    <w:rsid w:val="000C6933"/>
    <w:rsid w:val="00116293"/>
    <w:rsid w:val="0012529D"/>
    <w:rsid w:val="001256E4"/>
    <w:rsid w:val="00125726"/>
    <w:rsid w:val="001263A7"/>
    <w:rsid w:val="001461D4"/>
    <w:rsid w:val="00182754"/>
    <w:rsid w:val="00185B2E"/>
    <w:rsid w:val="001B505B"/>
    <w:rsid w:val="00205E82"/>
    <w:rsid w:val="00214BBC"/>
    <w:rsid w:val="00217DD1"/>
    <w:rsid w:val="00226606"/>
    <w:rsid w:val="00230473"/>
    <w:rsid w:val="00232F7E"/>
    <w:rsid w:val="00235BE0"/>
    <w:rsid w:val="00246D3C"/>
    <w:rsid w:val="00247286"/>
    <w:rsid w:val="00260A2F"/>
    <w:rsid w:val="002667CF"/>
    <w:rsid w:val="00287878"/>
    <w:rsid w:val="002B6047"/>
    <w:rsid w:val="002C2AD1"/>
    <w:rsid w:val="002E544E"/>
    <w:rsid w:val="002F3798"/>
    <w:rsid w:val="00311278"/>
    <w:rsid w:val="00332CF3"/>
    <w:rsid w:val="00332D9F"/>
    <w:rsid w:val="00343D6E"/>
    <w:rsid w:val="00351E82"/>
    <w:rsid w:val="00353417"/>
    <w:rsid w:val="00354378"/>
    <w:rsid w:val="00375017"/>
    <w:rsid w:val="003936A9"/>
    <w:rsid w:val="00395871"/>
    <w:rsid w:val="003961E1"/>
    <w:rsid w:val="003A0543"/>
    <w:rsid w:val="003A4F18"/>
    <w:rsid w:val="003D1055"/>
    <w:rsid w:val="003E42A1"/>
    <w:rsid w:val="003F32DB"/>
    <w:rsid w:val="004027B0"/>
    <w:rsid w:val="0041125E"/>
    <w:rsid w:val="00417118"/>
    <w:rsid w:val="00425201"/>
    <w:rsid w:val="00431149"/>
    <w:rsid w:val="0044318F"/>
    <w:rsid w:val="00443E17"/>
    <w:rsid w:val="00451BD5"/>
    <w:rsid w:val="00456E41"/>
    <w:rsid w:val="00461D86"/>
    <w:rsid w:val="00476DB4"/>
    <w:rsid w:val="00496439"/>
    <w:rsid w:val="004978D8"/>
    <w:rsid w:val="004B3279"/>
    <w:rsid w:val="004B6620"/>
    <w:rsid w:val="004D6E71"/>
    <w:rsid w:val="004E4ED7"/>
    <w:rsid w:val="004E7E0C"/>
    <w:rsid w:val="0051169E"/>
    <w:rsid w:val="005169F8"/>
    <w:rsid w:val="0053180B"/>
    <w:rsid w:val="005540A7"/>
    <w:rsid w:val="005675B0"/>
    <w:rsid w:val="0057450C"/>
    <w:rsid w:val="005A395E"/>
    <w:rsid w:val="005B2E5E"/>
    <w:rsid w:val="005B7A63"/>
    <w:rsid w:val="005E08A6"/>
    <w:rsid w:val="005E1B2D"/>
    <w:rsid w:val="005E6169"/>
    <w:rsid w:val="00600610"/>
    <w:rsid w:val="00611198"/>
    <w:rsid w:val="006258EA"/>
    <w:rsid w:val="00637871"/>
    <w:rsid w:val="006459F9"/>
    <w:rsid w:val="00645EBA"/>
    <w:rsid w:val="00651407"/>
    <w:rsid w:val="00674091"/>
    <w:rsid w:val="00687851"/>
    <w:rsid w:val="006A2E5E"/>
    <w:rsid w:val="006A4DE2"/>
    <w:rsid w:val="006B27D7"/>
    <w:rsid w:val="006D365A"/>
    <w:rsid w:val="006F4433"/>
    <w:rsid w:val="00723800"/>
    <w:rsid w:val="007423E5"/>
    <w:rsid w:val="00745E37"/>
    <w:rsid w:val="007468E4"/>
    <w:rsid w:val="00755E06"/>
    <w:rsid w:val="0077116D"/>
    <w:rsid w:val="007A053A"/>
    <w:rsid w:val="007C442D"/>
    <w:rsid w:val="007C4FB7"/>
    <w:rsid w:val="007D08F2"/>
    <w:rsid w:val="007D6AEB"/>
    <w:rsid w:val="0080177C"/>
    <w:rsid w:val="00821C2F"/>
    <w:rsid w:val="0082586A"/>
    <w:rsid w:val="00846BF5"/>
    <w:rsid w:val="008558C3"/>
    <w:rsid w:val="008615B3"/>
    <w:rsid w:val="008637BF"/>
    <w:rsid w:val="00872EC1"/>
    <w:rsid w:val="008752A8"/>
    <w:rsid w:val="00880D33"/>
    <w:rsid w:val="00892BF9"/>
    <w:rsid w:val="008B0B41"/>
    <w:rsid w:val="008B43EC"/>
    <w:rsid w:val="008C3E9B"/>
    <w:rsid w:val="008D2995"/>
    <w:rsid w:val="008E14F3"/>
    <w:rsid w:val="008F2A7A"/>
    <w:rsid w:val="008F3DE2"/>
    <w:rsid w:val="00925B6D"/>
    <w:rsid w:val="00941E85"/>
    <w:rsid w:val="00981D06"/>
    <w:rsid w:val="0098727A"/>
    <w:rsid w:val="009A2736"/>
    <w:rsid w:val="009F5D72"/>
    <w:rsid w:val="00A039B5"/>
    <w:rsid w:val="00A34FF5"/>
    <w:rsid w:val="00A54959"/>
    <w:rsid w:val="00A74BF0"/>
    <w:rsid w:val="00A811D7"/>
    <w:rsid w:val="00A9755C"/>
    <w:rsid w:val="00A975C6"/>
    <w:rsid w:val="00AB77B0"/>
    <w:rsid w:val="00AC5A53"/>
    <w:rsid w:val="00AE3C52"/>
    <w:rsid w:val="00AF6F49"/>
    <w:rsid w:val="00B069BB"/>
    <w:rsid w:val="00B06B15"/>
    <w:rsid w:val="00B15690"/>
    <w:rsid w:val="00B3179A"/>
    <w:rsid w:val="00B460B6"/>
    <w:rsid w:val="00B603DE"/>
    <w:rsid w:val="00B61DCD"/>
    <w:rsid w:val="00B70B67"/>
    <w:rsid w:val="00B820EB"/>
    <w:rsid w:val="00B827C9"/>
    <w:rsid w:val="00B91755"/>
    <w:rsid w:val="00B94A7D"/>
    <w:rsid w:val="00BC6B9F"/>
    <w:rsid w:val="00BE52FA"/>
    <w:rsid w:val="00C02115"/>
    <w:rsid w:val="00C25758"/>
    <w:rsid w:val="00C27F26"/>
    <w:rsid w:val="00C3547C"/>
    <w:rsid w:val="00C47A2D"/>
    <w:rsid w:val="00C71710"/>
    <w:rsid w:val="00C740B6"/>
    <w:rsid w:val="00C9137F"/>
    <w:rsid w:val="00C944E7"/>
    <w:rsid w:val="00C947AB"/>
    <w:rsid w:val="00C95D7D"/>
    <w:rsid w:val="00CB294A"/>
    <w:rsid w:val="00CB43BF"/>
    <w:rsid w:val="00CB4B8A"/>
    <w:rsid w:val="00CB64DB"/>
    <w:rsid w:val="00CD5792"/>
    <w:rsid w:val="00CF05C4"/>
    <w:rsid w:val="00CF4E54"/>
    <w:rsid w:val="00D065C4"/>
    <w:rsid w:val="00D07A0D"/>
    <w:rsid w:val="00D46184"/>
    <w:rsid w:val="00D559CD"/>
    <w:rsid w:val="00D73023"/>
    <w:rsid w:val="00D7668F"/>
    <w:rsid w:val="00D80262"/>
    <w:rsid w:val="00D812EF"/>
    <w:rsid w:val="00DB3ED2"/>
    <w:rsid w:val="00DC5B47"/>
    <w:rsid w:val="00DD2B79"/>
    <w:rsid w:val="00DE6057"/>
    <w:rsid w:val="00E332D2"/>
    <w:rsid w:val="00E54C51"/>
    <w:rsid w:val="00E71902"/>
    <w:rsid w:val="00E7247B"/>
    <w:rsid w:val="00EA3CB1"/>
    <w:rsid w:val="00EC4E4D"/>
    <w:rsid w:val="00ED1A6D"/>
    <w:rsid w:val="00ED6E8A"/>
    <w:rsid w:val="00EE7FB1"/>
    <w:rsid w:val="00F10FD2"/>
    <w:rsid w:val="00F20411"/>
    <w:rsid w:val="00F52E4B"/>
    <w:rsid w:val="00F53D2B"/>
    <w:rsid w:val="00F54A5F"/>
    <w:rsid w:val="00F81069"/>
    <w:rsid w:val="00F85AF2"/>
    <w:rsid w:val="00F966BF"/>
    <w:rsid w:val="00FB22B5"/>
    <w:rsid w:val="00FB5A0A"/>
    <w:rsid w:val="00FC3740"/>
    <w:rsid w:val="00FC4978"/>
    <w:rsid w:val="00FD18E9"/>
    <w:rsid w:val="00FE2A2F"/>
    <w:rsid w:val="00FE61C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64B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4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B43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FreeForm">
    <w:name w:val="Free Form"/>
    <w:rsid w:val="00CB4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CB43BF"/>
    <w:rPr>
      <w:color w:val="011EA9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B82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C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82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C9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8F3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p1">
    <w:name w:val="p1"/>
    <w:basedOn w:val="Normal"/>
    <w:rsid w:val="00A34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8"/>
      <w:szCs w:val="18"/>
      <w:bdr w:val="none" w:sz="0" w:space="0" w:color="auto"/>
    </w:rPr>
  </w:style>
  <w:style w:type="paragraph" w:customStyle="1" w:styleId="p2">
    <w:name w:val="p2"/>
    <w:basedOn w:val="Normal"/>
    <w:rsid w:val="00A34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7"/>
      <w:szCs w:val="17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A34FF5"/>
  </w:style>
  <w:style w:type="paragraph" w:styleId="BalloonText">
    <w:name w:val="Balloon Text"/>
    <w:basedOn w:val="Normal"/>
    <w:link w:val="BalloonTextChar"/>
    <w:uiPriority w:val="99"/>
    <w:semiHidden/>
    <w:unhideWhenUsed/>
    <w:rsid w:val="005A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E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A353-503D-42C2-93AF-8155744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 Town</dc:creator>
  <cp:keywords/>
  <dc:description/>
  <cp:lastModifiedBy>Mistie Baird</cp:lastModifiedBy>
  <cp:revision>15</cp:revision>
  <cp:lastPrinted>2018-06-19T19:59:00Z</cp:lastPrinted>
  <dcterms:created xsi:type="dcterms:W3CDTF">2018-01-10T18:32:00Z</dcterms:created>
  <dcterms:modified xsi:type="dcterms:W3CDTF">2018-06-19T19:59:00Z</dcterms:modified>
</cp:coreProperties>
</file>