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MINUTES</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WEBER CONSERVATION DISTRICT (WCD) MEETING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Regular Meeting,</w:t>
      </w:r>
      <w:r w:rsidDel="00000000" w:rsidR="00000000" w:rsidRPr="00000000">
        <w:rPr>
          <w:rFonts w:ascii="Times" w:cs="Times" w:eastAsia="Times" w:hAnsi="Times"/>
          <w:sz w:val="28"/>
          <w:szCs w:val="28"/>
          <w:rtl w:val="0"/>
        </w:rPr>
        <w:t xml:space="preserve"> August 7</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201</w:t>
      </w:r>
      <w:r w:rsidDel="00000000" w:rsidR="00000000" w:rsidRPr="00000000">
        <w:rPr>
          <w:rFonts w:ascii="Times" w:cs="Times" w:eastAsia="Times" w:hAnsi="Times"/>
          <w:sz w:val="28"/>
          <w:szCs w:val="28"/>
          <w:rtl w:val="0"/>
        </w:rPr>
        <w:t xml:space="preserve">8</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sz w:val="24"/>
          <w:szCs w:val="24"/>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Location, </w:t>
      </w:r>
      <w:r w:rsidDel="00000000" w:rsidR="00000000" w:rsidRPr="00000000">
        <w:rPr>
          <w:rFonts w:ascii="Times" w:cs="Times" w:eastAsia="Times" w:hAnsi="Times"/>
          <w:sz w:val="28"/>
          <w:szCs w:val="28"/>
          <w:rtl w:val="0"/>
        </w:rPr>
        <w:t xml:space="preserve">Ogden</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UT</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u w:val="singl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w:t>
        <w:tab/>
        <w:tab/>
        <w:tab/>
        <w:tab/>
        <w:tab/>
        <w:tab/>
        <w:tab/>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u w:val="single"/>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Appointed Weber Conservation District</w:t>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(WCD) Voting Members: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tab/>
        <w:tab/>
        <w:tab/>
        <w:tab/>
        <w:tab/>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i w:val="1"/>
          <w:sz w:val="24"/>
          <w:szCs w:val="24"/>
          <w:rtl w:val="0"/>
        </w:rPr>
        <w:t xml:space="preserve">Chairman</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tab/>
        <w:t xml:space="preserve"> </w:t>
        <w:tab/>
        <w:tab/>
      </w:r>
      <w:r w:rsidDel="00000000" w:rsidR="00000000" w:rsidRPr="00000000">
        <w:rPr>
          <w:rFonts w:ascii="Times" w:cs="Times" w:eastAsia="Times" w:hAnsi="Times"/>
          <w:i w:val="1"/>
          <w:sz w:val="24"/>
          <w:szCs w:val="24"/>
          <w:rtl w:val="0"/>
        </w:rPr>
        <w:tab/>
        <w:t xml:space="preserve">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u w:val="single"/>
        </w:rPr>
      </w:pPr>
      <w:r w:rsidDel="00000000" w:rsidR="00000000" w:rsidRPr="00000000">
        <w:rPr>
          <w:rFonts w:ascii="Times" w:cs="Times" w:eastAsia="Times" w:hAnsi="Times"/>
          <w:b w:val="1"/>
          <w:sz w:val="24"/>
          <w:szCs w:val="24"/>
          <w:rtl w:val="0"/>
        </w:rPr>
        <w:t xml:space="preserve">Blair Hancock, </w:t>
      </w:r>
      <w:r w:rsidDel="00000000" w:rsidR="00000000" w:rsidRPr="00000000">
        <w:rPr>
          <w:rFonts w:ascii="Times" w:cs="Times" w:eastAsia="Times" w:hAnsi="Times"/>
          <w:i w:val="1"/>
          <w:sz w:val="24"/>
          <w:szCs w:val="24"/>
          <w:rtl w:val="0"/>
        </w:rPr>
        <w:t xml:space="preserve">Supervisor</w:t>
        <w:tab/>
        <w:tab/>
        <w:tab/>
        <w:tab/>
        <w:tab/>
        <w:t xml:space="preserve">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Kelly Wangsgard</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i w:val="1"/>
          <w:sz w:val="24"/>
          <w:szCs w:val="24"/>
          <w:rtl w:val="0"/>
        </w:rPr>
        <w:tab/>
      </w:r>
      <w:r w:rsidDel="00000000" w:rsidR="00000000" w:rsidRPr="00000000">
        <w:rPr>
          <w:rFonts w:ascii="Times" w:cs="Times" w:eastAsia="Times" w:hAnsi="Times"/>
          <w:i w:val="1"/>
          <w:sz w:val="24"/>
          <w:szCs w:val="24"/>
          <w:rtl w:val="0"/>
        </w:rPr>
        <w:tab/>
        <w:tab/>
        <w:tab/>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sz w:val="24"/>
          <w:szCs w:val="24"/>
          <w:u w:val="single"/>
          <w:rtl w:val="0"/>
        </w:rPr>
        <w:t xml:space="preserve">Utah Department of Agriculture and Food (UDAF):</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Loralie Cox</w:t>
      </w:r>
      <w:r w:rsidDel="00000000" w:rsidR="00000000" w:rsidRPr="00000000">
        <w:rPr>
          <w:rFonts w:ascii="Times" w:cs="Times" w:eastAsia="Times" w:hAnsi="Times"/>
          <w:i w:val="1"/>
          <w:sz w:val="24"/>
          <w:szCs w:val="24"/>
          <w:rtl w:val="0"/>
        </w:rPr>
        <w:t xml:space="preserve">, Resource Coordinator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National Resources Conservation Service (NRCS):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Brian David, </w:t>
      </w:r>
      <w:r w:rsidDel="00000000" w:rsidR="00000000" w:rsidRPr="00000000">
        <w:rPr>
          <w:rFonts w:ascii="Times" w:cs="Times" w:eastAsia="Times" w:hAnsi="Times"/>
          <w:i w:val="1"/>
          <w:sz w:val="24"/>
          <w:szCs w:val="24"/>
          <w:rtl w:val="0"/>
        </w:rPr>
        <w:t xml:space="preserve">District Conservationist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SUMMARY OF DISTRICT ACTION</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Meeting Minutes July 5, 2018</w:t>
      </w:r>
      <w:r w:rsidDel="00000000" w:rsidR="00000000" w:rsidRPr="00000000">
        <w:rPr>
          <w:rFonts w:ascii="Times" w:cs="Times" w:eastAsia="Times" w:hAnsi="Times"/>
          <w:sz w:val="24"/>
          <w:szCs w:val="24"/>
          <w:rtl w:val="0"/>
        </w:rPr>
        <w:tab/>
        <w:tab/>
        <w:tab/>
        <w:tab/>
      </w:r>
      <w:r w:rsidDel="00000000" w:rsidR="00000000" w:rsidRPr="00000000">
        <w:rPr>
          <w:rFonts w:ascii="Times" w:cs="Times" w:eastAsia="Times" w:hAnsi="Times"/>
          <w:sz w:val="24"/>
          <w:szCs w:val="24"/>
          <w:u w:val="single"/>
          <w:rtl w:val="0"/>
        </w:rPr>
        <w:t xml:space="preserve">Page 2</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NRCS Update</w:t>
        <w:tab/>
        <w:tab/>
        <w:tab/>
        <w:tab/>
        <w:tab/>
        <w:tab/>
        <w:tab/>
        <w:t xml:space="preserve">Page 2</w:t>
        <w:tab/>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Resource Coordinator Update</w:t>
        <w:tab/>
        <w:tab/>
        <w:tab/>
        <w:tab/>
        <w:tab/>
        <w:t xml:space="preserve">Page 2</w:t>
        <w:tab/>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Other</w:t>
        <w:tab/>
        <w:tab/>
        <w:tab/>
        <w:tab/>
        <w:tab/>
        <w:tab/>
        <w:tab/>
        <w:tab/>
        <w:t xml:space="preserve">Page 3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216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WCD MEETING- CALL TO ORDER</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WCD </w:t>
      </w:r>
      <w:r w:rsidDel="00000000" w:rsidR="00000000" w:rsidRPr="00000000">
        <w:rPr>
          <w:rFonts w:ascii="Times" w:cs="Times" w:eastAsia="Times" w:hAnsi="Times"/>
          <w:sz w:val="24"/>
          <w:szCs w:val="24"/>
          <w:rtl w:val="0"/>
        </w:rPr>
        <w:t xml:space="preserve">Supervisor John Degiorgio</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called the meeting to order at </w:t>
      </w:r>
      <w:r w:rsidDel="00000000" w:rsidR="00000000" w:rsidRPr="00000000">
        <w:rPr>
          <w:rFonts w:ascii="Times" w:cs="Times" w:eastAsia="Times" w:hAnsi="Times"/>
          <w:sz w:val="24"/>
          <w:szCs w:val="24"/>
          <w:rtl w:val="0"/>
        </w:rPr>
        <w:t xml:space="preserve">9:00 a</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Blair </w:t>
      </w:r>
      <w:r w:rsidDel="00000000" w:rsidR="00000000" w:rsidRPr="00000000">
        <w:rPr>
          <w:rFonts w:ascii="Times" w:cs="Times" w:eastAsia="Times" w:hAnsi="Times"/>
          <w:b w:val="1"/>
          <w:sz w:val="24"/>
          <w:szCs w:val="24"/>
          <w:rtl w:val="0"/>
        </w:rPr>
        <w:t xml:space="preserve">Hancock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approve the </w:t>
      </w:r>
      <w:r w:rsidDel="00000000" w:rsidR="00000000" w:rsidRPr="00000000">
        <w:rPr>
          <w:rFonts w:ascii="Times" w:cs="Times" w:eastAsia="Times" w:hAnsi="Times"/>
          <w:b w:val="1"/>
          <w:sz w:val="24"/>
          <w:szCs w:val="24"/>
          <w:rtl w:val="0"/>
        </w:rPr>
        <w:t xml:space="preserve">July 5</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201</w:t>
      </w:r>
      <w:r w:rsidDel="00000000" w:rsidR="00000000" w:rsidRPr="00000000">
        <w:rPr>
          <w:rFonts w:ascii="Times" w:cs="Times" w:eastAsia="Times" w:hAnsi="Times"/>
          <w:b w:val="1"/>
          <w:sz w:val="24"/>
          <w:szCs w:val="24"/>
          <w:rtl w:val="0"/>
        </w:rPr>
        <w:t xml:space="preserve">8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meeting minutes and was</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seconded by Mr.</w:t>
      </w:r>
      <w:r w:rsidDel="00000000" w:rsidR="00000000" w:rsidRPr="00000000">
        <w:rPr>
          <w:rFonts w:ascii="Times" w:cs="Times" w:eastAsia="Times" w:hAnsi="Times"/>
          <w:b w:val="1"/>
          <w:sz w:val="24"/>
          <w:szCs w:val="24"/>
          <w:rtl w:val="0"/>
        </w:rPr>
        <w:t xml:space="preserve"> Kelly Wangsgard</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The motion carried unanimously</w:t>
      </w:r>
      <w:r w:rsidDel="00000000" w:rsidR="00000000" w:rsidRPr="00000000">
        <w:rPr>
          <w:rFonts w:ascii="Times" w:cs="Times" w:eastAsia="Times" w:hAnsi="Times"/>
          <w:b w:val="1"/>
          <w:sz w:val="24"/>
          <w:szCs w:val="24"/>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NRCS UPDATE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Per Brian David, NRCS, Soil health workshop is underway at the Bear River Refuge.  Rudy Garcia and Marlin Winger will be presenting and will include field visits to train on field simulator, cover crops, and economic survey of the benefits of the Haney test. 93% of NRCS funding has been allocated, with $1.2 million benefitting the northern Utah area. The application deadline for NRCS funding for the upcoming year is August 17th, hopefully this will allow them to request more funding. Brian David will help with the application process.  The District Conservationist position is in the process of being filled.  Applicants have been interviewed nationwide. The position should be filled within the next couple of weeks.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RESOURCE COORDINATOR UPDATE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Loralie Cox, Resource Coordinator, there have been crews assigned to the Pineview area for weed control. Kelly Wangsgard has received reports of multiple areas surrounding Pineview being treated.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Willard Bay is now reporting an outbreak of blue green algae. Many other reservoirs have been tested but so far they have showed a negative test result.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Loralie was able to attend the recent Utah Conservation Corps meeting and reports it was mainly focused on the new State Reimbursement program.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OTHER</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John Degiorgio, Chairman, he plans to follow up on a recent article in the Standard Examiner addressing the revision of Pioneer Water Rights. John would like to run a follow up story on the real benefits of agriculture in Utah. The board feels it is very important to represent both sides of the issue.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adjourn the meeting. The motion was seconded by Mr.</w:t>
      </w:r>
      <w:r w:rsidDel="00000000" w:rsidR="00000000" w:rsidRPr="00000000">
        <w:rPr>
          <w:rFonts w:ascii="Times" w:cs="Times" w:eastAsia="Times" w:hAnsi="Times"/>
          <w:b w:val="1"/>
          <w:sz w:val="24"/>
          <w:szCs w:val="24"/>
          <w:rtl w:val="0"/>
        </w:rPr>
        <w:t xml:space="preserve"> Blair Hancock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and the motion carried unanimously.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Meeting adjourned at </w:t>
      </w:r>
      <w:r w:rsidDel="00000000" w:rsidR="00000000" w:rsidRPr="00000000">
        <w:rPr>
          <w:rFonts w:ascii="Times" w:cs="Times" w:eastAsia="Times" w:hAnsi="Times"/>
          <w:sz w:val="24"/>
          <w:szCs w:val="24"/>
          <w:rtl w:val="0"/>
        </w:rPr>
        <w:t xml:space="preserve">10:00</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a.</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contextualSpacing w:val="0"/>
      <w:jc w:val="center"/>
      <w:rPr>
        <w:sz w:val="16"/>
        <w:szCs w:val="16"/>
      </w:rPr>
    </w:pPr>
    <w:r w:rsidDel="00000000" w:rsidR="00000000" w:rsidRPr="00000000">
      <w:rPr>
        <w:sz w:val="16"/>
        <w:szCs w:val="16"/>
        <w:rtl w:val="0"/>
      </w:rPr>
      <w:t xml:space="preserve">Weber Conservation District </w:t>
    </w:r>
  </w:p>
  <w:p w:rsidR="00000000" w:rsidDel="00000000" w:rsidP="00000000" w:rsidRDefault="00000000" w:rsidRPr="00000000" w14:paraId="00000039">
    <w:pPr>
      <w:contextualSpacing w:val="0"/>
      <w:jc w:val="center"/>
      <w:rPr>
        <w:sz w:val="16"/>
        <w:szCs w:val="16"/>
      </w:rPr>
    </w:pPr>
    <w:r w:rsidDel="00000000" w:rsidR="00000000" w:rsidRPr="00000000">
      <w:rPr>
        <w:sz w:val="16"/>
        <w:szCs w:val="16"/>
        <w:rtl w:val="0"/>
      </w:rPr>
      <w:t xml:space="preserve">Meeting Minutes </w:t>
    </w:r>
  </w:p>
  <w:p w:rsidR="00000000" w:rsidDel="00000000" w:rsidP="00000000" w:rsidRDefault="00000000" w:rsidRPr="00000000" w14:paraId="0000003A">
    <w:pPr>
      <w:ind w:left="3600" w:firstLine="0"/>
      <w:contextualSpacing w:val="0"/>
      <w:jc w:val="left"/>
      <w:rPr>
        <w:sz w:val="16"/>
        <w:szCs w:val="16"/>
      </w:rPr>
    </w:pPr>
    <w:r w:rsidDel="00000000" w:rsidR="00000000" w:rsidRPr="00000000">
      <w:rPr>
        <w:sz w:val="16"/>
        <w:szCs w:val="16"/>
        <w:rtl w:val="0"/>
      </w:rPr>
      <w:t xml:space="preserve">August, 7  2018, Ogden, UT</w:t>
    </w:r>
  </w:p>
  <w:p w:rsidR="00000000" w:rsidDel="00000000" w:rsidP="00000000" w:rsidRDefault="00000000" w:rsidRPr="00000000" w14:paraId="0000003B">
    <w:pPr>
      <w:contextualSpacing w:val="0"/>
      <w:jc w:val="center"/>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