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Date: 03/26/18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April 3 , 2018 @ 9:00 a.m. F.S.A Building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UACD Business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Grants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Planner Updates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Hannah AFO/CAFO Update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