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C52A" w14:textId="77777777" w:rsidR="00D676CB" w:rsidRDefault="00F8632A" w:rsidP="00D676CB">
      <w:pPr>
        <w:widowControl w:val="0"/>
        <w:autoSpaceDE w:val="0"/>
        <w:autoSpaceDN w:val="0"/>
        <w:adjustRightInd w:val="0"/>
        <w:spacing w:line="100" w:lineRule="atLeast"/>
        <w:rPr>
          <w:b/>
          <w:bCs/>
          <w:color w:val="000000"/>
        </w:rPr>
      </w:pPr>
      <w:r>
        <w:rPr>
          <w:b/>
          <w:bCs/>
          <w:color w:val="000000"/>
        </w:rPr>
        <w:t>Draft</w:t>
      </w:r>
      <w:r w:rsidR="00D676CB">
        <w:rPr>
          <w:b/>
          <w:bCs/>
          <w:color w:val="000000"/>
        </w:rPr>
        <w:t xml:space="preserve"> </w:t>
      </w:r>
      <w:r>
        <w:rPr>
          <w:b/>
          <w:bCs/>
          <w:color w:val="000000"/>
        </w:rPr>
        <w:t xml:space="preserve">- </w:t>
      </w:r>
      <w:r w:rsidR="009F52E9">
        <w:rPr>
          <w:b/>
          <w:bCs/>
          <w:color w:val="000000"/>
        </w:rPr>
        <w:t>12-23</w:t>
      </w:r>
      <w:r w:rsidR="00D676CB">
        <w:rPr>
          <w:b/>
          <w:bCs/>
          <w:color w:val="000000"/>
        </w:rPr>
        <w:t>-2016</w:t>
      </w:r>
    </w:p>
    <w:p w14:paraId="1955C276" w14:textId="77777777" w:rsidR="00D676CB" w:rsidRDefault="00D676CB" w:rsidP="00D676CB">
      <w:pPr>
        <w:widowControl w:val="0"/>
        <w:autoSpaceDE w:val="0"/>
        <w:autoSpaceDN w:val="0"/>
        <w:adjustRightInd w:val="0"/>
        <w:spacing w:line="100" w:lineRule="atLeast"/>
        <w:rPr>
          <w:b/>
          <w:bCs/>
          <w:color w:val="000000"/>
        </w:rPr>
      </w:pPr>
    </w:p>
    <w:p w14:paraId="0A11F96B" w14:textId="77777777" w:rsidR="008A5A31" w:rsidRDefault="008A5A31">
      <w:pPr>
        <w:widowControl w:val="0"/>
        <w:autoSpaceDE w:val="0"/>
        <w:autoSpaceDN w:val="0"/>
        <w:adjustRightInd w:val="0"/>
        <w:spacing w:line="100" w:lineRule="atLeast"/>
        <w:jc w:val="center"/>
      </w:pPr>
      <w:r>
        <w:rPr>
          <w:b/>
          <w:bCs/>
          <w:color w:val="000000"/>
        </w:rPr>
        <w:t>ZONING ORDINANCE NO. ________:</w:t>
      </w:r>
    </w:p>
    <w:p w14:paraId="6E9A3B76" w14:textId="77777777" w:rsidR="008A5A31" w:rsidRDefault="00B64541">
      <w:pPr>
        <w:widowControl w:val="0"/>
        <w:autoSpaceDE w:val="0"/>
        <w:autoSpaceDN w:val="0"/>
        <w:adjustRightInd w:val="0"/>
        <w:spacing w:line="100" w:lineRule="atLeast"/>
        <w:jc w:val="center"/>
      </w:pPr>
      <w:r>
        <w:rPr>
          <w:b/>
          <w:bCs/>
          <w:color w:val="000000"/>
        </w:rPr>
        <w:t xml:space="preserve">ORDINANCE ESTANBLISHING STANDARDS FOR LEASING OF RESIDENTIAL HOUSING </w:t>
      </w:r>
      <w:r w:rsidR="000D432D">
        <w:rPr>
          <w:b/>
          <w:bCs/>
          <w:color w:val="000000"/>
        </w:rPr>
        <w:t>FOR</w:t>
      </w:r>
      <w:r>
        <w:rPr>
          <w:b/>
          <w:bCs/>
          <w:color w:val="000000"/>
        </w:rPr>
        <w:t xml:space="preserve"> LESS THAN 30 CONSECUTIVE DAYS</w:t>
      </w:r>
      <w:r w:rsidR="00A101E2">
        <w:rPr>
          <w:b/>
          <w:bCs/>
          <w:color w:val="000000"/>
        </w:rPr>
        <w:t xml:space="preserve"> “SHORT-</w:t>
      </w:r>
      <w:r w:rsidR="00DC7B30">
        <w:rPr>
          <w:b/>
          <w:bCs/>
          <w:color w:val="000000"/>
        </w:rPr>
        <w:t>TERM RENTALS</w:t>
      </w:r>
      <w:r w:rsidR="000B6DAB">
        <w:rPr>
          <w:b/>
          <w:bCs/>
          <w:color w:val="000000"/>
        </w:rPr>
        <w:t>”</w:t>
      </w:r>
    </w:p>
    <w:p w14:paraId="2DE8038C" w14:textId="77777777" w:rsidR="008A5A31" w:rsidRDefault="008A5A31">
      <w:pPr>
        <w:widowControl w:val="0"/>
        <w:autoSpaceDE w:val="0"/>
        <w:autoSpaceDN w:val="0"/>
        <w:adjustRightInd w:val="0"/>
        <w:spacing w:line="100" w:lineRule="atLeast"/>
        <w:jc w:val="both"/>
      </w:pPr>
    </w:p>
    <w:p w14:paraId="38DCD811" w14:textId="77777777" w:rsidR="008A5A31" w:rsidRDefault="008A5A31">
      <w:pPr>
        <w:widowControl w:val="0"/>
        <w:autoSpaceDE w:val="0"/>
        <w:autoSpaceDN w:val="0"/>
        <w:adjustRightInd w:val="0"/>
        <w:spacing w:line="100" w:lineRule="atLeast"/>
        <w:jc w:val="both"/>
      </w:pPr>
    </w:p>
    <w:p w14:paraId="0B59E596" w14:textId="77777777" w:rsidR="008A5A31" w:rsidRDefault="008A5A31">
      <w:pPr>
        <w:widowControl w:val="0"/>
        <w:autoSpaceDE w:val="0"/>
        <w:autoSpaceDN w:val="0"/>
        <w:adjustRightInd w:val="0"/>
        <w:spacing w:line="100" w:lineRule="atLeast"/>
        <w:jc w:val="both"/>
        <w:rPr>
          <w:color w:val="000000"/>
        </w:rPr>
      </w:pPr>
      <w:r w:rsidRPr="00D53CE3">
        <w:rPr>
          <w:b/>
          <w:bCs/>
          <w:color w:val="000000"/>
          <w:u w:val="single"/>
        </w:rPr>
        <w:t>WHEREAS</w:t>
      </w:r>
      <w:r>
        <w:rPr>
          <w:color w:val="000000"/>
        </w:rPr>
        <w:t>, the Town is authorized by Chapter 10 of the Utah Code to enact ordinances necessary or appropriate for the use of land within the municipality, and</w:t>
      </w:r>
    </w:p>
    <w:p w14:paraId="12C96411" w14:textId="77777777" w:rsidR="009C67E9" w:rsidRDefault="009C67E9">
      <w:pPr>
        <w:widowControl w:val="0"/>
        <w:autoSpaceDE w:val="0"/>
        <w:autoSpaceDN w:val="0"/>
        <w:adjustRightInd w:val="0"/>
        <w:spacing w:line="100" w:lineRule="atLeast"/>
        <w:jc w:val="both"/>
      </w:pPr>
    </w:p>
    <w:p w14:paraId="531098F8" w14:textId="77777777" w:rsidR="008A2AF9" w:rsidRDefault="008A5A31">
      <w:pPr>
        <w:widowControl w:val="0"/>
        <w:autoSpaceDE w:val="0"/>
        <w:autoSpaceDN w:val="0"/>
        <w:adjustRightInd w:val="0"/>
        <w:spacing w:line="100" w:lineRule="atLeast"/>
        <w:jc w:val="both"/>
        <w:rPr>
          <w:color w:val="000000"/>
        </w:rPr>
      </w:pPr>
      <w:r>
        <w:rPr>
          <w:b/>
          <w:bCs/>
          <w:color w:val="000000"/>
          <w:u w:val="single"/>
        </w:rPr>
        <w:t>WHEREAS</w:t>
      </w:r>
      <w:r>
        <w:rPr>
          <w:color w:val="000000"/>
        </w:rPr>
        <w:t xml:space="preserve">, </w:t>
      </w:r>
      <w:r w:rsidR="00A101E2">
        <w:rPr>
          <w:color w:val="000000"/>
        </w:rPr>
        <w:t>a short-</w:t>
      </w:r>
      <w:r w:rsidR="00717F41">
        <w:rPr>
          <w:color w:val="000000"/>
        </w:rPr>
        <w:t>rentals</w:t>
      </w:r>
      <w:r w:rsidRPr="00C83F39">
        <w:rPr>
          <w:color w:val="000000"/>
        </w:rPr>
        <w:t xml:space="preserve"> term of fewer than 30 consecutive days falls under the</w:t>
      </w:r>
      <w:r w:rsidR="00691DB4">
        <w:rPr>
          <w:color w:val="000000"/>
        </w:rPr>
        <w:t xml:space="preserve"> current</w:t>
      </w:r>
      <w:r w:rsidRPr="00C83F39">
        <w:rPr>
          <w:color w:val="000000"/>
        </w:rPr>
        <w:t xml:space="preserve"> Virgin Transient Hotel Motel Room Tax standards, and is </w:t>
      </w:r>
      <w:r w:rsidR="00B64541" w:rsidRPr="00C83F39">
        <w:rPr>
          <w:color w:val="000000"/>
        </w:rPr>
        <w:t xml:space="preserve">currently </w:t>
      </w:r>
      <w:r w:rsidRPr="00C83F39">
        <w:rPr>
          <w:color w:val="000000"/>
        </w:rPr>
        <w:t xml:space="preserve">a </w:t>
      </w:r>
      <w:r w:rsidR="00B64541" w:rsidRPr="00C83F39">
        <w:rPr>
          <w:color w:val="000000"/>
        </w:rPr>
        <w:t xml:space="preserve">permitted </w:t>
      </w:r>
      <w:r w:rsidRPr="00C83F39">
        <w:rPr>
          <w:color w:val="000000"/>
        </w:rPr>
        <w:t>use allowed in the Town's two resort zones</w:t>
      </w:r>
      <w:r w:rsidR="000B643A" w:rsidRPr="00C83F39">
        <w:rPr>
          <w:color w:val="000000"/>
        </w:rPr>
        <w:t>;</w:t>
      </w:r>
      <w:r w:rsidR="00B64541">
        <w:rPr>
          <w:color w:val="000000"/>
        </w:rPr>
        <w:t xml:space="preserve"> and </w:t>
      </w:r>
    </w:p>
    <w:p w14:paraId="3EC95628" w14:textId="77777777" w:rsidR="00D53CE3" w:rsidRDefault="00D53CE3">
      <w:pPr>
        <w:widowControl w:val="0"/>
        <w:autoSpaceDE w:val="0"/>
        <w:autoSpaceDN w:val="0"/>
        <w:adjustRightInd w:val="0"/>
        <w:spacing w:line="100" w:lineRule="atLeast"/>
        <w:jc w:val="both"/>
        <w:rPr>
          <w:color w:val="000000"/>
        </w:rPr>
      </w:pPr>
    </w:p>
    <w:p w14:paraId="4CFB243B" w14:textId="77777777" w:rsidR="00D53CE3" w:rsidRDefault="00D53CE3">
      <w:pPr>
        <w:widowControl w:val="0"/>
        <w:autoSpaceDE w:val="0"/>
        <w:autoSpaceDN w:val="0"/>
        <w:adjustRightInd w:val="0"/>
        <w:spacing w:line="100" w:lineRule="atLeast"/>
        <w:jc w:val="both"/>
        <w:rPr>
          <w:color w:val="000000"/>
        </w:rPr>
      </w:pPr>
      <w:r w:rsidRPr="00D53CE3">
        <w:rPr>
          <w:b/>
          <w:color w:val="000000"/>
          <w:u w:val="single"/>
        </w:rPr>
        <w:t>WHEREAS</w:t>
      </w:r>
      <w:r>
        <w:rPr>
          <w:color w:val="000000"/>
        </w:rPr>
        <w:t>, Short-term rental of homes can provide homeowners an opportunity to hold property in difficult economic circumstances or as an investment; and</w:t>
      </w:r>
    </w:p>
    <w:p w14:paraId="59A9D442" w14:textId="77777777" w:rsidR="00D53CE3" w:rsidRDefault="00D53CE3">
      <w:pPr>
        <w:widowControl w:val="0"/>
        <w:autoSpaceDE w:val="0"/>
        <w:autoSpaceDN w:val="0"/>
        <w:adjustRightInd w:val="0"/>
        <w:spacing w:line="100" w:lineRule="atLeast"/>
        <w:jc w:val="both"/>
        <w:rPr>
          <w:b/>
          <w:bCs/>
          <w:color w:val="000000"/>
        </w:rPr>
      </w:pPr>
      <w:r>
        <w:rPr>
          <w:color w:val="000000"/>
        </w:rPr>
        <w:t xml:space="preserve"> </w:t>
      </w:r>
    </w:p>
    <w:p w14:paraId="6340C63C" w14:textId="77777777" w:rsidR="008A5A31" w:rsidRDefault="000B643A">
      <w:pPr>
        <w:widowControl w:val="0"/>
        <w:autoSpaceDE w:val="0"/>
        <w:autoSpaceDN w:val="0"/>
        <w:adjustRightInd w:val="0"/>
        <w:spacing w:line="100" w:lineRule="atLeast"/>
        <w:jc w:val="both"/>
        <w:rPr>
          <w:color w:val="000000"/>
        </w:rPr>
      </w:pPr>
      <w:r w:rsidRPr="00D53CE3">
        <w:rPr>
          <w:b/>
          <w:bCs/>
          <w:color w:val="000000"/>
          <w:u w:val="single"/>
        </w:rPr>
        <w:t>WHEREAS</w:t>
      </w:r>
      <w:r>
        <w:rPr>
          <w:color w:val="000000"/>
        </w:rPr>
        <w:t xml:space="preserve">, the </w:t>
      </w:r>
      <w:r w:rsidR="00B64541">
        <w:rPr>
          <w:color w:val="000000"/>
        </w:rPr>
        <w:t xml:space="preserve">impacts of this use is consistent with </w:t>
      </w:r>
      <w:r>
        <w:rPr>
          <w:color w:val="000000"/>
        </w:rPr>
        <w:t xml:space="preserve">the general </w:t>
      </w:r>
      <w:r w:rsidR="00B64541">
        <w:rPr>
          <w:color w:val="000000"/>
        </w:rPr>
        <w:t>impacts of resident</w:t>
      </w:r>
      <w:r w:rsidR="00691DB4">
        <w:rPr>
          <w:color w:val="000000"/>
        </w:rPr>
        <w:t xml:space="preserve">ial and rural </w:t>
      </w:r>
      <w:r w:rsidR="00B64541">
        <w:rPr>
          <w:color w:val="000000"/>
        </w:rPr>
        <w:t>residential zones; and</w:t>
      </w:r>
    </w:p>
    <w:p w14:paraId="4701D8F8" w14:textId="77777777" w:rsidR="00D53CE3" w:rsidRDefault="00D53CE3">
      <w:pPr>
        <w:widowControl w:val="0"/>
        <w:autoSpaceDE w:val="0"/>
        <w:autoSpaceDN w:val="0"/>
        <w:adjustRightInd w:val="0"/>
        <w:spacing w:line="100" w:lineRule="atLeast"/>
        <w:jc w:val="both"/>
        <w:rPr>
          <w:color w:val="000000"/>
        </w:rPr>
      </w:pPr>
    </w:p>
    <w:p w14:paraId="2CED6E86" w14:textId="77777777" w:rsidR="00D53CE3" w:rsidRPr="00B64541" w:rsidRDefault="00D53CE3">
      <w:pPr>
        <w:widowControl w:val="0"/>
        <w:autoSpaceDE w:val="0"/>
        <w:autoSpaceDN w:val="0"/>
        <w:adjustRightInd w:val="0"/>
        <w:spacing w:line="100" w:lineRule="atLeast"/>
        <w:jc w:val="both"/>
      </w:pPr>
      <w:r w:rsidRPr="00D53CE3">
        <w:rPr>
          <w:b/>
          <w:color w:val="000000"/>
          <w:u w:val="single"/>
        </w:rPr>
        <w:t>WHEREAS</w:t>
      </w:r>
      <w:r>
        <w:rPr>
          <w:color w:val="000000"/>
        </w:rPr>
        <w:t>, the needs of long-term residents should be balanced with the allowance of short-term rentals; and</w:t>
      </w:r>
    </w:p>
    <w:p w14:paraId="2BB5C8A6" w14:textId="77777777" w:rsidR="008A2AF9" w:rsidRDefault="008A2AF9">
      <w:pPr>
        <w:widowControl w:val="0"/>
        <w:autoSpaceDE w:val="0"/>
        <w:autoSpaceDN w:val="0"/>
        <w:adjustRightInd w:val="0"/>
        <w:spacing w:line="100" w:lineRule="atLeast"/>
        <w:jc w:val="both"/>
        <w:rPr>
          <w:b/>
          <w:bCs/>
          <w:color w:val="000000"/>
        </w:rPr>
      </w:pPr>
    </w:p>
    <w:p w14:paraId="77DF4418" w14:textId="77777777" w:rsidR="000B643A" w:rsidRDefault="008A5A31">
      <w:pPr>
        <w:widowControl w:val="0"/>
        <w:autoSpaceDE w:val="0"/>
        <w:autoSpaceDN w:val="0"/>
        <w:adjustRightInd w:val="0"/>
        <w:spacing w:line="100" w:lineRule="atLeast"/>
        <w:jc w:val="both"/>
        <w:rPr>
          <w:color w:val="000000"/>
        </w:rPr>
      </w:pPr>
      <w:r w:rsidRPr="00D53CE3">
        <w:rPr>
          <w:b/>
          <w:bCs/>
          <w:color w:val="000000"/>
          <w:u w:val="single"/>
        </w:rPr>
        <w:t>WHEREAS</w:t>
      </w:r>
      <w:r>
        <w:rPr>
          <w:color w:val="000000"/>
        </w:rPr>
        <w:t>, there is a seasonal market</w:t>
      </w:r>
      <w:r w:rsidR="000D432D">
        <w:rPr>
          <w:color w:val="000000"/>
        </w:rPr>
        <w:t xml:space="preserve"> </w:t>
      </w:r>
      <w:r w:rsidR="00CE6F0D">
        <w:rPr>
          <w:color w:val="000000"/>
        </w:rPr>
        <w:t xml:space="preserve">for short-term lodging in the area of Zion National Park </w:t>
      </w:r>
      <w:r w:rsidR="000D432D">
        <w:rPr>
          <w:color w:val="000000"/>
        </w:rPr>
        <w:t xml:space="preserve">and </w:t>
      </w:r>
      <w:r w:rsidR="00026624">
        <w:rPr>
          <w:color w:val="000000"/>
        </w:rPr>
        <w:t>a</w:t>
      </w:r>
      <w:r w:rsidR="00CE6F0D">
        <w:rPr>
          <w:color w:val="000000"/>
        </w:rPr>
        <w:t xml:space="preserve"> lack of tourist based lodging within the Town of Virgin</w:t>
      </w:r>
      <w:r w:rsidR="00B64541">
        <w:rPr>
          <w:color w:val="000000"/>
        </w:rPr>
        <w:t xml:space="preserve">; </w:t>
      </w:r>
      <w:r w:rsidR="003B442E">
        <w:rPr>
          <w:color w:val="000000"/>
        </w:rPr>
        <w:t>and</w:t>
      </w:r>
    </w:p>
    <w:p w14:paraId="4B444AF9" w14:textId="77777777" w:rsidR="00F230BF" w:rsidRPr="00F230BF" w:rsidRDefault="00F230BF">
      <w:pPr>
        <w:widowControl w:val="0"/>
        <w:autoSpaceDE w:val="0"/>
        <w:autoSpaceDN w:val="0"/>
        <w:adjustRightInd w:val="0"/>
        <w:spacing w:line="100" w:lineRule="atLeast"/>
        <w:jc w:val="both"/>
        <w:rPr>
          <w:b/>
          <w:color w:val="000000"/>
        </w:rPr>
      </w:pPr>
    </w:p>
    <w:p w14:paraId="15FD0ED9" w14:textId="77777777" w:rsidR="001705C3" w:rsidRDefault="00F23F10" w:rsidP="00F23F10">
      <w:pPr>
        <w:widowControl w:val="0"/>
        <w:autoSpaceDE w:val="0"/>
        <w:autoSpaceDN w:val="0"/>
        <w:adjustRightInd w:val="0"/>
        <w:spacing w:line="100" w:lineRule="atLeast"/>
        <w:jc w:val="both"/>
        <w:rPr>
          <w:color w:val="000000"/>
        </w:rPr>
      </w:pPr>
      <w:r w:rsidRPr="00F23F10">
        <w:rPr>
          <w:b/>
          <w:color w:val="000000"/>
          <w:u w:val="single"/>
        </w:rPr>
        <w:t>WHEREAS,</w:t>
      </w:r>
      <w:r>
        <w:rPr>
          <w:color w:val="000000"/>
        </w:rPr>
        <w:t xml:space="preserve"> f</w:t>
      </w:r>
      <w:r w:rsidR="00D11F84">
        <w:rPr>
          <w:color w:val="000000"/>
        </w:rPr>
        <w:t>or p</w:t>
      </w:r>
      <w:r w:rsidR="00A101E2">
        <w:rPr>
          <w:color w:val="000000"/>
        </w:rPr>
        <w:t>urposes of this section, “Short-</w:t>
      </w:r>
      <w:r w:rsidR="00D11F84">
        <w:rPr>
          <w:color w:val="000000"/>
        </w:rPr>
        <w:t>Term Rentals (STR)” means a residential dwelling unit containing not more than four sleeping rooms that is used and/or advertised for rent for transient occupancy</w:t>
      </w:r>
      <w:r w:rsidR="00F230BF">
        <w:rPr>
          <w:color w:val="000000"/>
        </w:rPr>
        <w:t>.</w:t>
      </w:r>
      <w:r w:rsidR="001705C3">
        <w:rPr>
          <w:color w:val="000000"/>
        </w:rPr>
        <w:t>; and</w:t>
      </w:r>
      <w:r w:rsidR="00F230BF">
        <w:rPr>
          <w:color w:val="000000"/>
        </w:rPr>
        <w:t xml:space="preserve"> </w:t>
      </w:r>
    </w:p>
    <w:p w14:paraId="282F4CE3" w14:textId="77777777" w:rsidR="001705C3" w:rsidRDefault="001705C3" w:rsidP="00F23F10">
      <w:pPr>
        <w:widowControl w:val="0"/>
        <w:autoSpaceDE w:val="0"/>
        <w:autoSpaceDN w:val="0"/>
        <w:adjustRightInd w:val="0"/>
        <w:spacing w:line="100" w:lineRule="atLeast"/>
        <w:jc w:val="both"/>
        <w:rPr>
          <w:color w:val="000000"/>
        </w:rPr>
      </w:pPr>
    </w:p>
    <w:p w14:paraId="39A560D4" w14:textId="77777777" w:rsidR="00D11F84" w:rsidRDefault="001705C3" w:rsidP="00F23F10">
      <w:pPr>
        <w:widowControl w:val="0"/>
        <w:autoSpaceDE w:val="0"/>
        <w:autoSpaceDN w:val="0"/>
        <w:adjustRightInd w:val="0"/>
        <w:spacing w:line="100" w:lineRule="atLeast"/>
        <w:jc w:val="both"/>
        <w:rPr>
          <w:color w:val="000000"/>
        </w:rPr>
      </w:pPr>
      <w:r w:rsidRPr="001705C3">
        <w:rPr>
          <w:b/>
          <w:color w:val="000000"/>
          <w:u w:val="single"/>
        </w:rPr>
        <w:t>WHEREAS,</w:t>
      </w:r>
      <w:r>
        <w:rPr>
          <w:color w:val="000000"/>
        </w:rPr>
        <w:t xml:space="preserve"> </w:t>
      </w:r>
      <w:r w:rsidR="00F230BF">
        <w:rPr>
          <w:color w:val="000000"/>
        </w:rPr>
        <w:t xml:space="preserve">Residential dwelling units rented to the same occupant for more than </w:t>
      </w:r>
      <w:r w:rsidR="005D1FFC">
        <w:rPr>
          <w:color w:val="000000"/>
        </w:rPr>
        <w:t>thirty (</w:t>
      </w:r>
      <w:r w:rsidR="00F230BF">
        <w:rPr>
          <w:color w:val="000000"/>
        </w:rPr>
        <w:t>30</w:t>
      </w:r>
      <w:r w:rsidR="005D1FFC">
        <w:rPr>
          <w:color w:val="000000"/>
        </w:rPr>
        <w:t>)</w:t>
      </w:r>
      <w:r w:rsidR="00F230BF">
        <w:rPr>
          <w:color w:val="000000"/>
        </w:rPr>
        <w:t xml:space="preserve"> continuous days, Bed and Breakfast establishments, boarding houses, hotels, and motels shall not </w:t>
      </w:r>
      <w:r w:rsidR="003B442E">
        <w:rPr>
          <w:color w:val="000000"/>
        </w:rPr>
        <w:t>be considered STR;</w:t>
      </w:r>
      <w:r w:rsidR="00F230BF">
        <w:rPr>
          <w:color w:val="000000"/>
        </w:rPr>
        <w:t xml:space="preserve"> </w:t>
      </w:r>
      <w:r w:rsidR="003B442E">
        <w:rPr>
          <w:color w:val="000000"/>
        </w:rPr>
        <w:t>and</w:t>
      </w:r>
    </w:p>
    <w:p w14:paraId="18807FFB" w14:textId="77777777" w:rsidR="00F23F10" w:rsidRDefault="00F23F10" w:rsidP="00F23F10">
      <w:pPr>
        <w:widowControl w:val="0"/>
        <w:autoSpaceDE w:val="0"/>
        <w:autoSpaceDN w:val="0"/>
        <w:adjustRightInd w:val="0"/>
        <w:spacing w:line="100" w:lineRule="atLeast"/>
        <w:jc w:val="both"/>
        <w:rPr>
          <w:color w:val="000000"/>
        </w:rPr>
      </w:pPr>
    </w:p>
    <w:p w14:paraId="14BA874B" w14:textId="77777777" w:rsidR="00F23F10" w:rsidRDefault="00F23F10" w:rsidP="00F23F10">
      <w:pPr>
        <w:widowControl w:val="0"/>
        <w:autoSpaceDE w:val="0"/>
        <w:autoSpaceDN w:val="0"/>
        <w:adjustRightInd w:val="0"/>
        <w:spacing w:line="100" w:lineRule="atLeast"/>
        <w:jc w:val="both"/>
        <w:rPr>
          <w:color w:val="000000"/>
        </w:rPr>
      </w:pPr>
      <w:r w:rsidRPr="00F23F10">
        <w:rPr>
          <w:b/>
          <w:color w:val="000000"/>
          <w:u w:val="single"/>
        </w:rPr>
        <w:t>WHAREAS,</w:t>
      </w:r>
      <w:r>
        <w:rPr>
          <w:color w:val="000000"/>
        </w:rPr>
        <w:t xml:space="preserve"> t</w:t>
      </w:r>
      <w:r w:rsidR="00E523D8">
        <w:rPr>
          <w:color w:val="000000"/>
        </w:rPr>
        <w:t xml:space="preserve">he Town may issue permits for </w:t>
      </w:r>
      <w:r w:rsidR="00351C99">
        <w:rPr>
          <w:color w:val="000000"/>
        </w:rPr>
        <w:t>STR</w:t>
      </w:r>
      <w:r w:rsidR="00E523D8">
        <w:rPr>
          <w:color w:val="000000"/>
        </w:rPr>
        <w:t xml:space="preserve"> of rooms, parts of homes, or entire homes located in all zones</w:t>
      </w:r>
      <w:r w:rsidR="004F0D8B">
        <w:rPr>
          <w:color w:val="000000"/>
        </w:rPr>
        <w:t>.</w:t>
      </w:r>
      <w:r w:rsidR="00E523D8">
        <w:rPr>
          <w:color w:val="000000"/>
        </w:rPr>
        <w:t xml:space="preserve"> </w:t>
      </w:r>
      <w:r w:rsidR="004F0D8B">
        <w:rPr>
          <w:color w:val="000000"/>
        </w:rPr>
        <w:t>A</w:t>
      </w:r>
      <w:r w:rsidR="00E523D8">
        <w:rPr>
          <w:color w:val="000000"/>
        </w:rPr>
        <w:t>fter a local property owner</w:t>
      </w:r>
      <w:r w:rsidR="004F0D8B">
        <w:rPr>
          <w:color w:val="000000"/>
        </w:rPr>
        <w:t xml:space="preserve"> (who is a resident of </w:t>
      </w:r>
      <w:r w:rsidR="00437E8A">
        <w:rPr>
          <w:color w:val="000000"/>
        </w:rPr>
        <w:t>t</w:t>
      </w:r>
      <w:r w:rsidR="004F0D8B">
        <w:rPr>
          <w:color w:val="000000"/>
        </w:rPr>
        <w:t xml:space="preserve">he Town of Virgin, Utah), or a corporation, or LLC or partnership, </w:t>
      </w:r>
      <w:r w:rsidR="00CC0150">
        <w:rPr>
          <w:color w:val="000000"/>
        </w:rPr>
        <w:t>(</w:t>
      </w:r>
      <w:r w:rsidR="004F0D8B">
        <w:rPr>
          <w:color w:val="000000"/>
        </w:rPr>
        <w:t xml:space="preserve">where the majority of the owners </w:t>
      </w:r>
      <w:r w:rsidR="00CC0150">
        <w:rPr>
          <w:color w:val="000000"/>
        </w:rPr>
        <w:t xml:space="preserve">must be </w:t>
      </w:r>
      <w:r w:rsidR="004F0D8B">
        <w:rPr>
          <w:color w:val="000000"/>
        </w:rPr>
        <w:t>resident of the town of Virgin Utah</w:t>
      </w:r>
      <w:r>
        <w:rPr>
          <w:color w:val="000000"/>
        </w:rPr>
        <w:t xml:space="preserve">, (majority </w:t>
      </w:r>
      <w:r w:rsidR="00AF56B8">
        <w:rPr>
          <w:color w:val="000000"/>
        </w:rPr>
        <w:t xml:space="preserve">for the purpose of this ordinance </w:t>
      </w:r>
      <w:r>
        <w:rPr>
          <w:color w:val="000000"/>
        </w:rPr>
        <w:t>is defined as a resident or residents of the To</w:t>
      </w:r>
      <w:r w:rsidR="003B442E">
        <w:rPr>
          <w:color w:val="000000"/>
        </w:rPr>
        <w:t>wn of Virgin owning more than 80</w:t>
      </w:r>
      <w:r>
        <w:rPr>
          <w:color w:val="000000"/>
        </w:rPr>
        <w:t>% of the property</w:t>
      </w:r>
      <w:r w:rsidR="00CC0150">
        <w:rPr>
          <w:color w:val="000000"/>
        </w:rPr>
        <w:t>)</w:t>
      </w:r>
      <w:r w:rsidR="004F0D8B">
        <w:rPr>
          <w:color w:val="000000"/>
        </w:rPr>
        <w:t xml:space="preserve">, </w:t>
      </w:r>
      <w:r w:rsidR="00E523D8">
        <w:rPr>
          <w:color w:val="000000"/>
        </w:rPr>
        <w:t>for said property, properly files a completed application (and pays any applicable application fees) and has been provided with and understands any current and applicable laws and ordinances of the To</w:t>
      </w:r>
      <w:r w:rsidR="003B442E">
        <w:rPr>
          <w:color w:val="000000"/>
        </w:rPr>
        <w:t>wn of Virgin regarding this use; and</w:t>
      </w:r>
      <w:r w:rsidR="00E523D8">
        <w:rPr>
          <w:color w:val="000000"/>
        </w:rPr>
        <w:t xml:space="preserve"> </w:t>
      </w:r>
    </w:p>
    <w:p w14:paraId="52E50A2F" w14:textId="77777777" w:rsidR="00E523D8" w:rsidRDefault="00E523D8" w:rsidP="00F23F10">
      <w:pPr>
        <w:widowControl w:val="0"/>
        <w:autoSpaceDE w:val="0"/>
        <w:autoSpaceDN w:val="0"/>
        <w:adjustRightInd w:val="0"/>
        <w:spacing w:line="100" w:lineRule="atLeast"/>
        <w:jc w:val="both"/>
        <w:rPr>
          <w:color w:val="000000"/>
        </w:rPr>
      </w:pPr>
      <w:r>
        <w:rPr>
          <w:color w:val="000000"/>
        </w:rPr>
        <w:t xml:space="preserve"> </w:t>
      </w:r>
    </w:p>
    <w:p w14:paraId="37C480EB" w14:textId="77777777" w:rsidR="00C35F8A" w:rsidRDefault="00F23F10" w:rsidP="00F23F10">
      <w:pPr>
        <w:widowControl w:val="0"/>
        <w:autoSpaceDE w:val="0"/>
        <w:autoSpaceDN w:val="0"/>
        <w:adjustRightInd w:val="0"/>
        <w:spacing w:line="100" w:lineRule="atLeast"/>
        <w:jc w:val="both"/>
        <w:rPr>
          <w:color w:val="000000"/>
        </w:rPr>
      </w:pPr>
      <w:r w:rsidRPr="00F23F10">
        <w:rPr>
          <w:b/>
          <w:color w:val="000000"/>
          <w:u w:val="single"/>
        </w:rPr>
        <w:t>WHAREAS,</w:t>
      </w:r>
      <w:r>
        <w:rPr>
          <w:color w:val="000000"/>
        </w:rPr>
        <w:t xml:space="preserve"> f</w:t>
      </w:r>
      <w:r w:rsidR="00C35F8A" w:rsidRPr="00C35F8A">
        <w:rPr>
          <w:color w:val="000000"/>
        </w:rPr>
        <w:t>or the purpose of this section mobile homes and RV’s will not be allow to be used</w:t>
      </w:r>
      <w:r w:rsidR="00C35F8A">
        <w:rPr>
          <w:color w:val="000000"/>
        </w:rPr>
        <w:t xml:space="preserve"> </w:t>
      </w:r>
      <w:r w:rsidR="00C35F8A" w:rsidRPr="00C35F8A">
        <w:rPr>
          <w:color w:val="000000"/>
        </w:rPr>
        <w:t xml:space="preserve">as </w:t>
      </w:r>
      <w:r w:rsidR="00627AED">
        <w:rPr>
          <w:color w:val="000000"/>
        </w:rPr>
        <w:t xml:space="preserve">a </w:t>
      </w:r>
      <w:r w:rsidR="00C35F8A" w:rsidRPr="00C35F8A">
        <w:rPr>
          <w:color w:val="000000"/>
        </w:rPr>
        <w:t>STR</w:t>
      </w:r>
      <w:r w:rsidR="003B442E">
        <w:rPr>
          <w:color w:val="000000"/>
        </w:rPr>
        <w:t xml:space="preserve">; </w:t>
      </w:r>
      <w:bookmarkStart w:id="0" w:name="_GoBack"/>
      <w:bookmarkEnd w:id="0"/>
      <w:r w:rsidR="003B442E">
        <w:rPr>
          <w:color w:val="000000"/>
        </w:rPr>
        <w:t>and</w:t>
      </w:r>
    </w:p>
    <w:p w14:paraId="08929B08" w14:textId="77777777" w:rsidR="00F23F10" w:rsidRPr="00C35F8A" w:rsidRDefault="00F23F10" w:rsidP="00F23F10">
      <w:pPr>
        <w:widowControl w:val="0"/>
        <w:autoSpaceDE w:val="0"/>
        <w:autoSpaceDN w:val="0"/>
        <w:adjustRightInd w:val="0"/>
        <w:spacing w:line="100" w:lineRule="atLeast"/>
        <w:jc w:val="both"/>
        <w:rPr>
          <w:color w:val="000000"/>
        </w:rPr>
      </w:pPr>
    </w:p>
    <w:p w14:paraId="7B522558" w14:textId="77777777" w:rsidR="00F230BF" w:rsidRDefault="00F23F10" w:rsidP="00F23F10">
      <w:pPr>
        <w:widowControl w:val="0"/>
        <w:autoSpaceDE w:val="0"/>
        <w:autoSpaceDN w:val="0"/>
        <w:adjustRightInd w:val="0"/>
        <w:spacing w:line="100" w:lineRule="atLeast"/>
        <w:jc w:val="both"/>
        <w:rPr>
          <w:color w:val="000000"/>
        </w:rPr>
      </w:pPr>
      <w:r w:rsidRPr="00F23F10">
        <w:rPr>
          <w:b/>
          <w:color w:val="000000"/>
          <w:u w:val="single"/>
        </w:rPr>
        <w:t>WHAREAS,</w:t>
      </w:r>
      <w:r>
        <w:rPr>
          <w:color w:val="000000"/>
        </w:rPr>
        <w:t xml:space="preserve"> t</w:t>
      </w:r>
      <w:r w:rsidR="00F230BF">
        <w:rPr>
          <w:color w:val="000000"/>
        </w:rPr>
        <w:t xml:space="preserve">he purpose of this </w:t>
      </w:r>
      <w:r w:rsidR="005D1FFC">
        <w:rPr>
          <w:color w:val="000000"/>
        </w:rPr>
        <w:t>section</w:t>
      </w:r>
      <w:r w:rsidR="00F230BF">
        <w:rPr>
          <w:color w:val="000000"/>
        </w:rPr>
        <w:t xml:space="preserve"> is to establish regulations for the use of residential single family</w:t>
      </w:r>
      <w:r w:rsidR="005D1FFC">
        <w:rPr>
          <w:color w:val="000000"/>
        </w:rPr>
        <w:t xml:space="preserve"> </w:t>
      </w:r>
      <w:r w:rsidR="00F230BF">
        <w:rPr>
          <w:color w:val="000000"/>
        </w:rPr>
        <w:t xml:space="preserve">dwelling units as </w:t>
      </w:r>
      <w:r w:rsidR="005D1FFC">
        <w:rPr>
          <w:color w:val="000000"/>
        </w:rPr>
        <w:t>STR</w:t>
      </w:r>
      <w:r w:rsidR="00F230BF">
        <w:rPr>
          <w:color w:val="000000"/>
        </w:rPr>
        <w:t xml:space="preserve"> and to ensure the collection and payment</w:t>
      </w:r>
      <w:r w:rsidR="003B442E">
        <w:rPr>
          <w:color w:val="000000"/>
        </w:rPr>
        <w:t xml:space="preserve"> of hotel/motel occupancy taxes; and</w:t>
      </w:r>
    </w:p>
    <w:p w14:paraId="196F9DF4" w14:textId="77777777" w:rsidR="005927E1" w:rsidRDefault="005927E1" w:rsidP="00F23F10">
      <w:pPr>
        <w:widowControl w:val="0"/>
        <w:autoSpaceDE w:val="0"/>
        <w:autoSpaceDN w:val="0"/>
        <w:adjustRightInd w:val="0"/>
        <w:spacing w:line="100" w:lineRule="atLeast"/>
        <w:jc w:val="both"/>
        <w:rPr>
          <w:color w:val="000000"/>
        </w:rPr>
      </w:pPr>
    </w:p>
    <w:p w14:paraId="6A0B4C37" w14:textId="77777777" w:rsidR="005D1FFC" w:rsidRDefault="005927E1" w:rsidP="005927E1">
      <w:pPr>
        <w:widowControl w:val="0"/>
        <w:autoSpaceDE w:val="0"/>
        <w:autoSpaceDN w:val="0"/>
        <w:adjustRightInd w:val="0"/>
        <w:spacing w:line="100" w:lineRule="atLeast"/>
        <w:jc w:val="both"/>
        <w:rPr>
          <w:color w:val="000000"/>
        </w:rPr>
      </w:pPr>
      <w:r w:rsidRPr="005927E1">
        <w:rPr>
          <w:b/>
          <w:color w:val="000000"/>
          <w:u w:val="single"/>
        </w:rPr>
        <w:t>WHAREAS,</w:t>
      </w:r>
      <w:r>
        <w:rPr>
          <w:color w:val="000000"/>
        </w:rPr>
        <w:t xml:space="preserve"> f</w:t>
      </w:r>
      <w:r w:rsidR="005D1FFC">
        <w:rPr>
          <w:color w:val="000000"/>
        </w:rPr>
        <w:t>or purposes of this section a STR, is defined as the use of a residential dwelling unit on a temporary or transient basis. A STR shall include a residential dwelling unit used as a short-term vacation rental, for any period less th</w:t>
      </w:r>
      <w:r w:rsidR="006E1093">
        <w:rPr>
          <w:color w:val="000000"/>
        </w:rPr>
        <w:t>an thirty (30) consecutive days; and</w:t>
      </w:r>
    </w:p>
    <w:p w14:paraId="4E77CB1F" w14:textId="77777777" w:rsidR="005927E1" w:rsidRDefault="005927E1" w:rsidP="005927E1">
      <w:pPr>
        <w:widowControl w:val="0"/>
        <w:autoSpaceDE w:val="0"/>
        <w:autoSpaceDN w:val="0"/>
        <w:adjustRightInd w:val="0"/>
        <w:spacing w:line="100" w:lineRule="atLeast"/>
        <w:jc w:val="both"/>
        <w:rPr>
          <w:color w:val="000000"/>
        </w:rPr>
      </w:pPr>
    </w:p>
    <w:p w14:paraId="64B848BD" w14:textId="77777777" w:rsidR="005D1FFC" w:rsidRDefault="005927E1" w:rsidP="005927E1">
      <w:pPr>
        <w:widowControl w:val="0"/>
        <w:autoSpaceDE w:val="0"/>
        <w:autoSpaceDN w:val="0"/>
        <w:adjustRightInd w:val="0"/>
        <w:spacing w:line="100" w:lineRule="atLeast"/>
        <w:jc w:val="both"/>
        <w:rPr>
          <w:color w:val="000000"/>
        </w:rPr>
      </w:pPr>
      <w:r w:rsidRPr="005927E1">
        <w:rPr>
          <w:b/>
          <w:color w:val="000000"/>
          <w:u w:val="single"/>
        </w:rPr>
        <w:t>WHAREAS,</w:t>
      </w:r>
      <w:r>
        <w:rPr>
          <w:color w:val="000000"/>
        </w:rPr>
        <w:t xml:space="preserve"> f</w:t>
      </w:r>
      <w:r w:rsidR="005D1FFC">
        <w:rPr>
          <w:color w:val="000000"/>
        </w:rPr>
        <w:t xml:space="preserve">or Purposes of this section: An owner </w:t>
      </w:r>
      <w:r w:rsidR="006E1093">
        <w:rPr>
          <w:color w:val="000000"/>
        </w:rPr>
        <w:t>can</w:t>
      </w:r>
      <w:r w:rsidR="005D1FFC">
        <w:rPr>
          <w:color w:val="000000"/>
        </w:rPr>
        <w:t xml:space="preserve"> designate an agent to comply with the requirements of this section on behalf of the owner. The owner </w:t>
      </w:r>
      <w:r w:rsidR="006E1093">
        <w:rPr>
          <w:color w:val="000000"/>
        </w:rPr>
        <w:t>and</w:t>
      </w:r>
      <w:r w:rsidR="005D1FFC">
        <w:rPr>
          <w:color w:val="000000"/>
        </w:rPr>
        <w:t xml:space="preserve"> designated</w:t>
      </w:r>
      <w:r>
        <w:rPr>
          <w:color w:val="000000"/>
        </w:rPr>
        <w:t xml:space="preserve"> agent </w:t>
      </w:r>
      <w:r w:rsidR="006E1093">
        <w:rPr>
          <w:color w:val="000000"/>
        </w:rPr>
        <w:t>must be</w:t>
      </w:r>
      <w:r w:rsidR="009C1036">
        <w:rPr>
          <w:color w:val="000000"/>
        </w:rPr>
        <w:t xml:space="preserve"> resident</w:t>
      </w:r>
      <w:r w:rsidR="006E1093">
        <w:rPr>
          <w:color w:val="000000"/>
        </w:rPr>
        <w:t>s of the Town of Virgin Utah; and</w:t>
      </w:r>
    </w:p>
    <w:p w14:paraId="0CCB6AC2" w14:textId="77777777" w:rsidR="005927E1" w:rsidRDefault="005927E1" w:rsidP="005927E1">
      <w:pPr>
        <w:widowControl w:val="0"/>
        <w:autoSpaceDE w:val="0"/>
        <w:autoSpaceDN w:val="0"/>
        <w:adjustRightInd w:val="0"/>
        <w:spacing w:line="100" w:lineRule="atLeast"/>
        <w:jc w:val="both"/>
        <w:rPr>
          <w:color w:val="000000"/>
        </w:rPr>
      </w:pPr>
    </w:p>
    <w:p w14:paraId="72CB3DC2" w14:textId="77777777" w:rsidR="006C1F4A" w:rsidRDefault="009B0E1F" w:rsidP="009B0E1F">
      <w:pPr>
        <w:widowControl w:val="0"/>
        <w:autoSpaceDE w:val="0"/>
        <w:autoSpaceDN w:val="0"/>
        <w:adjustRightInd w:val="0"/>
        <w:spacing w:line="100" w:lineRule="atLeast"/>
        <w:jc w:val="both"/>
        <w:rPr>
          <w:color w:val="000000"/>
        </w:rPr>
      </w:pPr>
      <w:r w:rsidRPr="009B0E1F">
        <w:rPr>
          <w:b/>
          <w:color w:val="000000"/>
          <w:u w:val="single"/>
        </w:rPr>
        <w:t>WHAREAS,</w:t>
      </w:r>
      <w:r>
        <w:rPr>
          <w:color w:val="000000"/>
        </w:rPr>
        <w:t xml:space="preserve"> t</w:t>
      </w:r>
      <w:r w:rsidR="006C1F4A">
        <w:rPr>
          <w:color w:val="000000"/>
        </w:rPr>
        <w:t xml:space="preserve">he Owner shall not be relieved from any personal </w:t>
      </w:r>
      <w:r w:rsidR="009C1036">
        <w:rPr>
          <w:color w:val="000000"/>
        </w:rPr>
        <w:t>responsibility</w:t>
      </w:r>
      <w:r w:rsidR="006C1F4A">
        <w:rPr>
          <w:color w:val="000000"/>
        </w:rPr>
        <w:t xml:space="preserve"> or personal liability for noncompliance with any applicable law, rule or regulation pertaining to the use and occupancy of the residential dwelling unit as a STR unit, regardless of whether such noncompliance was committed by the owner’s authorized agent </w:t>
      </w:r>
      <w:r w:rsidR="006E1093">
        <w:rPr>
          <w:color w:val="000000"/>
        </w:rPr>
        <w:t xml:space="preserve">or </w:t>
      </w:r>
      <w:r w:rsidR="006C1F4A">
        <w:rPr>
          <w:color w:val="000000"/>
        </w:rPr>
        <w:t>the occupants of the owner’s short te</w:t>
      </w:r>
      <w:r w:rsidR="006E1093">
        <w:rPr>
          <w:color w:val="000000"/>
        </w:rPr>
        <w:t>rm rental unit or their guests; and</w:t>
      </w:r>
    </w:p>
    <w:p w14:paraId="7A0D3EE6" w14:textId="77777777" w:rsidR="009B0E1F" w:rsidRDefault="009B0E1F" w:rsidP="009B0E1F">
      <w:pPr>
        <w:widowControl w:val="0"/>
        <w:autoSpaceDE w:val="0"/>
        <w:autoSpaceDN w:val="0"/>
        <w:adjustRightInd w:val="0"/>
        <w:spacing w:line="100" w:lineRule="atLeast"/>
        <w:jc w:val="both"/>
        <w:rPr>
          <w:color w:val="000000"/>
        </w:rPr>
      </w:pPr>
    </w:p>
    <w:p w14:paraId="6932EE78" w14:textId="77777777" w:rsidR="006C1F4A" w:rsidRDefault="009B0E1F" w:rsidP="009B0E1F">
      <w:pPr>
        <w:widowControl w:val="0"/>
        <w:autoSpaceDE w:val="0"/>
        <w:autoSpaceDN w:val="0"/>
        <w:adjustRightInd w:val="0"/>
        <w:spacing w:line="100" w:lineRule="atLeast"/>
        <w:jc w:val="both"/>
        <w:rPr>
          <w:color w:val="000000"/>
        </w:rPr>
      </w:pPr>
      <w:r w:rsidRPr="009B0E1F">
        <w:rPr>
          <w:b/>
          <w:color w:val="000000"/>
          <w:u w:val="single"/>
        </w:rPr>
        <w:t>WHAREAS,</w:t>
      </w:r>
      <w:r>
        <w:rPr>
          <w:color w:val="000000"/>
        </w:rPr>
        <w:t xml:space="preserve"> t</w:t>
      </w:r>
      <w:r w:rsidR="00E523D8">
        <w:rPr>
          <w:color w:val="000000"/>
        </w:rPr>
        <w:t>his</w:t>
      </w:r>
      <w:r w:rsidR="006C1F4A">
        <w:rPr>
          <w:color w:val="000000"/>
        </w:rPr>
        <w:t xml:space="preserve"> section is not intended to provide any owner of residential property with the right or privilege to violate any private conditions, covenants, and restrictions applicable to the owner’s property that may prohibit the use of such owner’s residential property for STR </w:t>
      </w:r>
      <w:r w:rsidR="00400189">
        <w:rPr>
          <w:color w:val="000000"/>
        </w:rPr>
        <w:t>purp</w:t>
      </w:r>
      <w:r w:rsidR="006E1093">
        <w:rPr>
          <w:color w:val="000000"/>
        </w:rPr>
        <w:t>oses as defined in this section; and</w:t>
      </w:r>
    </w:p>
    <w:p w14:paraId="61F3679B" w14:textId="77777777" w:rsidR="00B77741" w:rsidRDefault="00B77741" w:rsidP="009B0E1F">
      <w:pPr>
        <w:widowControl w:val="0"/>
        <w:autoSpaceDE w:val="0"/>
        <w:autoSpaceDN w:val="0"/>
        <w:adjustRightInd w:val="0"/>
        <w:spacing w:line="100" w:lineRule="atLeast"/>
        <w:jc w:val="both"/>
        <w:rPr>
          <w:color w:val="000000"/>
        </w:rPr>
      </w:pPr>
    </w:p>
    <w:p w14:paraId="51DA825E" w14:textId="77777777" w:rsidR="00B77741" w:rsidRDefault="00B77741" w:rsidP="009B0E1F">
      <w:pPr>
        <w:widowControl w:val="0"/>
        <w:autoSpaceDE w:val="0"/>
        <w:autoSpaceDN w:val="0"/>
        <w:adjustRightInd w:val="0"/>
        <w:spacing w:line="100" w:lineRule="atLeast"/>
        <w:jc w:val="both"/>
        <w:rPr>
          <w:color w:val="000000"/>
        </w:rPr>
      </w:pPr>
      <w:r w:rsidRPr="00B77741">
        <w:rPr>
          <w:b/>
          <w:color w:val="000000"/>
          <w:u w:val="single"/>
        </w:rPr>
        <w:t>WHAREAS,</w:t>
      </w:r>
      <w:r>
        <w:rPr>
          <w:color w:val="000000"/>
        </w:rPr>
        <w:t xml:space="preserve"> this section </w:t>
      </w:r>
      <w:r w:rsidR="001705C3">
        <w:rPr>
          <w:color w:val="000000"/>
        </w:rPr>
        <w:t xml:space="preserve">is intended to help </w:t>
      </w:r>
      <w:r>
        <w:rPr>
          <w:color w:val="000000"/>
        </w:rPr>
        <w:t>protect the property rights of homeowners in the residential neighborhoods; and</w:t>
      </w:r>
    </w:p>
    <w:p w14:paraId="46C840EA" w14:textId="77777777" w:rsidR="00400189" w:rsidRDefault="00400189" w:rsidP="00400189">
      <w:pPr>
        <w:widowControl w:val="0"/>
        <w:autoSpaceDE w:val="0"/>
        <w:autoSpaceDN w:val="0"/>
        <w:adjustRightInd w:val="0"/>
        <w:spacing w:line="100" w:lineRule="atLeast"/>
        <w:jc w:val="both"/>
        <w:rPr>
          <w:color w:val="000000"/>
        </w:rPr>
      </w:pPr>
    </w:p>
    <w:p w14:paraId="0B6F3903" w14:textId="77777777" w:rsidR="00400189" w:rsidRDefault="00400189" w:rsidP="00400189">
      <w:pPr>
        <w:widowControl w:val="0"/>
        <w:autoSpaceDE w:val="0"/>
        <w:autoSpaceDN w:val="0"/>
        <w:adjustRightInd w:val="0"/>
        <w:spacing w:line="100" w:lineRule="atLeast"/>
        <w:jc w:val="both"/>
        <w:rPr>
          <w:color w:val="000000"/>
        </w:rPr>
      </w:pPr>
      <w:r w:rsidRPr="00B77741">
        <w:rPr>
          <w:b/>
          <w:bCs/>
          <w:color w:val="000000"/>
          <w:u w:val="single"/>
        </w:rPr>
        <w:t>NOW THEREFORE</w:t>
      </w:r>
      <w:r>
        <w:rPr>
          <w:color w:val="000000"/>
        </w:rPr>
        <w:t>, in order to provide for public safety and welfare while protecting individual property rights, the Town shall set standards for the leasing of residential housing that is less than 30 consecutive days also known as “</w:t>
      </w:r>
      <w:r w:rsidR="00A101E2">
        <w:rPr>
          <w:color w:val="000000"/>
        </w:rPr>
        <w:t>Short-</w:t>
      </w:r>
      <w:r w:rsidR="00DC7B30">
        <w:rPr>
          <w:color w:val="000000"/>
        </w:rPr>
        <w:t>Term Rentals (STR)</w:t>
      </w:r>
      <w:r>
        <w:rPr>
          <w:color w:val="000000"/>
        </w:rPr>
        <w:t>”:</w:t>
      </w:r>
    </w:p>
    <w:p w14:paraId="44EAE010" w14:textId="77777777" w:rsidR="00400189" w:rsidRDefault="00400189" w:rsidP="00400189">
      <w:pPr>
        <w:widowControl w:val="0"/>
        <w:autoSpaceDE w:val="0"/>
        <w:autoSpaceDN w:val="0"/>
        <w:adjustRightInd w:val="0"/>
        <w:spacing w:line="100" w:lineRule="atLeast"/>
        <w:jc w:val="both"/>
        <w:rPr>
          <w:color w:val="000000"/>
        </w:rPr>
      </w:pPr>
    </w:p>
    <w:p w14:paraId="01A29398" w14:textId="77777777" w:rsidR="00400189" w:rsidRPr="00B77741" w:rsidRDefault="00B77741" w:rsidP="00400189">
      <w:pPr>
        <w:widowControl w:val="0"/>
        <w:autoSpaceDE w:val="0"/>
        <w:autoSpaceDN w:val="0"/>
        <w:adjustRightInd w:val="0"/>
        <w:spacing w:line="100" w:lineRule="atLeast"/>
        <w:jc w:val="both"/>
        <w:rPr>
          <w:b/>
          <w:color w:val="000000"/>
          <w:u w:val="single"/>
        </w:rPr>
      </w:pPr>
      <w:r w:rsidRPr="00B77741">
        <w:rPr>
          <w:b/>
          <w:color w:val="000000"/>
          <w:u w:val="single"/>
        </w:rPr>
        <w:t>REGISTRATION</w:t>
      </w:r>
    </w:p>
    <w:p w14:paraId="5504D029" w14:textId="77777777" w:rsidR="00400189" w:rsidRDefault="00400189" w:rsidP="00400189">
      <w:pPr>
        <w:widowControl w:val="0"/>
        <w:autoSpaceDE w:val="0"/>
        <w:autoSpaceDN w:val="0"/>
        <w:adjustRightInd w:val="0"/>
        <w:spacing w:line="100" w:lineRule="atLeast"/>
        <w:jc w:val="both"/>
        <w:rPr>
          <w:color w:val="000000"/>
        </w:rPr>
      </w:pPr>
    </w:p>
    <w:p w14:paraId="34B2999A" w14:textId="77777777" w:rsidR="00351C99" w:rsidRDefault="00351C99" w:rsidP="00400189">
      <w:pPr>
        <w:widowControl w:val="0"/>
        <w:numPr>
          <w:ilvl w:val="0"/>
          <w:numId w:val="2"/>
        </w:numPr>
        <w:autoSpaceDE w:val="0"/>
        <w:autoSpaceDN w:val="0"/>
        <w:adjustRightInd w:val="0"/>
        <w:spacing w:line="100" w:lineRule="atLeast"/>
        <w:jc w:val="both"/>
        <w:rPr>
          <w:color w:val="000000"/>
        </w:rPr>
      </w:pPr>
      <w:r>
        <w:rPr>
          <w:color w:val="000000"/>
        </w:rPr>
        <w:t>No person or entity shall operate a STR or advertise a residential property for use as a STR without the owner of the property first having obtained a STR permit</w:t>
      </w:r>
      <w:r w:rsidR="00856036">
        <w:rPr>
          <w:color w:val="000000"/>
        </w:rPr>
        <w:t xml:space="preserve"> (STR business licenses) </w:t>
      </w:r>
      <w:r>
        <w:rPr>
          <w:color w:val="000000"/>
        </w:rPr>
        <w:t>issued by the City of Virgin.</w:t>
      </w:r>
    </w:p>
    <w:p w14:paraId="42BB6CAE" w14:textId="77777777" w:rsidR="00FD1FC2" w:rsidRDefault="00400189" w:rsidP="00400189">
      <w:pPr>
        <w:widowControl w:val="0"/>
        <w:numPr>
          <w:ilvl w:val="0"/>
          <w:numId w:val="2"/>
        </w:numPr>
        <w:autoSpaceDE w:val="0"/>
        <w:autoSpaceDN w:val="0"/>
        <w:adjustRightInd w:val="0"/>
        <w:spacing w:line="100" w:lineRule="atLeast"/>
        <w:jc w:val="both"/>
        <w:rPr>
          <w:color w:val="000000"/>
        </w:rPr>
      </w:pPr>
      <w:r>
        <w:rPr>
          <w:color w:val="000000"/>
        </w:rPr>
        <w:t xml:space="preserve">The City of Virgin is the Administrative Agency for the application of STR and the collection of rental </w:t>
      </w:r>
      <w:r w:rsidR="00B50707">
        <w:rPr>
          <w:color w:val="000000"/>
        </w:rPr>
        <w:t>application</w:t>
      </w:r>
      <w:r>
        <w:rPr>
          <w:color w:val="000000"/>
        </w:rPr>
        <w:t xml:space="preserve"> fees.</w:t>
      </w:r>
    </w:p>
    <w:p w14:paraId="2B4530D8" w14:textId="77777777" w:rsidR="00400189" w:rsidRDefault="006E1093" w:rsidP="00400189">
      <w:pPr>
        <w:widowControl w:val="0"/>
        <w:numPr>
          <w:ilvl w:val="0"/>
          <w:numId w:val="2"/>
        </w:numPr>
        <w:autoSpaceDE w:val="0"/>
        <w:autoSpaceDN w:val="0"/>
        <w:adjustRightInd w:val="0"/>
        <w:spacing w:line="100" w:lineRule="atLeast"/>
        <w:jc w:val="both"/>
        <w:rPr>
          <w:color w:val="000000"/>
        </w:rPr>
      </w:pPr>
      <w:r>
        <w:rPr>
          <w:color w:val="000000"/>
        </w:rPr>
        <w:t xml:space="preserve">The Owner </w:t>
      </w:r>
      <w:r w:rsidR="00400189">
        <w:rPr>
          <w:color w:val="000000"/>
        </w:rPr>
        <w:t>shall obtain a short</w:t>
      </w:r>
      <w:r w:rsidR="00351C99">
        <w:rPr>
          <w:color w:val="000000"/>
        </w:rPr>
        <w:t>-</w:t>
      </w:r>
      <w:r w:rsidR="00400189">
        <w:rPr>
          <w:color w:val="000000"/>
        </w:rPr>
        <w:t>term</w:t>
      </w:r>
      <w:r w:rsidR="00351C99">
        <w:rPr>
          <w:color w:val="000000"/>
        </w:rPr>
        <w:t xml:space="preserve"> rental application</w:t>
      </w:r>
      <w:r w:rsidR="00400189">
        <w:rPr>
          <w:color w:val="000000"/>
        </w:rPr>
        <w:t xml:space="preserve"> and any other required documents from The City of Virgin, town o</w:t>
      </w:r>
      <w:r w:rsidR="000E51A6">
        <w:rPr>
          <w:color w:val="000000"/>
        </w:rPr>
        <w:t>ffice</w:t>
      </w:r>
      <w:r w:rsidR="00400189">
        <w:rPr>
          <w:color w:val="000000"/>
        </w:rPr>
        <w:t xml:space="preserve"> located at</w:t>
      </w:r>
      <w:r w:rsidR="00DC7B30">
        <w:rPr>
          <w:color w:val="000000"/>
        </w:rPr>
        <w:t xml:space="preserve"> Virgin City Hall at 114 South Mill Road, </w:t>
      </w:r>
      <w:r w:rsidR="00B50707">
        <w:rPr>
          <w:color w:val="000000"/>
        </w:rPr>
        <w:t>Virgin</w:t>
      </w:r>
      <w:r w:rsidR="00DC7B30">
        <w:rPr>
          <w:color w:val="000000"/>
        </w:rPr>
        <w:t>, Utah 84779.</w:t>
      </w:r>
      <w:r w:rsidR="00B50707">
        <w:rPr>
          <w:color w:val="000000"/>
        </w:rPr>
        <w:t xml:space="preserve"> The City may be contacted at 435-635-4695 for additional information.</w:t>
      </w:r>
    </w:p>
    <w:p w14:paraId="186F9BF3" w14:textId="77777777" w:rsidR="00B50707" w:rsidRDefault="009B0E1F" w:rsidP="00400189">
      <w:pPr>
        <w:widowControl w:val="0"/>
        <w:numPr>
          <w:ilvl w:val="0"/>
          <w:numId w:val="2"/>
        </w:numPr>
        <w:autoSpaceDE w:val="0"/>
        <w:autoSpaceDN w:val="0"/>
        <w:adjustRightInd w:val="0"/>
        <w:spacing w:line="100" w:lineRule="atLeast"/>
        <w:jc w:val="both"/>
        <w:rPr>
          <w:color w:val="000000"/>
        </w:rPr>
      </w:pPr>
      <w:r>
        <w:rPr>
          <w:color w:val="000000"/>
        </w:rPr>
        <w:t>The Owner</w:t>
      </w:r>
      <w:r w:rsidR="00B50707">
        <w:rPr>
          <w:color w:val="000000"/>
        </w:rPr>
        <w:t xml:space="preserve"> must submit the following information on an application form:</w:t>
      </w:r>
    </w:p>
    <w:p w14:paraId="0CBE65B7" w14:textId="77777777" w:rsidR="00B50707" w:rsidRDefault="00B50707" w:rsidP="003E4ED7">
      <w:pPr>
        <w:widowControl w:val="0"/>
        <w:numPr>
          <w:ilvl w:val="1"/>
          <w:numId w:val="2"/>
        </w:numPr>
        <w:autoSpaceDE w:val="0"/>
        <w:autoSpaceDN w:val="0"/>
        <w:adjustRightInd w:val="0"/>
        <w:spacing w:line="100" w:lineRule="atLeast"/>
        <w:jc w:val="both"/>
        <w:rPr>
          <w:color w:val="000000"/>
        </w:rPr>
      </w:pPr>
      <w:r>
        <w:rPr>
          <w:color w:val="000000"/>
        </w:rPr>
        <w:t xml:space="preserve">The name, address, email </w:t>
      </w:r>
      <w:r w:rsidR="006E1093">
        <w:rPr>
          <w:color w:val="000000"/>
        </w:rPr>
        <w:t xml:space="preserve">address, </w:t>
      </w:r>
      <w:r>
        <w:rPr>
          <w:color w:val="000000"/>
        </w:rPr>
        <w:t>and teleph</w:t>
      </w:r>
      <w:r w:rsidR="006E1093">
        <w:rPr>
          <w:color w:val="000000"/>
        </w:rPr>
        <w:t>one number of the Owner</w:t>
      </w:r>
      <w:r>
        <w:rPr>
          <w:color w:val="000000"/>
        </w:rPr>
        <w:t xml:space="preserve"> of the subject STR unit</w:t>
      </w:r>
      <w:r w:rsidR="004170BE">
        <w:rPr>
          <w:color w:val="000000"/>
        </w:rPr>
        <w:t>;</w:t>
      </w:r>
    </w:p>
    <w:p w14:paraId="7F50C5F0" w14:textId="77777777" w:rsidR="00B50707" w:rsidRDefault="00B50707" w:rsidP="00B50707">
      <w:pPr>
        <w:widowControl w:val="0"/>
        <w:numPr>
          <w:ilvl w:val="1"/>
          <w:numId w:val="2"/>
        </w:numPr>
        <w:autoSpaceDE w:val="0"/>
        <w:autoSpaceDN w:val="0"/>
        <w:adjustRightInd w:val="0"/>
        <w:spacing w:line="100" w:lineRule="atLeast"/>
        <w:jc w:val="both"/>
        <w:rPr>
          <w:color w:val="000000"/>
        </w:rPr>
      </w:pPr>
      <w:r>
        <w:rPr>
          <w:color w:val="000000"/>
        </w:rPr>
        <w:t>The name, address, email and twenty-four hou</w:t>
      </w:r>
      <w:r w:rsidR="00426EAD">
        <w:rPr>
          <w:color w:val="000000"/>
        </w:rPr>
        <w:t>r telephone number of the local</w:t>
      </w:r>
      <w:r w:rsidR="009B0E1F">
        <w:rPr>
          <w:color w:val="000000"/>
        </w:rPr>
        <w:t xml:space="preserve"> agent</w:t>
      </w:r>
      <w:r w:rsidR="00351C99">
        <w:rPr>
          <w:color w:val="000000"/>
        </w:rPr>
        <w:t>,</w:t>
      </w:r>
      <w:r w:rsidR="00426EAD">
        <w:rPr>
          <w:color w:val="000000"/>
        </w:rPr>
        <w:t xml:space="preserve"> ( if any),</w:t>
      </w:r>
      <w:r w:rsidR="00351C99">
        <w:rPr>
          <w:color w:val="000000"/>
        </w:rPr>
        <w:t xml:space="preserve"> </w:t>
      </w:r>
      <w:r w:rsidR="006E1093">
        <w:rPr>
          <w:color w:val="000000"/>
        </w:rPr>
        <w:t>re</w:t>
      </w:r>
      <w:r w:rsidR="00351C99">
        <w:rPr>
          <w:color w:val="000000"/>
        </w:rPr>
        <w:t>sponsible for addressing all maintenance and other concerns</w:t>
      </w:r>
      <w:r>
        <w:rPr>
          <w:color w:val="000000"/>
        </w:rPr>
        <w:t>;</w:t>
      </w:r>
    </w:p>
    <w:p w14:paraId="58C68BAF" w14:textId="77777777" w:rsidR="009B0E1F" w:rsidRDefault="009B0E1F" w:rsidP="00B50707">
      <w:pPr>
        <w:widowControl w:val="0"/>
        <w:numPr>
          <w:ilvl w:val="1"/>
          <w:numId w:val="2"/>
        </w:numPr>
        <w:autoSpaceDE w:val="0"/>
        <w:autoSpaceDN w:val="0"/>
        <w:adjustRightInd w:val="0"/>
        <w:spacing w:line="100" w:lineRule="atLeast"/>
        <w:jc w:val="both"/>
        <w:rPr>
          <w:color w:val="000000"/>
        </w:rPr>
      </w:pPr>
      <w:r>
        <w:rPr>
          <w:color w:val="000000"/>
        </w:rPr>
        <w:t>The owner/agent shall be available twenty-four (24) hours per day, seven (7) days per week for the purpose of : (1) responding in person within one (1) hour to complaints regarding the condition, operation, or conduct of occupants of the STR unit; and (2) taking remedial action to resolve any such complaints</w:t>
      </w:r>
      <w:r w:rsidR="004170BE">
        <w:rPr>
          <w:color w:val="000000"/>
        </w:rPr>
        <w:t>;</w:t>
      </w:r>
    </w:p>
    <w:p w14:paraId="53E9B062" w14:textId="77777777" w:rsidR="00E94AA8" w:rsidRDefault="00E94AA8" w:rsidP="00E94AA8">
      <w:pPr>
        <w:widowControl w:val="0"/>
        <w:numPr>
          <w:ilvl w:val="1"/>
          <w:numId w:val="2"/>
        </w:numPr>
        <w:autoSpaceDE w:val="0"/>
        <w:autoSpaceDN w:val="0"/>
        <w:adjustRightInd w:val="0"/>
        <w:spacing w:line="100" w:lineRule="atLeast"/>
        <w:jc w:val="both"/>
        <w:rPr>
          <w:color w:val="000000"/>
        </w:rPr>
      </w:pPr>
      <w:r>
        <w:rPr>
          <w:color w:val="000000"/>
        </w:rPr>
        <w:t>The name and address of the proposed STR unit;</w:t>
      </w:r>
    </w:p>
    <w:p w14:paraId="47208A73" w14:textId="77777777" w:rsidR="00A25AD9" w:rsidRDefault="00A25AD9" w:rsidP="00A25AD9">
      <w:pPr>
        <w:widowControl w:val="0"/>
        <w:numPr>
          <w:ilvl w:val="1"/>
          <w:numId w:val="2"/>
        </w:numPr>
        <w:autoSpaceDE w:val="0"/>
        <w:autoSpaceDN w:val="0"/>
        <w:adjustRightInd w:val="0"/>
        <w:spacing w:line="100" w:lineRule="atLeast"/>
        <w:jc w:val="both"/>
        <w:rPr>
          <w:color w:val="000000"/>
        </w:rPr>
      </w:pPr>
      <w:r>
        <w:rPr>
          <w:color w:val="000000"/>
        </w:rPr>
        <w:t>The number of bedrooms and the applicable overnight and daytime occupancy limit</w:t>
      </w:r>
      <w:r w:rsidR="004170BE">
        <w:rPr>
          <w:color w:val="000000"/>
        </w:rPr>
        <w:t>s</w:t>
      </w:r>
      <w:r>
        <w:rPr>
          <w:color w:val="000000"/>
        </w:rPr>
        <w:t xml:space="preserve"> of the proposed short term rental unit; </w:t>
      </w:r>
    </w:p>
    <w:p w14:paraId="466C385E" w14:textId="77777777" w:rsidR="00D22016" w:rsidRDefault="00D22016" w:rsidP="00E94AA8">
      <w:pPr>
        <w:widowControl w:val="0"/>
        <w:numPr>
          <w:ilvl w:val="1"/>
          <w:numId w:val="2"/>
        </w:numPr>
        <w:autoSpaceDE w:val="0"/>
        <w:autoSpaceDN w:val="0"/>
        <w:adjustRightInd w:val="0"/>
        <w:spacing w:line="100" w:lineRule="atLeast"/>
        <w:jc w:val="both"/>
        <w:rPr>
          <w:color w:val="000000"/>
        </w:rPr>
      </w:pPr>
      <w:r>
        <w:rPr>
          <w:color w:val="000000"/>
        </w:rPr>
        <w:t>Proof of insurance evidencing fire, hazard, and liability insurance. Liability coverage shall have limits of not less than $1,000,000 per occu</w:t>
      </w:r>
      <w:r w:rsidR="004170BE">
        <w:rPr>
          <w:color w:val="000000"/>
        </w:rPr>
        <w:t>rrence;</w:t>
      </w:r>
    </w:p>
    <w:p w14:paraId="40BB38C7" w14:textId="77777777" w:rsidR="00D22016" w:rsidRDefault="00D22016" w:rsidP="00E94AA8">
      <w:pPr>
        <w:widowControl w:val="0"/>
        <w:numPr>
          <w:ilvl w:val="1"/>
          <w:numId w:val="2"/>
        </w:numPr>
        <w:autoSpaceDE w:val="0"/>
        <w:autoSpaceDN w:val="0"/>
        <w:adjustRightInd w:val="0"/>
        <w:spacing w:line="100" w:lineRule="atLeast"/>
        <w:jc w:val="both"/>
        <w:rPr>
          <w:color w:val="000000"/>
        </w:rPr>
      </w:pPr>
      <w:r>
        <w:rPr>
          <w:color w:val="000000"/>
        </w:rPr>
        <w:t xml:space="preserve">If the STR unit shares a common driveway with another property owner, proof of written notification to such neighboring property owner </w:t>
      </w:r>
      <w:r w:rsidR="004170BE">
        <w:rPr>
          <w:color w:val="000000"/>
        </w:rPr>
        <w:t>prior to filing the application;</w:t>
      </w:r>
    </w:p>
    <w:p w14:paraId="697E00D5" w14:textId="77777777" w:rsidR="004170BE" w:rsidRDefault="004170BE" w:rsidP="00E94AA8">
      <w:pPr>
        <w:widowControl w:val="0"/>
        <w:numPr>
          <w:ilvl w:val="1"/>
          <w:numId w:val="2"/>
        </w:numPr>
        <w:autoSpaceDE w:val="0"/>
        <w:autoSpaceDN w:val="0"/>
        <w:adjustRightInd w:val="0"/>
        <w:spacing w:line="100" w:lineRule="atLeast"/>
        <w:jc w:val="both"/>
        <w:rPr>
          <w:color w:val="000000"/>
        </w:rPr>
      </w:pPr>
      <w:r>
        <w:rPr>
          <w:color w:val="000000"/>
        </w:rPr>
        <w:t xml:space="preserve">Owner’s Tax </w:t>
      </w:r>
      <w:r w:rsidR="005D7B72">
        <w:rPr>
          <w:color w:val="000000"/>
        </w:rPr>
        <w:t xml:space="preserve">Identification </w:t>
      </w:r>
      <w:r>
        <w:rPr>
          <w:color w:val="000000"/>
        </w:rPr>
        <w:t>Number;</w:t>
      </w:r>
    </w:p>
    <w:p w14:paraId="21F2E3B7" w14:textId="77777777" w:rsidR="00252B6D" w:rsidRDefault="00252B6D" w:rsidP="00252B6D">
      <w:pPr>
        <w:widowControl w:val="0"/>
        <w:numPr>
          <w:ilvl w:val="0"/>
          <w:numId w:val="2"/>
        </w:numPr>
        <w:autoSpaceDE w:val="0"/>
        <w:autoSpaceDN w:val="0"/>
        <w:adjustRightInd w:val="0"/>
        <w:spacing w:line="100" w:lineRule="atLeast"/>
        <w:jc w:val="both"/>
        <w:rPr>
          <w:color w:val="000000"/>
        </w:rPr>
      </w:pPr>
      <w:r>
        <w:rPr>
          <w:color w:val="000000"/>
        </w:rPr>
        <w:t>Pay all application fee at time of application submittal</w:t>
      </w:r>
    </w:p>
    <w:p w14:paraId="7E16B260" w14:textId="77777777" w:rsidR="00252B6D" w:rsidRDefault="00252B6D" w:rsidP="00252B6D">
      <w:pPr>
        <w:widowControl w:val="0"/>
        <w:autoSpaceDE w:val="0"/>
        <w:autoSpaceDN w:val="0"/>
        <w:adjustRightInd w:val="0"/>
        <w:spacing w:line="100" w:lineRule="atLeast"/>
        <w:jc w:val="both"/>
        <w:rPr>
          <w:color w:val="000000"/>
        </w:rPr>
      </w:pPr>
    </w:p>
    <w:p w14:paraId="47C61758" w14:textId="77777777" w:rsidR="00252B6D" w:rsidRPr="00D251A9" w:rsidRDefault="00B77741" w:rsidP="00252B6D">
      <w:pPr>
        <w:widowControl w:val="0"/>
        <w:autoSpaceDE w:val="0"/>
        <w:autoSpaceDN w:val="0"/>
        <w:adjustRightInd w:val="0"/>
        <w:spacing w:line="100" w:lineRule="atLeast"/>
        <w:jc w:val="both"/>
        <w:rPr>
          <w:b/>
          <w:color w:val="000000"/>
          <w:u w:val="single"/>
        </w:rPr>
      </w:pPr>
      <w:r w:rsidRPr="00D251A9">
        <w:rPr>
          <w:b/>
          <w:color w:val="000000"/>
          <w:u w:val="single"/>
        </w:rPr>
        <w:t xml:space="preserve">OTHER PROVISIONS OF AND STR </w:t>
      </w:r>
    </w:p>
    <w:p w14:paraId="157A5839" w14:textId="77777777" w:rsidR="00252B6D" w:rsidRPr="00252B6D" w:rsidRDefault="00252B6D" w:rsidP="00252B6D">
      <w:pPr>
        <w:widowControl w:val="0"/>
        <w:autoSpaceDE w:val="0"/>
        <w:autoSpaceDN w:val="0"/>
        <w:adjustRightInd w:val="0"/>
        <w:spacing w:line="100" w:lineRule="atLeast"/>
        <w:jc w:val="both"/>
        <w:rPr>
          <w:color w:val="000000"/>
        </w:rPr>
      </w:pPr>
    </w:p>
    <w:p w14:paraId="1197409A" w14:textId="77777777" w:rsidR="003E4ED7" w:rsidRPr="004170BE" w:rsidRDefault="00D22016" w:rsidP="004170BE">
      <w:pPr>
        <w:widowControl w:val="0"/>
        <w:numPr>
          <w:ilvl w:val="0"/>
          <w:numId w:val="11"/>
        </w:numPr>
        <w:autoSpaceDE w:val="0"/>
        <w:autoSpaceDN w:val="0"/>
        <w:adjustRightInd w:val="0"/>
        <w:spacing w:line="100" w:lineRule="atLeast"/>
        <w:jc w:val="both"/>
        <w:rPr>
          <w:color w:val="000000"/>
        </w:rPr>
      </w:pPr>
      <w:r>
        <w:rPr>
          <w:color w:val="000000"/>
        </w:rPr>
        <w:t xml:space="preserve">Signs, advertising, or any other display on the property indicating that the dwelling </w:t>
      </w:r>
      <w:r w:rsidR="004170BE">
        <w:rPr>
          <w:color w:val="000000"/>
        </w:rPr>
        <w:t xml:space="preserve"> </w:t>
      </w:r>
      <w:r w:rsidR="003E4ED7" w:rsidRPr="004170BE">
        <w:rPr>
          <w:color w:val="000000"/>
        </w:rPr>
        <w:t>unit is being utilized, in whole or in part, as a STR is prohibited</w:t>
      </w:r>
      <w:r w:rsidR="00E15A4F">
        <w:rPr>
          <w:color w:val="000000"/>
        </w:rPr>
        <w:t>;</w:t>
      </w:r>
    </w:p>
    <w:p w14:paraId="729608C4" w14:textId="77777777" w:rsidR="00D22016" w:rsidRDefault="00D22016" w:rsidP="003E4ED7">
      <w:pPr>
        <w:widowControl w:val="0"/>
        <w:numPr>
          <w:ilvl w:val="0"/>
          <w:numId w:val="11"/>
        </w:numPr>
        <w:autoSpaceDE w:val="0"/>
        <w:autoSpaceDN w:val="0"/>
        <w:adjustRightInd w:val="0"/>
        <w:spacing w:line="100" w:lineRule="atLeast"/>
        <w:jc w:val="both"/>
        <w:rPr>
          <w:color w:val="000000"/>
        </w:rPr>
      </w:pPr>
      <w:r>
        <w:rPr>
          <w:color w:val="000000"/>
        </w:rPr>
        <w:t xml:space="preserve">All STR occupants shall abide by all applicable noise restrictions contained in the City Codes, and applicable waste management </w:t>
      </w:r>
      <w:r w:rsidR="000E51A6">
        <w:rPr>
          <w:color w:val="000000"/>
        </w:rPr>
        <w:t>provisions</w:t>
      </w:r>
      <w:r w:rsidR="00E15A4F">
        <w:rPr>
          <w:color w:val="000000"/>
        </w:rPr>
        <w:t xml:space="preserve"> of the City Codes;</w:t>
      </w:r>
    </w:p>
    <w:p w14:paraId="00DB4995" w14:textId="77777777" w:rsidR="00D22016" w:rsidRDefault="00D22016" w:rsidP="003E4ED7">
      <w:pPr>
        <w:widowControl w:val="0"/>
        <w:numPr>
          <w:ilvl w:val="0"/>
          <w:numId w:val="11"/>
        </w:numPr>
        <w:autoSpaceDE w:val="0"/>
        <w:autoSpaceDN w:val="0"/>
        <w:adjustRightInd w:val="0"/>
        <w:spacing w:line="100" w:lineRule="atLeast"/>
        <w:jc w:val="both"/>
        <w:rPr>
          <w:color w:val="000000"/>
        </w:rPr>
      </w:pPr>
      <w:r>
        <w:rPr>
          <w:color w:val="000000"/>
        </w:rPr>
        <w:t>The STR shall have approved smoke alarms meeting the Underwriters Laboratory (UL) 217 standards installed as follows:</w:t>
      </w:r>
    </w:p>
    <w:p w14:paraId="77A28EB3" w14:textId="77777777" w:rsidR="00D22016" w:rsidRDefault="00A25AD9" w:rsidP="00E15A4F">
      <w:pPr>
        <w:widowControl w:val="0"/>
        <w:numPr>
          <w:ilvl w:val="2"/>
          <w:numId w:val="11"/>
        </w:numPr>
        <w:autoSpaceDE w:val="0"/>
        <w:autoSpaceDN w:val="0"/>
        <w:adjustRightInd w:val="0"/>
        <w:spacing w:line="100" w:lineRule="atLeast"/>
        <w:jc w:val="both"/>
        <w:rPr>
          <w:color w:val="000000"/>
        </w:rPr>
      </w:pPr>
      <w:r>
        <w:rPr>
          <w:color w:val="000000"/>
        </w:rPr>
        <w:t>In all sleeping areas</w:t>
      </w:r>
    </w:p>
    <w:p w14:paraId="3249645D" w14:textId="77777777" w:rsidR="00A25AD9" w:rsidRDefault="00A25AD9" w:rsidP="003E4ED7">
      <w:pPr>
        <w:widowControl w:val="0"/>
        <w:numPr>
          <w:ilvl w:val="2"/>
          <w:numId w:val="11"/>
        </w:numPr>
        <w:autoSpaceDE w:val="0"/>
        <w:autoSpaceDN w:val="0"/>
        <w:adjustRightInd w:val="0"/>
        <w:spacing w:line="100" w:lineRule="atLeast"/>
        <w:jc w:val="both"/>
        <w:rPr>
          <w:color w:val="000000"/>
        </w:rPr>
      </w:pPr>
      <w:r>
        <w:rPr>
          <w:color w:val="000000"/>
        </w:rPr>
        <w:t>In every room in the path of the means of egress from the sleeping area to the door leading from the sleeping unit.</w:t>
      </w:r>
    </w:p>
    <w:p w14:paraId="449C020D" w14:textId="77777777" w:rsidR="00A25AD9" w:rsidRDefault="00A25AD9" w:rsidP="003E4ED7">
      <w:pPr>
        <w:widowControl w:val="0"/>
        <w:numPr>
          <w:ilvl w:val="2"/>
          <w:numId w:val="11"/>
        </w:numPr>
        <w:autoSpaceDE w:val="0"/>
        <w:autoSpaceDN w:val="0"/>
        <w:adjustRightInd w:val="0"/>
        <w:spacing w:line="100" w:lineRule="atLeast"/>
        <w:jc w:val="both"/>
        <w:rPr>
          <w:color w:val="000000"/>
        </w:rPr>
      </w:pPr>
      <w:r>
        <w:rPr>
          <w:color w:val="000000"/>
        </w:rPr>
        <w:t>In each story within the sleeping unit, including basements.</w:t>
      </w:r>
    </w:p>
    <w:p w14:paraId="30078464" w14:textId="77777777" w:rsidR="00A25AD9" w:rsidRDefault="00A25AD9" w:rsidP="007E75F9">
      <w:pPr>
        <w:widowControl w:val="0"/>
        <w:numPr>
          <w:ilvl w:val="0"/>
          <w:numId w:val="11"/>
        </w:numPr>
        <w:autoSpaceDE w:val="0"/>
        <w:autoSpaceDN w:val="0"/>
        <w:adjustRightInd w:val="0"/>
        <w:spacing w:line="100" w:lineRule="atLeast"/>
        <w:jc w:val="both"/>
        <w:rPr>
          <w:color w:val="000000"/>
        </w:rPr>
      </w:pPr>
      <w:r>
        <w:rPr>
          <w:color w:val="000000"/>
        </w:rPr>
        <w:t xml:space="preserve">No buses, recreational vehicles, or trailers shall be visible on the street or property in </w:t>
      </w:r>
      <w:r w:rsidR="000E51A6">
        <w:rPr>
          <w:color w:val="000000"/>
        </w:rPr>
        <w:t>conjunction</w:t>
      </w:r>
      <w:r w:rsidR="00E15A4F">
        <w:rPr>
          <w:color w:val="000000"/>
        </w:rPr>
        <w:t xml:space="preserve"> with the STR unit;</w:t>
      </w:r>
    </w:p>
    <w:p w14:paraId="2B6EB7BD" w14:textId="77777777" w:rsidR="00A25AD9" w:rsidRDefault="00A25AD9" w:rsidP="007E75F9">
      <w:pPr>
        <w:widowControl w:val="0"/>
        <w:numPr>
          <w:ilvl w:val="0"/>
          <w:numId w:val="11"/>
        </w:numPr>
        <w:autoSpaceDE w:val="0"/>
        <w:autoSpaceDN w:val="0"/>
        <w:adjustRightInd w:val="0"/>
        <w:spacing w:line="100" w:lineRule="atLeast"/>
        <w:jc w:val="both"/>
        <w:rPr>
          <w:color w:val="000000"/>
        </w:rPr>
      </w:pPr>
      <w:r>
        <w:rPr>
          <w:color w:val="000000"/>
        </w:rPr>
        <w:t xml:space="preserve">The principal renter of a STR unit shall be at least </w:t>
      </w:r>
      <w:r w:rsidR="003C42C5">
        <w:rPr>
          <w:color w:val="000000"/>
        </w:rPr>
        <w:t>twenty</w:t>
      </w:r>
      <w:r>
        <w:rPr>
          <w:color w:val="000000"/>
        </w:rPr>
        <w:t>-one (21) years of age.</w:t>
      </w:r>
    </w:p>
    <w:p w14:paraId="518B851B" w14:textId="77777777" w:rsidR="00A25AD9" w:rsidRDefault="00A25AD9" w:rsidP="007E75F9">
      <w:pPr>
        <w:widowControl w:val="0"/>
        <w:numPr>
          <w:ilvl w:val="0"/>
          <w:numId w:val="11"/>
        </w:numPr>
        <w:autoSpaceDE w:val="0"/>
        <w:autoSpaceDN w:val="0"/>
        <w:adjustRightInd w:val="0"/>
        <w:spacing w:line="100" w:lineRule="atLeast"/>
        <w:jc w:val="both"/>
        <w:rPr>
          <w:color w:val="000000"/>
        </w:rPr>
      </w:pPr>
      <w:r>
        <w:rPr>
          <w:color w:val="000000"/>
        </w:rPr>
        <w:t>The maximum number of paying adult</w:t>
      </w:r>
      <w:r w:rsidR="00E15A4F">
        <w:rPr>
          <w:color w:val="000000"/>
        </w:rPr>
        <w:t xml:space="preserve"> and </w:t>
      </w:r>
      <w:r w:rsidR="007E75F9">
        <w:rPr>
          <w:color w:val="000000"/>
        </w:rPr>
        <w:t>children</w:t>
      </w:r>
      <w:r>
        <w:rPr>
          <w:color w:val="000000"/>
        </w:rPr>
        <w:t xml:space="preserve"> guests permitted on a STR property at any one time shall not exceed more than twice the nu</w:t>
      </w:r>
      <w:r w:rsidR="00A56E8F">
        <w:rPr>
          <w:color w:val="000000"/>
        </w:rPr>
        <w:t>mber of sleeping rooms</w:t>
      </w:r>
      <w:r>
        <w:rPr>
          <w:color w:val="000000"/>
        </w:rPr>
        <w:t xml:space="preserve">. Simultaneous rental to more than one party under separate contracts shall not be allowed. The occupancy </w:t>
      </w:r>
      <w:r w:rsidR="003C42C5">
        <w:rPr>
          <w:color w:val="000000"/>
        </w:rPr>
        <w:t>maximum shall</w:t>
      </w:r>
      <w:r>
        <w:rPr>
          <w:color w:val="000000"/>
        </w:rPr>
        <w:t xml:space="preserve"> be conspicuo</w:t>
      </w:r>
      <w:r w:rsidR="00E15A4F">
        <w:rPr>
          <w:color w:val="000000"/>
        </w:rPr>
        <w:t>usly posted within the STR unit;</w:t>
      </w:r>
    </w:p>
    <w:p w14:paraId="707E4688" w14:textId="77777777" w:rsidR="00A25AD9" w:rsidRDefault="003C42C5" w:rsidP="007E75F9">
      <w:pPr>
        <w:widowControl w:val="0"/>
        <w:numPr>
          <w:ilvl w:val="0"/>
          <w:numId w:val="11"/>
        </w:numPr>
        <w:autoSpaceDE w:val="0"/>
        <w:autoSpaceDN w:val="0"/>
        <w:adjustRightInd w:val="0"/>
        <w:spacing w:line="100" w:lineRule="atLeast"/>
        <w:jc w:val="both"/>
        <w:rPr>
          <w:color w:val="000000"/>
        </w:rPr>
      </w:pPr>
      <w:r>
        <w:rPr>
          <w:color w:val="000000"/>
        </w:rPr>
        <w:t xml:space="preserve">The STR owner shall not receive any compensation or remuneration to permit occupancy of a STR for a period of less than twenty four (24) hours. The maximum stay for any guest shall </w:t>
      </w:r>
      <w:r w:rsidR="00E15A4F">
        <w:rPr>
          <w:color w:val="000000"/>
        </w:rPr>
        <w:t>be thirty (30) consecutive days;</w:t>
      </w:r>
    </w:p>
    <w:p w14:paraId="3764B48F" w14:textId="77777777" w:rsidR="003C42C5" w:rsidRDefault="003C42C5" w:rsidP="007E75F9">
      <w:pPr>
        <w:widowControl w:val="0"/>
        <w:numPr>
          <w:ilvl w:val="0"/>
          <w:numId w:val="11"/>
        </w:numPr>
        <w:autoSpaceDE w:val="0"/>
        <w:autoSpaceDN w:val="0"/>
        <w:adjustRightInd w:val="0"/>
        <w:spacing w:line="100" w:lineRule="atLeast"/>
        <w:jc w:val="both"/>
        <w:rPr>
          <w:color w:val="000000"/>
        </w:rPr>
      </w:pPr>
      <w:r>
        <w:rPr>
          <w:color w:val="000000"/>
        </w:rPr>
        <w:t xml:space="preserve">The name and telephone number of the </w:t>
      </w:r>
      <w:r w:rsidR="007E75F9">
        <w:rPr>
          <w:color w:val="000000"/>
        </w:rPr>
        <w:t>owner/agent</w:t>
      </w:r>
      <w:r>
        <w:rPr>
          <w:color w:val="000000"/>
        </w:rPr>
        <w:t xml:space="preserve"> shall be conspicuously posted within the STR unit. The </w:t>
      </w:r>
      <w:r w:rsidR="007E75F9">
        <w:rPr>
          <w:color w:val="000000"/>
        </w:rPr>
        <w:t>owner/agent</w:t>
      </w:r>
      <w:r>
        <w:rPr>
          <w:color w:val="000000"/>
        </w:rPr>
        <w:t xml:space="preserve"> shall answer calls twenty-four (24) hours a day, seven (7) days a week for the duration of each short term rental period to address problems associated with the STR.</w:t>
      </w:r>
    </w:p>
    <w:p w14:paraId="2D6FB42F" w14:textId="77777777" w:rsidR="00E15A4F" w:rsidRDefault="00E15A4F" w:rsidP="00426EAD">
      <w:pPr>
        <w:widowControl w:val="0"/>
        <w:autoSpaceDE w:val="0"/>
        <w:autoSpaceDN w:val="0"/>
        <w:adjustRightInd w:val="0"/>
        <w:spacing w:line="100" w:lineRule="atLeast"/>
        <w:ind w:left="720"/>
        <w:jc w:val="both"/>
        <w:rPr>
          <w:color w:val="000000"/>
        </w:rPr>
      </w:pPr>
    </w:p>
    <w:p w14:paraId="31602792" w14:textId="77777777" w:rsidR="00E94AA8" w:rsidRPr="00D251A9" w:rsidRDefault="00D251A9" w:rsidP="00E94AA8">
      <w:pPr>
        <w:widowControl w:val="0"/>
        <w:autoSpaceDE w:val="0"/>
        <w:autoSpaceDN w:val="0"/>
        <w:adjustRightInd w:val="0"/>
        <w:spacing w:line="100" w:lineRule="atLeast"/>
        <w:jc w:val="both"/>
        <w:rPr>
          <w:b/>
          <w:color w:val="000000"/>
          <w:u w:val="single"/>
        </w:rPr>
      </w:pPr>
      <w:r w:rsidRPr="00D251A9">
        <w:rPr>
          <w:b/>
          <w:color w:val="000000"/>
          <w:u w:val="single"/>
        </w:rPr>
        <w:t>REGISTRATION AND FEES</w:t>
      </w:r>
    </w:p>
    <w:p w14:paraId="50DAE43B" w14:textId="77777777" w:rsidR="00E15A4F" w:rsidRPr="00E15A4F" w:rsidRDefault="00E15A4F" w:rsidP="00E94AA8">
      <w:pPr>
        <w:widowControl w:val="0"/>
        <w:autoSpaceDE w:val="0"/>
        <w:autoSpaceDN w:val="0"/>
        <w:adjustRightInd w:val="0"/>
        <w:spacing w:line="100" w:lineRule="atLeast"/>
        <w:jc w:val="both"/>
        <w:rPr>
          <w:b/>
          <w:color w:val="000000"/>
        </w:rPr>
      </w:pPr>
    </w:p>
    <w:p w14:paraId="78727D41" w14:textId="77777777" w:rsidR="00E94AA8" w:rsidRDefault="00E94AA8" w:rsidP="00E94AA8">
      <w:pPr>
        <w:widowControl w:val="0"/>
        <w:numPr>
          <w:ilvl w:val="0"/>
          <w:numId w:val="5"/>
        </w:numPr>
        <w:autoSpaceDE w:val="0"/>
        <w:autoSpaceDN w:val="0"/>
        <w:adjustRightInd w:val="0"/>
        <w:spacing w:line="100" w:lineRule="atLeast"/>
        <w:jc w:val="both"/>
        <w:rPr>
          <w:color w:val="000000"/>
        </w:rPr>
      </w:pPr>
      <w:r>
        <w:rPr>
          <w:color w:val="000000"/>
        </w:rPr>
        <w:t>STR</w:t>
      </w:r>
      <w:r w:rsidR="00E15A4F">
        <w:rPr>
          <w:color w:val="000000"/>
        </w:rPr>
        <w:t>’s</w:t>
      </w:r>
      <w:r>
        <w:rPr>
          <w:color w:val="000000"/>
        </w:rPr>
        <w:t xml:space="preserve"> are subject to an </w:t>
      </w:r>
      <w:r w:rsidR="000E51A6">
        <w:rPr>
          <w:color w:val="000000"/>
        </w:rPr>
        <w:t>annual</w:t>
      </w:r>
      <w:r>
        <w:rPr>
          <w:color w:val="000000"/>
        </w:rPr>
        <w:t xml:space="preserve"> registration fee es</w:t>
      </w:r>
      <w:r w:rsidR="00E15A4F">
        <w:rPr>
          <w:color w:val="000000"/>
        </w:rPr>
        <w:t>tablished by the City of Virgin;</w:t>
      </w:r>
    </w:p>
    <w:p w14:paraId="5B3C0DF0" w14:textId="77777777" w:rsidR="00AA3735" w:rsidRDefault="00E94AA8" w:rsidP="00E94AA8">
      <w:pPr>
        <w:widowControl w:val="0"/>
        <w:numPr>
          <w:ilvl w:val="0"/>
          <w:numId w:val="5"/>
        </w:numPr>
        <w:autoSpaceDE w:val="0"/>
        <w:autoSpaceDN w:val="0"/>
        <w:adjustRightInd w:val="0"/>
        <w:spacing w:line="100" w:lineRule="atLeast"/>
        <w:jc w:val="both"/>
        <w:rPr>
          <w:color w:val="000000"/>
        </w:rPr>
      </w:pPr>
      <w:r>
        <w:rPr>
          <w:color w:val="000000"/>
        </w:rPr>
        <w:t>A registration is valid from the date the completed application is filed with the City of Virgin and applicable payment of the application fee has been made</w:t>
      </w:r>
      <w:r w:rsidR="00E15A4F">
        <w:rPr>
          <w:color w:val="000000"/>
        </w:rPr>
        <w:t>;</w:t>
      </w:r>
    </w:p>
    <w:p w14:paraId="29EF9C9C" w14:textId="77777777" w:rsidR="00AA3735" w:rsidRDefault="00AA3735" w:rsidP="00E94AA8">
      <w:pPr>
        <w:widowControl w:val="0"/>
        <w:numPr>
          <w:ilvl w:val="0"/>
          <w:numId w:val="5"/>
        </w:numPr>
        <w:autoSpaceDE w:val="0"/>
        <w:autoSpaceDN w:val="0"/>
        <w:adjustRightInd w:val="0"/>
        <w:spacing w:line="100" w:lineRule="atLeast"/>
        <w:jc w:val="both"/>
        <w:rPr>
          <w:color w:val="000000"/>
        </w:rPr>
      </w:pPr>
      <w:r>
        <w:rPr>
          <w:color w:val="000000"/>
        </w:rPr>
        <w:t>STR permit is good</w:t>
      </w:r>
      <w:r w:rsidR="003C42C5">
        <w:rPr>
          <w:color w:val="000000"/>
        </w:rPr>
        <w:t xml:space="preserve"> for 365 days after it is issued</w:t>
      </w:r>
      <w:r w:rsidR="002854AF">
        <w:rPr>
          <w:color w:val="000000"/>
        </w:rPr>
        <w:t>, unless the ownership of the STR changes.</w:t>
      </w:r>
      <w:r w:rsidR="00E15A4F">
        <w:rPr>
          <w:color w:val="000000"/>
        </w:rPr>
        <w:t>;</w:t>
      </w:r>
      <w:r w:rsidR="003C42C5">
        <w:rPr>
          <w:color w:val="000000"/>
        </w:rPr>
        <w:t xml:space="preserve"> </w:t>
      </w:r>
    </w:p>
    <w:p w14:paraId="6857E024" w14:textId="77777777" w:rsidR="00E94AA8" w:rsidRDefault="003C42C5" w:rsidP="00E94AA8">
      <w:pPr>
        <w:widowControl w:val="0"/>
        <w:numPr>
          <w:ilvl w:val="0"/>
          <w:numId w:val="5"/>
        </w:numPr>
        <w:autoSpaceDE w:val="0"/>
        <w:autoSpaceDN w:val="0"/>
        <w:adjustRightInd w:val="0"/>
        <w:spacing w:line="100" w:lineRule="atLeast"/>
        <w:jc w:val="both"/>
        <w:rPr>
          <w:color w:val="000000"/>
        </w:rPr>
      </w:pPr>
      <w:r>
        <w:rPr>
          <w:color w:val="000000"/>
        </w:rPr>
        <w:t>Permits may be renewed upon the payment of a renewal fee to be determined by the City of Virgin</w:t>
      </w:r>
      <w:r w:rsidR="00A56E8F">
        <w:rPr>
          <w:color w:val="000000"/>
        </w:rPr>
        <w:t xml:space="preserve"> and an updated application is </w:t>
      </w:r>
      <w:r w:rsidR="00AA3735">
        <w:rPr>
          <w:color w:val="000000"/>
        </w:rPr>
        <w:t>received</w:t>
      </w:r>
      <w:r w:rsidR="00E15A4F">
        <w:rPr>
          <w:color w:val="000000"/>
        </w:rPr>
        <w:t>;</w:t>
      </w:r>
    </w:p>
    <w:p w14:paraId="0E3EAC42" w14:textId="77777777" w:rsidR="002854AF" w:rsidRDefault="002854AF" w:rsidP="00E94AA8">
      <w:pPr>
        <w:widowControl w:val="0"/>
        <w:numPr>
          <w:ilvl w:val="0"/>
          <w:numId w:val="5"/>
        </w:numPr>
        <w:autoSpaceDE w:val="0"/>
        <w:autoSpaceDN w:val="0"/>
        <w:adjustRightInd w:val="0"/>
        <w:spacing w:line="100" w:lineRule="atLeast"/>
        <w:jc w:val="both"/>
        <w:rPr>
          <w:color w:val="000000"/>
        </w:rPr>
      </w:pPr>
      <w:r>
        <w:rPr>
          <w:color w:val="000000"/>
        </w:rPr>
        <w:t>All entities must register each individual property, and pay applicable application fees, even if the tax payments are made under one</w:t>
      </w:r>
      <w:r w:rsidR="00E15A4F">
        <w:rPr>
          <w:color w:val="000000"/>
        </w:rPr>
        <w:t xml:space="preserve"> taxpayer identification number;</w:t>
      </w:r>
    </w:p>
    <w:p w14:paraId="15631807" w14:textId="77777777" w:rsidR="002854AF" w:rsidRDefault="002854AF" w:rsidP="00E94AA8">
      <w:pPr>
        <w:widowControl w:val="0"/>
        <w:numPr>
          <w:ilvl w:val="0"/>
          <w:numId w:val="5"/>
        </w:numPr>
        <w:autoSpaceDE w:val="0"/>
        <w:autoSpaceDN w:val="0"/>
        <w:adjustRightInd w:val="0"/>
        <w:spacing w:line="100" w:lineRule="atLeast"/>
        <w:jc w:val="both"/>
        <w:rPr>
          <w:color w:val="000000"/>
        </w:rPr>
      </w:pPr>
      <w:r>
        <w:rPr>
          <w:color w:val="000000"/>
        </w:rPr>
        <w:t>Each property shall be issued a</w:t>
      </w:r>
      <w:r w:rsidR="00AA3735">
        <w:rPr>
          <w:color w:val="000000"/>
        </w:rPr>
        <w:t>n</w:t>
      </w:r>
      <w:r>
        <w:rPr>
          <w:color w:val="000000"/>
        </w:rPr>
        <w:t xml:space="preserve"> application</w:t>
      </w:r>
      <w:r w:rsidR="004A7260">
        <w:rPr>
          <w:color w:val="000000"/>
        </w:rPr>
        <w:t>/permit</w:t>
      </w:r>
      <w:r w:rsidR="00E15A4F">
        <w:rPr>
          <w:color w:val="000000"/>
        </w:rPr>
        <w:t xml:space="preserve"> number;</w:t>
      </w:r>
    </w:p>
    <w:p w14:paraId="159D72ED" w14:textId="77777777" w:rsidR="003C42C5" w:rsidRDefault="003C42C5" w:rsidP="00E94AA8">
      <w:pPr>
        <w:widowControl w:val="0"/>
        <w:numPr>
          <w:ilvl w:val="0"/>
          <w:numId w:val="5"/>
        </w:numPr>
        <w:autoSpaceDE w:val="0"/>
        <w:autoSpaceDN w:val="0"/>
        <w:adjustRightInd w:val="0"/>
        <w:spacing w:line="100" w:lineRule="atLeast"/>
        <w:jc w:val="both"/>
        <w:rPr>
          <w:color w:val="000000"/>
        </w:rPr>
      </w:pPr>
      <w:r>
        <w:rPr>
          <w:color w:val="000000"/>
        </w:rPr>
        <w:t>The permit holder shall be responsible for collecting and remitting all applicable room, occupancy, and sales taxes required by</w:t>
      </w:r>
      <w:r w:rsidR="009051D7">
        <w:rPr>
          <w:color w:val="000000"/>
        </w:rPr>
        <w:t xml:space="preserve"> state</w:t>
      </w:r>
      <w:r w:rsidR="00E15A4F">
        <w:rPr>
          <w:color w:val="000000"/>
        </w:rPr>
        <w:t xml:space="preserve"> law or the City of Virgin code;</w:t>
      </w:r>
      <w:r w:rsidR="009051D7">
        <w:rPr>
          <w:color w:val="000000"/>
        </w:rPr>
        <w:t xml:space="preserve"> </w:t>
      </w:r>
    </w:p>
    <w:p w14:paraId="544EB248" w14:textId="77777777" w:rsidR="00E15A4F" w:rsidRDefault="00E15A4F" w:rsidP="00E94AA8">
      <w:pPr>
        <w:widowControl w:val="0"/>
        <w:numPr>
          <w:ilvl w:val="0"/>
          <w:numId w:val="5"/>
        </w:numPr>
        <w:autoSpaceDE w:val="0"/>
        <w:autoSpaceDN w:val="0"/>
        <w:adjustRightInd w:val="0"/>
        <w:spacing w:line="100" w:lineRule="atLeast"/>
        <w:jc w:val="both"/>
        <w:rPr>
          <w:color w:val="000000"/>
        </w:rPr>
      </w:pPr>
      <w:r>
        <w:rPr>
          <w:color w:val="000000"/>
        </w:rPr>
        <w:t xml:space="preserve">Permits do not follow the STR, </w:t>
      </w:r>
      <w:r w:rsidR="005D7B72">
        <w:rPr>
          <w:color w:val="000000"/>
        </w:rPr>
        <w:t xml:space="preserve">they follow the owner, </w:t>
      </w:r>
      <w:r>
        <w:rPr>
          <w:color w:val="000000"/>
        </w:rPr>
        <w:t>a change of ownership results in the termination of a permit for a STR;</w:t>
      </w:r>
    </w:p>
    <w:p w14:paraId="6A1A593B" w14:textId="77777777" w:rsidR="002854AF" w:rsidRDefault="002854AF" w:rsidP="002854AF">
      <w:pPr>
        <w:widowControl w:val="0"/>
        <w:autoSpaceDE w:val="0"/>
        <w:autoSpaceDN w:val="0"/>
        <w:adjustRightInd w:val="0"/>
        <w:spacing w:line="100" w:lineRule="atLeast"/>
        <w:jc w:val="both"/>
        <w:rPr>
          <w:color w:val="000000"/>
        </w:rPr>
      </w:pPr>
    </w:p>
    <w:p w14:paraId="0FDE2DEA" w14:textId="77777777" w:rsidR="002854AF" w:rsidRPr="00D251A9" w:rsidRDefault="00D251A9" w:rsidP="002854AF">
      <w:pPr>
        <w:widowControl w:val="0"/>
        <w:autoSpaceDE w:val="0"/>
        <w:autoSpaceDN w:val="0"/>
        <w:adjustRightInd w:val="0"/>
        <w:spacing w:line="100" w:lineRule="atLeast"/>
        <w:jc w:val="both"/>
        <w:rPr>
          <w:b/>
          <w:color w:val="000000"/>
          <w:u w:val="single"/>
        </w:rPr>
      </w:pPr>
      <w:r w:rsidRPr="00D251A9">
        <w:rPr>
          <w:b/>
          <w:color w:val="000000"/>
          <w:u w:val="single"/>
        </w:rPr>
        <w:t xml:space="preserve">MINIMUM STANDARDS OF CONDUCT </w:t>
      </w:r>
    </w:p>
    <w:p w14:paraId="599418B0" w14:textId="77777777" w:rsidR="009F52E9" w:rsidRDefault="009F52E9" w:rsidP="002854AF">
      <w:pPr>
        <w:widowControl w:val="0"/>
        <w:autoSpaceDE w:val="0"/>
        <w:autoSpaceDN w:val="0"/>
        <w:adjustRightInd w:val="0"/>
        <w:spacing w:line="100" w:lineRule="atLeast"/>
        <w:jc w:val="both"/>
        <w:rPr>
          <w:b/>
          <w:color w:val="000000"/>
        </w:rPr>
      </w:pPr>
    </w:p>
    <w:p w14:paraId="2183F7FF" w14:textId="77777777" w:rsidR="002854AF" w:rsidRDefault="00A56E8F" w:rsidP="00E523D8">
      <w:pPr>
        <w:widowControl w:val="0"/>
        <w:numPr>
          <w:ilvl w:val="0"/>
          <w:numId w:val="7"/>
        </w:numPr>
        <w:autoSpaceDE w:val="0"/>
        <w:autoSpaceDN w:val="0"/>
        <w:adjustRightInd w:val="0"/>
        <w:spacing w:line="100" w:lineRule="atLeast"/>
        <w:jc w:val="both"/>
        <w:rPr>
          <w:color w:val="000000"/>
        </w:rPr>
      </w:pPr>
      <w:r>
        <w:rPr>
          <w:color w:val="000000"/>
        </w:rPr>
        <w:t xml:space="preserve">The Owner, </w:t>
      </w:r>
      <w:r w:rsidR="005D7B72">
        <w:rPr>
          <w:color w:val="000000"/>
        </w:rPr>
        <w:t>or agent</w:t>
      </w:r>
      <w:r w:rsidR="002854AF">
        <w:rPr>
          <w:color w:val="000000"/>
        </w:rPr>
        <w:t xml:space="preserve"> shall provide a brochure or other alternative </w:t>
      </w:r>
      <w:r w:rsidR="00E523D8">
        <w:rPr>
          <w:color w:val="000000"/>
        </w:rPr>
        <w:t>publication</w:t>
      </w:r>
      <w:r w:rsidR="002854AF">
        <w:rPr>
          <w:color w:val="000000"/>
        </w:rPr>
        <w:t xml:space="preserve"> to renters, of STR, with information which shall provide basic, minimum, standards of conduct during their </w:t>
      </w:r>
      <w:r w:rsidR="00E523D8">
        <w:rPr>
          <w:color w:val="000000"/>
        </w:rPr>
        <w:t>visit</w:t>
      </w:r>
      <w:r w:rsidR="002854AF">
        <w:rPr>
          <w:color w:val="000000"/>
        </w:rPr>
        <w:t xml:space="preserve"> to the </w:t>
      </w:r>
      <w:r w:rsidR="00E523D8">
        <w:rPr>
          <w:color w:val="000000"/>
        </w:rPr>
        <w:t>City</w:t>
      </w:r>
      <w:r w:rsidR="002854AF">
        <w:rPr>
          <w:color w:val="000000"/>
        </w:rPr>
        <w:t xml:space="preserve"> of Virgin. </w:t>
      </w:r>
    </w:p>
    <w:p w14:paraId="5ECDC63B" w14:textId="77777777" w:rsidR="00E523D8" w:rsidRDefault="00E523D8" w:rsidP="00E523D8">
      <w:pPr>
        <w:widowControl w:val="0"/>
        <w:numPr>
          <w:ilvl w:val="0"/>
          <w:numId w:val="7"/>
        </w:numPr>
        <w:autoSpaceDE w:val="0"/>
        <w:autoSpaceDN w:val="0"/>
        <w:adjustRightInd w:val="0"/>
        <w:spacing w:line="100" w:lineRule="atLeast"/>
        <w:jc w:val="both"/>
        <w:rPr>
          <w:color w:val="000000"/>
        </w:rPr>
      </w:pPr>
      <w:r>
        <w:rPr>
          <w:color w:val="000000"/>
        </w:rPr>
        <w:t xml:space="preserve">Additionally, renters can be directed to the City’s website, </w:t>
      </w:r>
      <w:hyperlink r:id="rId7" w:history="1">
        <w:r w:rsidRPr="00910394">
          <w:rPr>
            <w:rStyle w:val="Hyperlink"/>
          </w:rPr>
          <w:t>www.virgininutah.org</w:t>
        </w:r>
      </w:hyperlink>
      <w:r>
        <w:rPr>
          <w:color w:val="000000"/>
        </w:rPr>
        <w:t>. or to the city offices for additional resources and or list of rules and regulations pertaining to the City.</w:t>
      </w:r>
    </w:p>
    <w:p w14:paraId="173AA20C" w14:textId="77777777" w:rsidR="00E523D8" w:rsidRDefault="00E523D8" w:rsidP="00E523D8">
      <w:pPr>
        <w:widowControl w:val="0"/>
        <w:autoSpaceDE w:val="0"/>
        <w:autoSpaceDN w:val="0"/>
        <w:adjustRightInd w:val="0"/>
        <w:spacing w:line="100" w:lineRule="atLeast"/>
        <w:jc w:val="both"/>
        <w:rPr>
          <w:color w:val="000000"/>
        </w:rPr>
      </w:pPr>
    </w:p>
    <w:p w14:paraId="3F676D51" w14:textId="77777777" w:rsidR="00E523D8" w:rsidRPr="00D251A9" w:rsidRDefault="00D251A9" w:rsidP="00E523D8">
      <w:pPr>
        <w:widowControl w:val="0"/>
        <w:autoSpaceDE w:val="0"/>
        <w:autoSpaceDN w:val="0"/>
        <w:adjustRightInd w:val="0"/>
        <w:spacing w:line="100" w:lineRule="atLeast"/>
        <w:jc w:val="both"/>
        <w:rPr>
          <w:b/>
          <w:color w:val="000000"/>
          <w:u w:val="single"/>
        </w:rPr>
      </w:pPr>
      <w:r w:rsidRPr="00D251A9">
        <w:rPr>
          <w:b/>
          <w:color w:val="000000"/>
          <w:u w:val="single"/>
        </w:rPr>
        <w:t>COMPLIANCE</w:t>
      </w:r>
    </w:p>
    <w:p w14:paraId="7DD996C9" w14:textId="77777777" w:rsidR="00FD1FC2" w:rsidRDefault="00FD1FC2">
      <w:pPr>
        <w:widowControl w:val="0"/>
        <w:autoSpaceDE w:val="0"/>
        <w:autoSpaceDN w:val="0"/>
        <w:adjustRightInd w:val="0"/>
        <w:spacing w:line="100" w:lineRule="atLeast"/>
        <w:jc w:val="both"/>
        <w:rPr>
          <w:color w:val="000000"/>
        </w:rPr>
      </w:pPr>
    </w:p>
    <w:p w14:paraId="1F7A9F79" w14:textId="77777777" w:rsidR="00FD1FC2" w:rsidRPr="00821610" w:rsidRDefault="008A5A31" w:rsidP="00821610">
      <w:pPr>
        <w:widowControl w:val="0"/>
        <w:numPr>
          <w:ilvl w:val="0"/>
          <w:numId w:val="8"/>
        </w:numPr>
        <w:autoSpaceDE w:val="0"/>
        <w:autoSpaceDN w:val="0"/>
        <w:adjustRightInd w:val="0"/>
        <w:spacing w:line="100" w:lineRule="atLeast"/>
        <w:jc w:val="both"/>
        <w:rPr>
          <w:color w:val="000000"/>
        </w:rPr>
      </w:pPr>
      <w:r>
        <w:rPr>
          <w:color w:val="000000"/>
        </w:rPr>
        <w:t xml:space="preserve">Standards </w:t>
      </w:r>
      <w:r w:rsidR="00E204A0">
        <w:rPr>
          <w:color w:val="000000"/>
        </w:rPr>
        <w:t>for</w:t>
      </w:r>
      <w:r>
        <w:rPr>
          <w:color w:val="000000"/>
        </w:rPr>
        <w:t xml:space="preserve"> </w:t>
      </w:r>
      <w:r w:rsidR="00FD1FC2">
        <w:rPr>
          <w:color w:val="000000"/>
        </w:rPr>
        <w:t xml:space="preserve">number of </w:t>
      </w:r>
      <w:r>
        <w:rPr>
          <w:color w:val="000000"/>
        </w:rPr>
        <w:t xml:space="preserve">guests, </w:t>
      </w:r>
      <w:r w:rsidR="00AA3735">
        <w:rPr>
          <w:color w:val="000000"/>
        </w:rPr>
        <w:t>off-street</w:t>
      </w:r>
      <w:r w:rsidR="00E204A0">
        <w:rPr>
          <w:color w:val="000000"/>
        </w:rPr>
        <w:t xml:space="preserve"> </w:t>
      </w:r>
      <w:r>
        <w:rPr>
          <w:color w:val="000000"/>
        </w:rPr>
        <w:t>parking, noise</w:t>
      </w:r>
      <w:r w:rsidR="00FD1FC2">
        <w:rPr>
          <w:color w:val="000000"/>
        </w:rPr>
        <w:t xml:space="preserve"> restrictions</w:t>
      </w:r>
      <w:r>
        <w:rPr>
          <w:color w:val="000000"/>
        </w:rPr>
        <w:t xml:space="preserve">, and </w:t>
      </w:r>
      <w:r w:rsidR="00AF2D48">
        <w:rPr>
          <w:color w:val="000000"/>
        </w:rPr>
        <w:t xml:space="preserve">all </w:t>
      </w:r>
      <w:r>
        <w:rPr>
          <w:color w:val="000000"/>
        </w:rPr>
        <w:t xml:space="preserve">other </w:t>
      </w:r>
      <w:r w:rsidR="00AF2D48">
        <w:rPr>
          <w:color w:val="000000"/>
        </w:rPr>
        <w:t xml:space="preserve">applicable </w:t>
      </w:r>
      <w:r>
        <w:rPr>
          <w:color w:val="000000"/>
        </w:rPr>
        <w:t xml:space="preserve">standards </w:t>
      </w:r>
      <w:r w:rsidR="00E204A0">
        <w:rPr>
          <w:color w:val="000000"/>
        </w:rPr>
        <w:t xml:space="preserve">already set by the </w:t>
      </w:r>
      <w:r w:rsidR="00FC3EBB">
        <w:rPr>
          <w:color w:val="000000"/>
        </w:rPr>
        <w:t xml:space="preserve">local </w:t>
      </w:r>
      <w:r w:rsidR="00E204A0">
        <w:rPr>
          <w:color w:val="000000"/>
        </w:rPr>
        <w:t xml:space="preserve">Health Department, </w:t>
      </w:r>
      <w:r w:rsidR="00FC3EBB">
        <w:rPr>
          <w:color w:val="000000"/>
        </w:rPr>
        <w:t xml:space="preserve">local </w:t>
      </w:r>
      <w:r w:rsidR="00E204A0">
        <w:rPr>
          <w:color w:val="000000"/>
        </w:rPr>
        <w:t xml:space="preserve">Fire District, and </w:t>
      </w:r>
      <w:r w:rsidR="00821610">
        <w:rPr>
          <w:color w:val="000000"/>
        </w:rPr>
        <w:t xml:space="preserve">The </w:t>
      </w:r>
      <w:r w:rsidR="00E204A0">
        <w:rPr>
          <w:color w:val="000000"/>
        </w:rPr>
        <w:t>Town</w:t>
      </w:r>
      <w:r w:rsidR="00821610">
        <w:rPr>
          <w:color w:val="000000"/>
        </w:rPr>
        <w:t xml:space="preserve"> of Virgin</w:t>
      </w:r>
      <w:r w:rsidR="00E204A0">
        <w:rPr>
          <w:color w:val="000000"/>
        </w:rPr>
        <w:t xml:space="preserve"> ordina</w:t>
      </w:r>
      <w:r w:rsidR="00FD1FC2">
        <w:rPr>
          <w:color w:val="000000"/>
        </w:rPr>
        <w:t>n</w:t>
      </w:r>
      <w:r w:rsidR="00E204A0">
        <w:rPr>
          <w:color w:val="000000"/>
        </w:rPr>
        <w:t>ces m</w:t>
      </w:r>
      <w:r w:rsidR="00FD1FC2">
        <w:rPr>
          <w:color w:val="000000"/>
        </w:rPr>
        <w:t>u</w:t>
      </w:r>
      <w:r w:rsidR="00E204A0">
        <w:rPr>
          <w:color w:val="000000"/>
        </w:rPr>
        <w:t>st be followed</w:t>
      </w:r>
      <w:r w:rsidR="00262E9A">
        <w:rPr>
          <w:color w:val="000000"/>
        </w:rPr>
        <w:t xml:space="preserve"> by property owners and all guests </w:t>
      </w:r>
      <w:r w:rsidR="00691DB4">
        <w:rPr>
          <w:color w:val="000000"/>
        </w:rPr>
        <w:t xml:space="preserve">using the property </w:t>
      </w:r>
      <w:r w:rsidR="00262E9A">
        <w:rPr>
          <w:color w:val="000000"/>
        </w:rPr>
        <w:t xml:space="preserve">in order </w:t>
      </w:r>
      <w:r>
        <w:rPr>
          <w:color w:val="000000"/>
        </w:rPr>
        <w:t xml:space="preserve">to </w:t>
      </w:r>
      <w:r w:rsidR="00FC3EBB">
        <w:rPr>
          <w:color w:val="000000"/>
        </w:rPr>
        <w:t xml:space="preserve">better </w:t>
      </w:r>
      <w:r>
        <w:rPr>
          <w:color w:val="000000"/>
        </w:rPr>
        <w:t>protect the health, safety, and welfare of the town and neighboring property owners.</w:t>
      </w:r>
    </w:p>
    <w:p w14:paraId="3E44A193" w14:textId="77777777" w:rsidR="00FD1FC2" w:rsidRDefault="00FD1FC2">
      <w:pPr>
        <w:widowControl w:val="0"/>
        <w:autoSpaceDE w:val="0"/>
        <w:autoSpaceDN w:val="0"/>
        <w:adjustRightInd w:val="0"/>
        <w:spacing w:line="100" w:lineRule="atLeast"/>
        <w:jc w:val="both"/>
        <w:rPr>
          <w:color w:val="000000"/>
        </w:rPr>
      </w:pPr>
    </w:p>
    <w:p w14:paraId="69F75C37" w14:textId="77777777" w:rsidR="008A5A31" w:rsidRDefault="008A5A31" w:rsidP="00545E5B">
      <w:pPr>
        <w:widowControl w:val="0"/>
        <w:numPr>
          <w:ilvl w:val="0"/>
          <w:numId w:val="8"/>
        </w:numPr>
        <w:autoSpaceDE w:val="0"/>
        <w:autoSpaceDN w:val="0"/>
        <w:adjustRightInd w:val="0"/>
        <w:spacing w:line="100" w:lineRule="atLeast"/>
        <w:jc w:val="both"/>
        <w:rPr>
          <w:color w:val="000000"/>
        </w:rPr>
      </w:pPr>
      <w:r>
        <w:rPr>
          <w:color w:val="000000"/>
        </w:rPr>
        <w:t xml:space="preserve">Short-term rentals </w:t>
      </w:r>
      <w:r w:rsidR="00545E5B">
        <w:rPr>
          <w:color w:val="000000"/>
        </w:rPr>
        <w:t>are</w:t>
      </w:r>
      <w:r w:rsidR="00FD1FC2">
        <w:rPr>
          <w:color w:val="000000"/>
        </w:rPr>
        <w:t xml:space="preserve"> </w:t>
      </w:r>
      <w:r>
        <w:rPr>
          <w:color w:val="000000"/>
        </w:rPr>
        <w:t>subject to Virgin's Transient Hotel Motel Room Tax Ordinance</w:t>
      </w:r>
      <w:r w:rsidR="000F5F48">
        <w:rPr>
          <w:color w:val="000000"/>
        </w:rPr>
        <w:t xml:space="preserve">, therefore </w:t>
      </w:r>
      <w:r w:rsidR="008A2AF9">
        <w:rPr>
          <w:color w:val="000000"/>
        </w:rPr>
        <w:t>Utah state sales tax regulations apply</w:t>
      </w:r>
      <w:r>
        <w:rPr>
          <w:color w:val="000000"/>
        </w:rPr>
        <w:t xml:space="preserve">. </w:t>
      </w:r>
    </w:p>
    <w:p w14:paraId="5199A5B0" w14:textId="77777777" w:rsidR="008A2AF9" w:rsidRDefault="008A2AF9">
      <w:pPr>
        <w:widowControl w:val="0"/>
        <w:autoSpaceDE w:val="0"/>
        <w:autoSpaceDN w:val="0"/>
        <w:adjustRightInd w:val="0"/>
        <w:spacing w:line="100" w:lineRule="atLeast"/>
        <w:jc w:val="both"/>
        <w:rPr>
          <w:color w:val="000000"/>
        </w:rPr>
      </w:pPr>
    </w:p>
    <w:p w14:paraId="0E762682" w14:textId="77777777" w:rsidR="008A2AF9" w:rsidRDefault="008A2AF9" w:rsidP="00545E5B">
      <w:pPr>
        <w:widowControl w:val="0"/>
        <w:numPr>
          <w:ilvl w:val="0"/>
          <w:numId w:val="8"/>
        </w:numPr>
        <w:autoSpaceDE w:val="0"/>
        <w:autoSpaceDN w:val="0"/>
        <w:adjustRightInd w:val="0"/>
        <w:spacing w:line="100" w:lineRule="atLeast"/>
        <w:jc w:val="both"/>
        <w:rPr>
          <w:color w:val="000000"/>
        </w:rPr>
      </w:pPr>
      <w:r>
        <w:rPr>
          <w:color w:val="000000"/>
        </w:rPr>
        <w:t>This ordinance does not supersede the CC&amp;R’s established by private subdivisions.</w:t>
      </w:r>
      <w:r w:rsidR="00E11AE2">
        <w:rPr>
          <w:color w:val="000000"/>
        </w:rPr>
        <w:t xml:space="preserve"> The Town also recognizes that it does not have the authority or should be encouraged to enforce CC&amp;R’s of private subdivisions within its jurisdiction. </w:t>
      </w:r>
      <w:r>
        <w:rPr>
          <w:color w:val="000000"/>
        </w:rPr>
        <w:t xml:space="preserve"> </w:t>
      </w:r>
    </w:p>
    <w:p w14:paraId="65B00D56" w14:textId="77777777" w:rsidR="00FD1FC2" w:rsidRDefault="00FD1FC2">
      <w:pPr>
        <w:widowControl w:val="0"/>
        <w:autoSpaceDE w:val="0"/>
        <w:autoSpaceDN w:val="0"/>
        <w:adjustRightInd w:val="0"/>
        <w:spacing w:line="100" w:lineRule="atLeast"/>
        <w:jc w:val="both"/>
      </w:pPr>
    </w:p>
    <w:p w14:paraId="2DFC7A5B" w14:textId="77777777" w:rsidR="00821610" w:rsidRPr="00D251A9" w:rsidRDefault="004B02BC" w:rsidP="00D251A9">
      <w:pPr>
        <w:widowControl w:val="0"/>
        <w:numPr>
          <w:ilvl w:val="0"/>
          <w:numId w:val="8"/>
        </w:numPr>
        <w:autoSpaceDE w:val="0"/>
        <w:autoSpaceDN w:val="0"/>
        <w:adjustRightInd w:val="0"/>
        <w:spacing w:line="100" w:lineRule="atLeast"/>
        <w:jc w:val="both"/>
        <w:rPr>
          <w:color w:val="000000"/>
        </w:rPr>
      </w:pPr>
      <w:r>
        <w:rPr>
          <w:color w:val="000000"/>
        </w:rPr>
        <w:t>Property owners may be held liable for violation of town ordinances that happen on their property. Complaints about the property must be received in writing to the Town office and must be responded to</w:t>
      </w:r>
      <w:r w:rsidR="00E11AE2">
        <w:rPr>
          <w:color w:val="000000"/>
        </w:rPr>
        <w:t xml:space="preserve"> by the Town</w:t>
      </w:r>
      <w:r>
        <w:rPr>
          <w:color w:val="000000"/>
        </w:rPr>
        <w:t xml:space="preserve"> within a reasonable time period. Complaints that violate Town ordinance and are not r</w:t>
      </w:r>
      <w:r w:rsidR="00080761">
        <w:rPr>
          <w:color w:val="000000"/>
        </w:rPr>
        <w:t>esolved in a timely manner</w:t>
      </w:r>
      <w:r w:rsidR="00C83F39">
        <w:rPr>
          <w:color w:val="000000"/>
        </w:rPr>
        <w:t xml:space="preserve"> by the property owner or manager</w:t>
      </w:r>
      <w:r w:rsidR="00080761">
        <w:rPr>
          <w:color w:val="000000"/>
        </w:rPr>
        <w:t xml:space="preserve"> may cause revocation of the permit and </w:t>
      </w:r>
      <w:r w:rsidR="00C83F39">
        <w:rPr>
          <w:color w:val="000000"/>
        </w:rPr>
        <w:t>the “</w:t>
      </w:r>
      <w:r w:rsidR="00545E5B">
        <w:rPr>
          <w:color w:val="000000"/>
        </w:rPr>
        <w:t>STR</w:t>
      </w:r>
      <w:r w:rsidR="00C83F39">
        <w:rPr>
          <w:color w:val="000000"/>
        </w:rPr>
        <w:t xml:space="preserve">” </w:t>
      </w:r>
      <w:r w:rsidR="00080761">
        <w:rPr>
          <w:color w:val="000000"/>
        </w:rPr>
        <w:t xml:space="preserve">use of that property until the violation is resolved. </w:t>
      </w:r>
      <w:r w:rsidR="00AA3735">
        <w:rPr>
          <w:color w:val="000000"/>
        </w:rPr>
        <w:t xml:space="preserve"> </w:t>
      </w:r>
    </w:p>
    <w:p w14:paraId="49EEADEE" w14:textId="77777777" w:rsidR="00821610" w:rsidRDefault="00821610" w:rsidP="00821610">
      <w:pPr>
        <w:widowControl w:val="0"/>
        <w:autoSpaceDE w:val="0"/>
        <w:autoSpaceDN w:val="0"/>
        <w:adjustRightInd w:val="0"/>
        <w:spacing w:line="100" w:lineRule="atLeast"/>
        <w:ind w:left="1260"/>
        <w:jc w:val="both"/>
        <w:rPr>
          <w:color w:val="000000"/>
        </w:rPr>
      </w:pPr>
    </w:p>
    <w:p w14:paraId="64935821" w14:textId="77777777" w:rsidR="004B02BC" w:rsidRPr="00D251A9" w:rsidRDefault="00D251A9">
      <w:pPr>
        <w:widowControl w:val="0"/>
        <w:autoSpaceDE w:val="0"/>
        <w:autoSpaceDN w:val="0"/>
        <w:adjustRightInd w:val="0"/>
        <w:spacing w:line="100" w:lineRule="atLeast"/>
        <w:jc w:val="both"/>
        <w:rPr>
          <w:b/>
          <w:color w:val="000000"/>
          <w:u w:val="single"/>
        </w:rPr>
      </w:pPr>
      <w:r w:rsidRPr="00D251A9">
        <w:rPr>
          <w:b/>
          <w:color w:val="000000"/>
          <w:u w:val="single"/>
        </w:rPr>
        <w:t>AUTOMATIC TERMINATION OF STR OWNERS PERMIT</w:t>
      </w:r>
    </w:p>
    <w:p w14:paraId="03A8CD92" w14:textId="77777777" w:rsidR="00856036" w:rsidRDefault="00856036">
      <w:pPr>
        <w:widowControl w:val="0"/>
        <w:autoSpaceDE w:val="0"/>
        <w:autoSpaceDN w:val="0"/>
        <w:adjustRightInd w:val="0"/>
        <w:spacing w:line="100" w:lineRule="atLeast"/>
        <w:jc w:val="both"/>
        <w:rPr>
          <w:color w:val="000000"/>
        </w:rPr>
      </w:pPr>
    </w:p>
    <w:p w14:paraId="7DE31CDF" w14:textId="77777777" w:rsidR="00080761" w:rsidRDefault="00D23459" w:rsidP="00D23459">
      <w:pPr>
        <w:widowControl w:val="0"/>
        <w:numPr>
          <w:ilvl w:val="0"/>
          <w:numId w:val="10"/>
        </w:numPr>
        <w:autoSpaceDE w:val="0"/>
        <w:autoSpaceDN w:val="0"/>
        <w:adjustRightInd w:val="0"/>
        <w:spacing w:line="100" w:lineRule="atLeast"/>
        <w:jc w:val="both"/>
        <w:rPr>
          <w:color w:val="000000"/>
        </w:rPr>
      </w:pPr>
      <w:r>
        <w:rPr>
          <w:color w:val="000000"/>
        </w:rPr>
        <w:t xml:space="preserve">  The STR structure is devoted to a use other than a STR (Excluding the occupancy o</w:t>
      </w:r>
      <w:r w:rsidR="009F52E9">
        <w:rPr>
          <w:color w:val="000000"/>
        </w:rPr>
        <w:t>f the residence by the owner</w:t>
      </w:r>
      <w:r w:rsidR="005D7B72">
        <w:rPr>
          <w:color w:val="000000"/>
        </w:rPr>
        <w:t>)</w:t>
      </w:r>
      <w:r>
        <w:rPr>
          <w:color w:val="000000"/>
        </w:rPr>
        <w:t>; or</w:t>
      </w:r>
    </w:p>
    <w:p w14:paraId="0CD7981E" w14:textId="77777777" w:rsidR="00080761" w:rsidRDefault="00D23459" w:rsidP="00D23459">
      <w:pPr>
        <w:widowControl w:val="0"/>
        <w:numPr>
          <w:ilvl w:val="0"/>
          <w:numId w:val="10"/>
        </w:numPr>
        <w:autoSpaceDE w:val="0"/>
        <w:autoSpaceDN w:val="0"/>
        <w:adjustRightInd w:val="0"/>
        <w:spacing w:line="100" w:lineRule="atLeast"/>
        <w:jc w:val="both"/>
        <w:rPr>
          <w:color w:val="000000"/>
        </w:rPr>
      </w:pPr>
      <w:r w:rsidRPr="00D23459">
        <w:rPr>
          <w:color w:val="000000"/>
        </w:rPr>
        <w:t xml:space="preserve">There is </w:t>
      </w:r>
      <w:r w:rsidR="005D7B72">
        <w:rPr>
          <w:color w:val="000000"/>
        </w:rPr>
        <w:t xml:space="preserve">a </w:t>
      </w:r>
      <w:r w:rsidRPr="00D23459">
        <w:rPr>
          <w:color w:val="000000"/>
        </w:rPr>
        <w:t xml:space="preserve">change of ownership of the property; </w:t>
      </w:r>
      <w:r w:rsidR="00AA3735">
        <w:rPr>
          <w:color w:val="000000"/>
        </w:rPr>
        <w:t xml:space="preserve">or a change of ownership of a corporation, LLC, or partnership </w:t>
      </w:r>
      <w:r w:rsidRPr="00D23459">
        <w:rPr>
          <w:color w:val="000000"/>
        </w:rPr>
        <w:t>or</w:t>
      </w:r>
      <w:r w:rsidR="00AA3735">
        <w:rPr>
          <w:color w:val="000000"/>
        </w:rPr>
        <w:t>,</w:t>
      </w:r>
    </w:p>
    <w:p w14:paraId="45F3692D" w14:textId="77777777" w:rsidR="00D23459" w:rsidRDefault="00D23459" w:rsidP="00D23459">
      <w:pPr>
        <w:widowControl w:val="0"/>
        <w:numPr>
          <w:ilvl w:val="0"/>
          <w:numId w:val="10"/>
        </w:numPr>
        <w:autoSpaceDE w:val="0"/>
        <w:autoSpaceDN w:val="0"/>
        <w:adjustRightInd w:val="0"/>
        <w:spacing w:line="100" w:lineRule="atLeast"/>
        <w:jc w:val="both"/>
        <w:rPr>
          <w:color w:val="000000"/>
        </w:rPr>
      </w:pPr>
      <w:r>
        <w:rPr>
          <w:color w:val="000000"/>
        </w:rPr>
        <w:t>The residence or structure fails to comply with applicable health, safety, or building codes; or</w:t>
      </w:r>
    </w:p>
    <w:p w14:paraId="2616B89E" w14:textId="77777777" w:rsidR="00AA3735" w:rsidRDefault="00AA3735" w:rsidP="00D23459">
      <w:pPr>
        <w:widowControl w:val="0"/>
        <w:numPr>
          <w:ilvl w:val="0"/>
          <w:numId w:val="10"/>
        </w:numPr>
        <w:autoSpaceDE w:val="0"/>
        <w:autoSpaceDN w:val="0"/>
        <w:adjustRightInd w:val="0"/>
        <w:spacing w:line="100" w:lineRule="atLeast"/>
        <w:jc w:val="both"/>
        <w:rPr>
          <w:color w:val="000000"/>
        </w:rPr>
      </w:pPr>
      <w:r>
        <w:rPr>
          <w:color w:val="000000"/>
        </w:rPr>
        <w:t xml:space="preserve">There is repeated </w:t>
      </w:r>
      <w:r w:rsidR="006553CC">
        <w:rPr>
          <w:color w:val="000000"/>
        </w:rPr>
        <w:t xml:space="preserve">(repeated is defined as three or more times during a calendar year) violation of town ordinances, local Health Department ordinances, local Fire District ordinances and standards </w:t>
      </w:r>
      <w:r w:rsidR="009F52E9">
        <w:rPr>
          <w:color w:val="000000"/>
        </w:rPr>
        <w:t xml:space="preserve">of The Town of Virgin </w:t>
      </w:r>
      <w:r w:rsidR="006553CC">
        <w:rPr>
          <w:color w:val="000000"/>
        </w:rPr>
        <w:t xml:space="preserve">or,  </w:t>
      </w:r>
      <w:r>
        <w:rPr>
          <w:color w:val="000000"/>
        </w:rPr>
        <w:t xml:space="preserve"> </w:t>
      </w:r>
    </w:p>
    <w:p w14:paraId="50B553FF" w14:textId="77777777" w:rsidR="00D23459" w:rsidRPr="00D23459" w:rsidRDefault="009F52E9" w:rsidP="00D23459">
      <w:pPr>
        <w:widowControl w:val="0"/>
        <w:numPr>
          <w:ilvl w:val="0"/>
          <w:numId w:val="10"/>
        </w:numPr>
        <w:autoSpaceDE w:val="0"/>
        <w:autoSpaceDN w:val="0"/>
        <w:adjustRightInd w:val="0"/>
        <w:spacing w:line="100" w:lineRule="atLeast"/>
        <w:jc w:val="both"/>
        <w:rPr>
          <w:color w:val="000000"/>
        </w:rPr>
      </w:pPr>
      <w:r>
        <w:rPr>
          <w:color w:val="000000"/>
        </w:rPr>
        <w:t>Other activities</w:t>
      </w:r>
      <w:r w:rsidR="00D23459">
        <w:rPr>
          <w:color w:val="000000"/>
        </w:rPr>
        <w:t xml:space="preserve"> ha</w:t>
      </w:r>
      <w:r>
        <w:rPr>
          <w:color w:val="000000"/>
        </w:rPr>
        <w:t>ve</w:t>
      </w:r>
      <w:r w:rsidR="00D23459">
        <w:rPr>
          <w:color w:val="000000"/>
        </w:rPr>
        <w:t xml:space="preserve"> occurred at, or related to the STR property, which the city reasonably determines is clearly contrary to the purpose and intent of this section.</w:t>
      </w:r>
    </w:p>
    <w:sectPr w:rsidR="00D23459" w:rsidRPr="00D23459" w:rsidSect="00C9671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3BA9" w14:textId="77777777" w:rsidR="005C3361" w:rsidRDefault="005C3361" w:rsidP="00DC7B30">
      <w:r>
        <w:separator/>
      </w:r>
    </w:p>
  </w:endnote>
  <w:endnote w:type="continuationSeparator" w:id="0">
    <w:p w14:paraId="01FA4DC8" w14:textId="77777777" w:rsidR="005C3361" w:rsidRDefault="005C3361" w:rsidP="00D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F74514" w14:textId="77777777" w:rsidR="001B3296" w:rsidRDefault="001B3296" w:rsidP="002B40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1D521" w14:textId="77777777" w:rsidR="001B3296" w:rsidRDefault="001B3296" w:rsidP="001B3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6C79B0" w14:textId="77777777" w:rsidR="001B3296" w:rsidRDefault="001B3296" w:rsidP="002B40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361">
      <w:rPr>
        <w:rStyle w:val="PageNumber"/>
        <w:noProof/>
      </w:rPr>
      <w:t>1</w:t>
    </w:r>
    <w:r>
      <w:rPr>
        <w:rStyle w:val="PageNumber"/>
      </w:rPr>
      <w:fldChar w:fldCharType="end"/>
    </w:r>
  </w:p>
  <w:p w14:paraId="33852D5B" w14:textId="77777777" w:rsidR="001B3296" w:rsidRDefault="001B3296" w:rsidP="001B3296">
    <w:pPr>
      <w:pStyle w:val="Footer"/>
      <w:ind w:right="360"/>
    </w:pPr>
    <w:r>
      <w:t>LeRoy Short Term Rentals DRAFT 12/23/2016</w:t>
    </w:r>
  </w:p>
  <w:p w14:paraId="1729BC6D" w14:textId="77777777" w:rsidR="00DC7B30" w:rsidRDefault="00DC7B30">
    <w:pPr>
      <w:pStyle w:val="Footer"/>
    </w:pPr>
  </w:p>
  <w:p w14:paraId="372E5633" w14:textId="77777777" w:rsidR="00DC7B30" w:rsidRDefault="00DC7B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F06BF" w14:textId="77777777" w:rsidR="001B3296" w:rsidRDefault="001B32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DDEBC" w14:textId="77777777" w:rsidR="005C3361" w:rsidRDefault="005C3361" w:rsidP="00DC7B30">
      <w:r>
        <w:separator/>
      </w:r>
    </w:p>
  </w:footnote>
  <w:footnote w:type="continuationSeparator" w:id="0">
    <w:p w14:paraId="72DA9AED" w14:textId="77777777" w:rsidR="005C3361" w:rsidRDefault="005C3361" w:rsidP="00DC7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98BC01" w14:textId="77777777" w:rsidR="001B3296" w:rsidRDefault="001B3296">
    <w:pPr>
      <w:pStyle w:val="Header"/>
    </w:pPr>
    <w:r>
      <w:rPr>
        <w:noProof/>
      </w:rPr>
      <w:pict w14:anchorId="276926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1.4pt;height:67.65pt;rotation:315;z-index:-2;mso-wrap-edited:f;mso-position-horizontal:center;mso-position-horizontal-relative:margin;mso-position-vertical:center;mso-position-vertical-relative:margin" wrapcoords="21450 3840 18489 3840 18489 4560 18728 9120 17471 3600 17382 4320 16963 11280 16006 4800 15527 2640 15347 3840 14809 3840 14749 4320 15018 6720 14031 4320 13941 4080 13313 3840 12894 3840 12864 4320 13074 7200 11967 3600 11937 3600 11638 4080 11428 4560 11069 7440 10351 4080 10142 3360 9783 5520 9813 8400 10022 10080 9125 4320 8736 2640 8586 3840 8257 6720 7838 4560 7330 3120 7210 3840 6821 3360 6671 3360 6582 4320 6432 8400 5624 4320 5265 3120 4936 5040 4847 6480 5265 9840 4308 4320 3949 2640 3829 3840 3351 3360 3261 3600 3022 8160 2244 4320 1885 3120 1675 4080 1406 6000 838 3840 598 3600 299 5280 299 6960 509 9600 479 14880 269 16560 389 17520 1496 17520 4188 17520 4278 18240 4517 17040 4637 15600 4817 17040 5445 18240 5535 17520 6193 17520 6223 17520 6402 13680 6851 17040 7419 18960 7569 17520 7659 18240 7958 17040 8107 16320 8915 18000 9274 15840 10202 18240 10291 17520 10531 17760 10531 16800 10321 12480 10591 14640 11578 18480 12057 15360 13014 17520 13672 17520 14240 16800 15018 17520 15497 17520 15557 17040 15347 14640 15467 15600 16335 17760 16394 17520 17112 18000 17142 16560 17202 13200 17651 17040 18249 18960 18429 17520 19087 17520 19296 17760 19296 16800 19057 11760 19356 12960 19625 12720 19655 11280 20403 17040 20912 19440 21181 17520 21151 15840 20942 10560 20972 5520 21361 7680 21510 7440 21540 4800 21450 3840" fillcolor="#938953" stroked="f">
          <v:textpath style="font-family:&quot;Times New Roman&quot;;font-size:1pt" string="12/23/2016 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E4EDD9" w14:textId="77777777" w:rsidR="001B3296" w:rsidRDefault="001B3296">
    <w:pPr>
      <w:pStyle w:val="Header"/>
    </w:pPr>
    <w:r>
      <w:rPr>
        <w:noProof/>
      </w:rPr>
      <w:pict w14:anchorId="0802C4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1.4pt;height:67.65pt;rotation:315;z-index:-3;mso-wrap-edited:f;mso-position-horizontal:center;mso-position-horizontal-relative:margin;mso-position-vertical:center;mso-position-vertical-relative:margin" wrapcoords="21450 3840 18489 3840 18489 4560 18728 9120 17471 3600 17382 4320 16963 11280 16006 4800 15527 2640 15347 3840 14809 3840 14749 4320 15018 6720 14031 4320 13941 4080 13313 3840 12894 3840 12864 4320 13074 7200 11967 3600 11937 3600 11638 4080 11428 4560 11069 7440 10351 4080 10142 3360 9783 5520 9813 8400 10022 10080 9125 4320 8736 2640 8586 3840 8257 6720 7838 4560 7330 3120 7210 3840 6821 3360 6671 3360 6582 4320 6432 8400 5624 4320 5265 3120 4936 5040 4847 6480 5265 9840 4308 4320 3949 2640 3829 3840 3351 3360 3261 3600 3022 8160 2244 4320 1885 3120 1675 4080 1406 6000 838 3840 598 3600 299 5280 299 6960 509 9600 479 14880 269 16560 389 17520 1496 17520 4188 17520 4278 18240 4517 17040 4637 15600 4817 17040 5445 18240 5535 17520 6193 17520 6223 17520 6402 13680 6851 17040 7419 18960 7569 17520 7659 18240 7958 17040 8107 16320 8915 18000 9274 15840 10202 18240 10291 17520 10531 17760 10531 16800 10321 12480 10591 14640 11578 18480 12057 15360 13014 17520 13672 17520 14240 16800 15018 17520 15497 17520 15557 17040 15347 14640 15467 15600 16335 17760 16394 17520 17112 18000 17142 16560 17202 13200 17651 17040 18249 18960 18429 17520 19087 17520 19296 17760 19296 16800 19057 11760 19356 12960 19625 12720 19655 11280 20403 17040 20912 19440 21181 17520 21151 15840 20942 10560 20972 5520 21361 7680 21510 7440 21540 4800 21450 3840" fillcolor="#938953" stroked="f">
          <v:textpath style="font-family:&quot;Times New Roman&quot;;font-size:1pt" string="12/23/2016 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519427" w14:textId="77777777" w:rsidR="001B3296" w:rsidRDefault="001B3296">
    <w:pPr>
      <w:pStyle w:val="Header"/>
    </w:pPr>
    <w:r>
      <w:rPr>
        <w:noProof/>
      </w:rPr>
      <w:pict w14:anchorId="6D3322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1.4pt;height:67.65pt;rotation:315;z-index:-1;mso-wrap-edited:f;mso-position-horizontal:center;mso-position-horizontal-relative:margin;mso-position-vertical:center;mso-position-vertical-relative:margin" wrapcoords="21450 3840 18489 3840 18489 4560 18728 9120 17471 3600 17382 4320 16963 11280 16006 4800 15527 2640 15347 3840 14809 3840 14749 4320 15018 6720 14031 4320 13941 4080 13313 3840 12894 3840 12864 4320 13074 7200 11967 3600 11937 3600 11638 4080 11428 4560 11069 7440 10351 4080 10142 3360 9783 5520 9813 8400 10022 10080 9125 4320 8736 2640 8586 3840 8257 6720 7838 4560 7330 3120 7210 3840 6821 3360 6671 3360 6582 4320 6432 8400 5624 4320 5265 3120 4936 5040 4847 6480 5265 9840 4308 4320 3949 2640 3829 3840 3351 3360 3261 3600 3022 8160 2244 4320 1885 3120 1675 4080 1406 6000 838 3840 598 3600 299 5280 299 6960 509 9600 479 14880 269 16560 389 17520 1496 17520 4188 17520 4278 18240 4517 17040 4637 15600 4817 17040 5445 18240 5535 17520 6193 17520 6223 17520 6402 13680 6851 17040 7419 18960 7569 17520 7659 18240 7958 17040 8107 16320 8915 18000 9274 15840 10202 18240 10291 17520 10531 17760 10531 16800 10321 12480 10591 14640 11578 18480 12057 15360 13014 17520 13672 17520 14240 16800 15018 17520 15497 17520 15557 17040 15347 14640 15467 15600 16335 17760 16394 17520 17112 18000 17142 16560 17202 13200 17651 17040 18249 18960 18429 17520 19087 17520 19296 17760 19296 16800 19057 11760 19356 12960 19625 12720 19655 11280 20403 17040 20912 19440 21181 17520 21151 15840 20942 10560 20972 5520 21361 7680 21510 7440 21540 4800 21450 3840" fillcolor="#938953" stroked="f">
          <v:textpath style="font-family:&quot;Times New Roman&quot;;font-size:1pt" string="12/23/2016 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076"/>
    <w:multiLevelType w:val="hybridMultilevel"/>
    <w:tmpl w:val="C91E1BFA"/>
    <w:lvl w:ilvl="0" w:tplc="F4C8302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60C48"/>
    <w:multiLevelType w:val="hybridMultilevel"/>
    <w:tmpl w:val="5D5AB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68E9"/>
    <w:multiLevelType w:val="hybridMultilevel"/>
    <w:tmpl w:val="EFEE0E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255"/>
    <w:multiLevelType w:val="hybridMultilevel"/>
    <w:tmpl w:val="C1D469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936AE"/>
    <w:multiLevelType w:val="hybridMultilevel"/>
    <w:tmpl w:val="5478DCA0"/>
    <w:lvl w:ilvl="0" w:tplc="3FBEB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43C40"/>
    <w:multiLevelType w:val="hybridMultilevel"/>
    <w:tmpl w:val="ED7892FE"/>
    <w:lvl w:ilvl="0" w:tplc="04090015">
      <w:start w:val="1"/>
      <w:numFmt w:val="upperLetter"/>
      <w:lvlText w:val="%1."/>
      <w:lvlJc w:val="left"/>
      <w:pPr>
        <w:ind w:left="720" w:hanging="360"/>
      </w:pPr>
    </w:lvl>
    <w:lvl w:ilvl="1" w:tplc="A552D7C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321B8"/>
    <w:multiLevelType w:val="hybridMultilevel"/>
    <w:tmpl w:val="99AA7E46"/>
    <w:lvl w:ilvl="0" w:tplc="3FBEBB4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211E4B"/>
    <w:multiLevelType w:val="hybridMultilevel"/>
    <w:tmpl w:val="9FA8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E351A"/>
    <w:multiLevelType w:val="hybridMultilevel"/>
    <w:tmpl w:val="D590B6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C2EDEDE">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F3A91"/>
    <w:multiLevelType w:val="hybridMultilevel"/>
    <w:tmpl w:val="BA865D00"/>
    <w:lvl w:ilvl="0" w:tplc="F4C83020">
      <w:start w:val="1"/>
      <w:numFmt w:val="upperLetter"/>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A4658"/>
    <w:multiLevelType w:val="hybridMultilevel"/>
    <w:tmpl w:val="53B22CFC"/>
    <w:lvl w:ilvl="0" w:tplc="725A4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A31"/>
    <w:rsid w:val="00026624"/>
    <w:rsid w:val="00070CEA"/>
    <w:rsid w:val="00080761"/>
    <w:rsid w:val="000B643A"/>
    <w:rsid w:val="000B6DAB"/>
    <w:rsid w:val="000D432D"/>
    <w:rsid w:val="000E51A6"/>
    <w:rsid w:val="000F5F48"/>
    <w:rsid w:val="001705C3"/>
    <w:rsid w:val="00177D03"/>
    <w:rsid w:val="001B3296"/>
    <w:rsid w:val="001C58A9"/>
    <w:rsid w:val="001F62DE"/>
    <w:rsid w:val="00252B6D"/>
    <w:rsid w:val="00262E9A"/>
    <w:rsid w:val="002854AF"/>
    <w:rsid w:val="002C3261"/>
    <w:rsid w:val="00335DBC"/>
    <w:rsid w:val="00351C99"/>
    <w:rsid w:val="00397A14"/>
    <w:rsid w:val="003B442E"/>
    <w:rsid w:val="003C42C5"/>
    <w:rsid w:val="003E4ED7"/>
    <w:rsid w:val="00400189"/>
    <w:rsid w:val="004170BE"/>
    <w:rsid w:val="00426EAD"/>
    <w:rsid w:val="00437E8A"/>
    <w:rsid w:val="0048362C"/>
    <w:rsid w:val="004A7260"/>
    <w:rsid w:val="004B02BC"/>
    <w:rsid w:val="004E5D01"/>
    <w:rsid w:val="004F0D8B"/>
    <w:rsid w:val="00545E5B"/>
    <w:rsid w:val="00576FC0"/>
    <w:rsid w:val="0059087C"/>
    <w:rsid w:val="005927E1"/>
    <w:rsid w:val="00594575"/>
    <w:rsid w:val="005C3361"/>
    <w:rsid w:val="005D1FFC"/>
    <w:rsid w:val="005D7B72"/>
    <w:rsid w:val="00627AED"/>
    <w:rsid w:val="006530F6"/>
    <w:rsid w:val="006553CC"/>
    <w:rsid w:val="00677133"/>
    <w:rsid w:val="00691DB4"/>
    <w:rsid w:val="006B7354"/>
    <w:rsid w:val="006C1F4A"/>
    <w:rsid w:val="006E1093"/>
    <w:rsid w:val="006F3361"/>
    <w:rsid w:val="00717F41"/>
    <w:rsid w:val="00764019"/>
    <w:rsid w:val="007E75F9"/>
    <w:rsid w:val="00821610"/>
    <w:rsid w:val="00856036"/>
    <w:rsid w:val="00872FC7"/>
    <w:rsid w:val="00894601"/>
    <w:rsid w:val="008A2AF9"/>
    <w:rsid w:val="008A5A31"/>
    <w:rsid w:val="008E3B99"/>
    <w:rsid w:val="008F6F4F"/>
    <w:rsid w:val="009051D7"/>
    <w:rsid w:val="00931E5B"/>
    <w:rsid w:val="009B0E1F"/>
    <w:rsid w:val="009C1036"/>
    <w:rsid w:val="009C67E9"/>
    <w:rsid w:val="009F52E9"/>
    <w:rsid w:val="00A101E2"/>
    <w:rsid w:val="00A25AD9"/>
    <w:rsid w:val="00A56E8F"/>
    <w:rsid w:val="00A67FAD"/>
    <w:rsid w:val="00A76AE2"/>
    <w:rsid w:val="00AA3735"/>
    <w:rsid w:val="00AC5863"/>
    <w:rsid w:val="00AE2A9D"/>
    <w:rsid w:val="00AF2D48"/>
    <w:rsid w:val="00AF56B8"/>
    <w:rsid w:val="00B50707"/>
    <w:rsid w:val="00B60544"/>
    <w:rsid w:val="00B64541"/>
    <w:rsid w:val="00B77741"/>
    <w:rsid w:val="00B83F79"/>
    <w:rsid w:val="00C35F8A"/>
    <w:rsid w:val="00C83F39"/>
    <w:rsid w:val="00C9671D"/>
    <w:rsid w:val="00CB0AC2"/>
    <w:rsid w:val="00CC0150"/>
    <w:rsid w:val="00CE6F0D"/>
    <w:rsid w:val="00D11F84"/>
    <w:rsid w:val="00D22016"/>
    <w:rsid w:val="00D23459"/>
    <w:rsid w:val="00D23E14"/>
    <w:rsid w:val="00D251A9"/>
    <w:rsid w:val="00D53CE3"/>
    <w:rsid w:val="00D676CB"/>
    <w:rsid w:val="00D872D7"/>
    <w:rsid w:val="00DC2E4D"/>
    <w:rsid w:val="00DC7B30"/>
    <w:rsid w:val="00E012BF"/>
    <w:rsid w:val="00E11AE2"/>
    <w:rsid w:val="00E15A4F"/>
    <w:rsid w:val="00E204A0"/>
    <w:rsid w:val="00E503E3"/>
    <w:rsid w:val="00E523D8"/>
    <w:rsid w:val="00E73794"/>
    <w:rsid w:val="00E94AA8"/>
    <w:rsid w:val="00F230BF"/>
    <w:rsid w:val="00F23F10"/>
    <w:rsid w:val="00F8632A"/>
    <w:rsid w:val="00FC3EBB"/>
    <w:rsid w:val="00F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10F32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3D8"/>
    <w:rPr>
      <w:color w:val="0000FF"/>
      <w:u w:val="single"/>
    </w:rPr>
  </w:style>
  <w:style w:type="paragraph" w:styleId="Header">
    <w:name w:val="header"/>
    <w:basedOn w:val="Normal"/>
    <w:link w:val="HeaderChar"/>
    <w:uiPriority w:val="99"/>
    <w:unhideWhenUsed/>
    <w:rsid w:val="00DC7B30"/>
    <w:pPr>
      <w:tabs>
        <w:tab w:val="center" w:pos="4680"/>
        <w:tab w:val="right" w:pos="9360"/>
      </w:tabs>
    </w:pPr>
  </w:style>
  <w:style w:type="character" w:customStyle="1" w:styleId="HeaderChar">
    <w:name w:val="Header Char"/>
    <w:link w:val="Header"/>
    <w:uiPriority w:val="99"/>
    <w:rsid w:val="00DC7B30"/>
    <w:rPr>
      <w:sz w:val="24"/>
      <w:szCs w:val="24"/>
    </w:rPr>
  </w:style>
  <w:style w:type="paragraph" w:styleId="Footer">
    <w:name w:val="footer"/>
    <w:basedOn w:val="Normal"/>
    <w:link w:val="FooterChar"/>
    <w:uiPriority w:val="99"/>
    <w:unhideWhenUsed/>
    <w:rsid w:val="00DC7B30"/>
    <w:pPr>
      <w:tabs>
        <w:tab w:val="center" w:pos="4680"/>
        <w:tab w:val="right" w:pos="9360"/>
      </w:tabs>
    </w:pPr>
  </w:style>
  <w:style w:type="character" w:customStyle="1" w:styleId="FooterChar">
    <w:name w:val="Footer Char"/>
    <w:link w:val="Footer"/>
    <w:uiPriority w:val="99"/>
    <w:rsid w:val="00DC7B30"/>
    <w:rPr>
      <w:sz w:val="24"/>
      <w:szCs w:val="24"/>
    </w:rPr>
  </w:style>
  <w:style w:type="paragraph" w:styleId="BalloonText">
    <w:name w:val="Balloon Text"/>
    <w:basedOn w:val="Normal"/>
    <w:link w:val="BalloonTextChar"/>
    <w:uiPriority w:val="99"/>
    <w:semiHidden/>
    <w:unhideWhenUsed/>
    <w:rsid w:val="00717F41"/>
    <w:rPr>
      <w:rFonts w:ascii="Tahoma" w:hAnsi="Tahoma" w:cs="Tahoma"/>
      <w:sz w:val="16"/>
      <w:szCs w:val="16"/>
    </w:rPr>
  </w:style>
  <w:style w:type="character" w:customStyle="1" w:styleId="BalloonTextChar">
    <w:name w:val="Balloon Text Char"/>
    <w:link w:val="BalloonText"/>
    <w:uiPriority w:val="99"/>
    <w:semiHidden/>
    <w:rsid w:val="00717F41"/>
    <w:rPr>
      <w:rFonts w:ascii="Tahoma" w:hAnsi="Tahoma" w:cs="Tahoma"/>
      <w:sz w:val="16"/>
      <w:szCs w:val="16"/>
    </w:rPr>
  </w:style>
  <w:style w:type="paragraph" w:styleId="ListParagraph">
    <w:name w:val="List Paragraph"/>
    <w:basedOn w:val="Normal"/>
    <w:uiPriority w:val="34"/>
    <w:qFormat/>
    <w:rsid w:val="00821610"/>
    <w:pPr>
      <w:ind w:left="720"/>
    </w:pPr>
  </w:style>
  <w:style w:type="character" w:styleId="PageNumber">
    <w:name w:val="page number"/>
    <w:uiPriority w:val="99"/>
    <w:semiHidden/>
    <w:unhideWhenUsed/>
    <w:rsid w:val="001B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gininutah.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1664</Words>
  <Characters>9490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ZONING ORDINANCE NO</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ORDINANCE NO</dc:title>
  <dc:creator>M</dc:creator>
  <cp:lastModifiedBy>Virgin Town</cp:lastModifiedBy>
  <cp:revision>10</cp:revision>
  <cp:lastPrinted>2016-12-12T23:15:00Z</cp:lastPrinted>
  <dcterms:created xsi:type="dcterms:W3CDTF">2016-12-21T04:35:00Z</dcterms:created>
  <dcterms:modified xsi:type="dcterms:W3CDTF">2016-12-28T18:06:00Z</dcterms:modified>
</cp:coreProperties>
</file>