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BB5EA" w14:textId="77777777" w:rsidR="0004734B" w:rsidRDefault="00000000">
      <w:pPr>
        <w:spacing w:after="0" w:line="240" w:lineRule="auto"/>
        <w:rPr>
          <w:rFonts w:ascii="Libre Baskerville" w:eastAsia="Libre Baskerville" w:hAnsi="Libre Baskerville" w:cs="Libre Baskerville"/>
          <w:b/>
          <w:bCs/>
          <w:sz w:val="28"/>
          <w:szCs w:val="28"/>
          <w:u w:val="single"/>
        </w:rPr>
      </w:pPr>
      <w:r>
        <w:rPr>
          <w:noProof/>
        </w:rPr>
        <w:drawing>
          <wp:anchor distT="0" distB="0" distL="114300" distR="114300" simplePos="0" relativeHeight="251658240" behindDoc="0" locked="0" layoutInCell="1" hidden="0" allowOverlap="1" wp14:anchorId="2A0DA0A3" wp14:editId="67D86062">
            <wp:simplePos x="0" y="0"/>
            <wp:positionH relativeFrom="column">
              <wp:posOffset>2428663</wp:posOffset>
            </wp:positionH>
            <wp:positionV relativeFrom="paragraph">
              <wp:posOffset>0</wp:posOffset>
            </wp:positionV>
            <wp:extent cx="1090315" cy="1359323"/>
            <wp:effectExtent l="0" t="0" r="0" b="0"/>
            <wp:wrapSquare wrapText="bothSides" distT="0" distB="0" distL="114300" distR="114300"/>
            <wp:docPr id="2044221537" name="image4.jpg" descr="A rock on a hill with a sunset behind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rock on a hill with a sunset behind it&#10;&#10;Description automatically generated"/>
                    <pic:cNvPicPr preferRelativeResize="0"/>
                  </pic:nvPicPr>
                  <pic:blipFill>
                    <a:blip r:embed="rId6"/>
                    <a:srcRect/>
                    <a:stretch>
                      <a:fillRect/>
                    </a:stretch>
                  </pic:blipFill>
                  <pic:spPr>
                    <a:xfrm>
                      <a:off x="0" y="0"/>
                      <a:ext cx="1090315" cy="135932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2F68144" wp14:editId="75C9FC98">
            <wp:simplePos x="0" y="0"/>
            <wp:positionH relativeFrom="column">
              <wp:posOffset>245322</wp:posOffset>
            </wp:positionH>
            <wp:positionV relativeFrom="paragraph">
              <wp:posOffset>177800</wp:posOffset>
            </wp:positionV>
            <wp:extent cx="1464310" cy="1083945"/>
            <wp:effectExtent l="0" t="0" r="0" b="0"/>
            <wp:wrapSquare wrapText="bothSides" distT="0" distB="0" distL="114300" distR="114300"/>
            <wp:docPr id="2044221539" name="image7.png" descr="A close-up of a addr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close-up of a address&#10;&#10;Description automatically generated"/>
                    <pic:cNvPicPr preferRelativeResize="0"/>
                  </pic:nvPicPr>
                  <pic:blipFill>
                    <a:blip r:embed="rId7"/>
                    <a:srcRect/>
                    <a:stretch>
                      <a:fillRect/>
                    </a:stretch>
                  </pic:blipFill>
                  <pic:spPr>
                    <a:xfrm>
                      <a:off x="0" y="0"/>
                      <a:ext cx="1464310" cy="1083945"/>
                    </a:xfrm>
                    <a:prstGeom prst="rect">
                      <a:avLst/>
                    </a:prstGeom>
                    <a:ln/>
                  </pic:spPr>
                </pic:pic>
              </a:graphicData>
            </a:graphic>
          </wp:anchor>
        </w:drawing>
      </w:r>
    </w:p>
    <w:p w14:paraId="4A7ECE3D" w14:textId="77777777" w:rsidR="0004734B" w:rsidRDefault="00000000">
      <w:pPr>
        <w:rPr>
          <w:rFonts w:ascii="Libre Baskerville" w:eastAsia="Libre Baskerville" w:hAnsi="Libre Baskerville" w:cs="Libre Baskerville"/>
          <w:b/>
          <w:bCs/>
          <w:sz w:val="28"/>
          <w:szCs w:val="28"/>
          <w:u w:val="single"/>
        </w:rPr>
      </w:pPr>
      <w:r>
        <w:rPr>
          <w:noProof/>
        </w:rPr>
        <w:drawing>
          <wp:anchor distT="0" distB="0" distL="114300" distR="114300" simplePos="0" relativeHeight="251660288" behindDoc="0" locked="0" layoutInCell="1" hidden="0" allowOverlap="1" wp14:anchorId="60EC4CD3" wp14:editId="644C335C">
            <wp:simplePos x="0" y="0"/>
            <wp:positionH relativeFrom="column">
              <wp:posOffset>4072254</wp:posOffset>
            </wp:positionH>
            <wp:positionV relativeFrom="paragraph">
              <wp:posOffset>87206</wp:posOffset>
            </wp:positionV>
            <wp:extent cx="1794510" cy="716280"/>
            <wp:effectExtent l="0" t="0" r="0" b="0"/>
            <wp:wrapSquare wrapText="bothSides" distT="0" distB="0" distL="114300" distR="114300"/>
            <wp:docPr id="2044221538" name="image6.png" descr="A close-up of a phone numb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close-up of a phone number&#10;&#10;Description automatically generated"/>
                    <pic:cNvPicPr preferRelativeResize="0"/>
                  </pic:nvPicPr>
                  <pic:blipFill>
                    <a:blip r:embed="rId8"/>
                    <a:srcRect/>
                    <a:stretch>
                      <a:fillRect/>
                    </a:stretch>
                  </pic:blipFill>
                  <pic:spPr>
                    <a:xfrm>
                      <a:off x="0" y="0"/>
                      <a:ext cx="1794510" cy="716280"/>
                    </a:xfrm>
                    <a:prstGeom prst="rect">
                      <a:avLst/>
                    </a:prstGeom>
                    <a:ln/>
                  </pic:spPr>
                </pic:pic>
              </a:graphicData>
            </a:graphic>
          </wp:anchor>
        </w:drawing>
      </w:r>
    </w:p>
    <w:p w14:paraId="7DBADA24" w14:textId="77777777" w:rsidR="0004734B" w:rsidRDefault="0004734B">
      <w:pPr>
        <w:ind w:firstLine="720"/>
        <w:rPr>
          <w:rFonts w:ascii="Arial" w:eastAsia="Arial" w:hAnsi="Arial" w:cs="Arial"/>
          <w:color w:val="000000"/>
          <w:sz w:val="22"/>
          <w:szCs w:val="22"/>
        </w:rPr>
      </w:pPr>
    </w:p>
    <w:p w14:paraId="044F8B12" w14:textId="77777777" w:rsidR="0004734B" w:rsidRDefault="0004734B">
      <w:pPr>
        <w:ind w:firstLine="720"/>
        <w:rPr>
          <w:rFonts w:ascii="Arial" w:eastAsia="Arial" w:hAnsi="Arial" w:cs="Arial"/>
          <w:color w:val="000000"/>
          <w:sz w:val="22"/>
          <w:szCs w:val="22"/>
        </w:rPr>
      </w:pPr>
    </w:p>
    <w:p w14:paraId="7A96EBE8" w14:textId="77777777" w:rsidR="0004734B" w:rsidRDefault="0004734B">
      <w:pPr>
        <w:rPr>
          <w:rFonts w:ascii="Arial" w:eastAsia="Arial" w:hAnsi="Arial" w:cs="Arial"/>
          <w:color w:val="000000"/>
          <w:sz w:val="22"/>
          <w:szCs w:val="22"/>
        </w:rPr>
      </w:pPr>
    </w:p>
    <w:p w14:paraId="0AE5103B" w14:textId="77777777" w:rsidR="0004734B" w:rsidRDefault="0004734B">
      <w:pPr>
        <w:rPr>
          <w:rFonts w:ascii="Arial" w:eastAsia="Arial" w:hAnsi="Arial" w:cs="Arial"/>
          <w:color w:val="000000"/>
          <w:sz w:val="22"/>
          <w:szCs w:val="22"/>
        </w:rPr>
      </w:pPr>
    </w:p>
    <w:p w14:paraId="10AC5EF5" w14:textId="77777777" w:rsidR="0004734B" w:rsidRDefault="00000000">
      <w:pPr>
        <w:jc w:val="center"/>
        <w:rPr>
          <w:rFonts w:ascii="Arial" w:eastAsia="Arial" w:hAnsi="Arial" w:cs="Arial"/>
          <w:b/>
          <w:bCs/>
          <w:color w:val="12501A"/>
          <w:sz w:val="28"/>
          <w:szCs w:val="28"/>
        </w:rPr>
      </w:pPr>
      <w:r>
        <w:rPr>
          <w:rFonts w:ascii="Arial" w:eastAsia="Arial" w:hAnsi="Arial" w:cs="Arial"/>
          <w:b/>
          <w:bCs/>
          <w:color w:val="12501A"/>
          <w:sz w:val="28"/>
          <w:szCs w:val="28"/>
        </w:rPr>
        <w:t>Site Plan Review</w:t>
      </w:r>
      <w:r>
        <w:rPr>
          <w:noProof/>
        </w:rPr>
        <mc:AlternateContent>
          <mc:Choice Requires="wps">
            <w:drawing>
              <wp:anchor distT="0" distB="0" distL="114300" distR="114300" simplePos="0" relativeHeight="251661312" behindDoc="0" locked="0" layoutInCell="1" hidden="0" allowOverlap="1" wp14:anchorId="5A5B4229" wp14:editId="7A0614C1">
                <wp:simplePos x="0" y="0"/>
                <wp:positionH relativeFrom="column">
                  <wp:posOffset>-342899</wp:posOffset>
                </wp:positionH>
                <wp:positionV relativeFrom="paragraph">
                  <wp:posOffset>215900</wp:posOffset>
                </wp:positionV>
                <wp:extent cx="0" cy="12700"/>
                <wp:effectExtent l="0" t="0" r="0" b="0"/>
                <wp:wrapNone/>
                <wp:docPr id="2044221530" name="Straight Arrow Connector 2044221530"/>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-342899</wp:posOffset>
                </wp:positionH>
                <wp:positionV relativeFrom="paragraph">
                  <wp:posOffset>215900</wp:posOffset>
                </wp:positionV>
                <wp:extent cx="0" cy="12700"/>
                <wp:effectExtent b="0" l="0" r="0" t="0"/>
                <wp:wrapNone/>
                <wp:docPr id="2044221530"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3FC3A755" w14:textId="3DB8B474"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Meeting Date</w:t>
      </w:r>
      <w:r>
        <w:rPr>
          <w:rFonts w:ascii="Arial" w:eastAsia="Arial" w:hAnsi="Arial" w:cs="Arial"/>
          <w:color w:val="000000"/>
          <w:sz w:val="22"/>
          <w:szCs w:val="22"/>
        </w:rPr>
        <w:tab/>
      </w:r>
      <w:r>
        <w:rPr>
          <w:rFonts w:ascii="Arial" w:eastAsia="Arial" w:hAnsi="Arial" w:cs="Arial"/>
          <w:color w:val="000000"/>
          <w:sz w:val="22"/>
          <w:szCs w:val="22"/>
        </w:rPr>
        <w:tab/>
      </w:r>
      <w:r w:rsidR="00DC0BBB">
        <w:rPr>
          <w:rFonts w:ascii="Arial" w:eastAsia="Arial" w:hAnsi="Arial" w:cs="Arial"/>
          <w:sz w:val="22"/>
          <w:szCs w:val="22"/>
        </w:rPr>
        <w:t>Nov 2</w:t>
      </w:r>
      <w:r w:rsidRPr="0019284D">
        <w:rPr>
          <w:rFonts w:ascii="Arial" w:eastAsia="Arial" w:hAnsi="Arial" w:cs="Arial"/>
          <w:color w:val="000000"/>
          <w:sz w:val="22"/>
          <w:szCs w:val="22"/>
        </w:rPr>
        <w:t>, 7 pm 1528 Sunset</w:t>
      </w:r>
      <w:r>
        <w:rPr>
          <w:rFonts w:ascii="Arial" w:eastAsia="Arial" w:hAnsi="Arial" w:cs="Arial"/>
          <w:color w:val="000000"/>
          <w:sz w:val="22"/>
          <w:szCs w:val="22"/>
        </w:rPr>
        <w:t xml:space="preserve"> Road, Lake Point, UT 84074</w:t>
      </w:r>
    </w:p>
    <w:p w14:paraId="4FF748E9" w14:textId="6027E4A8" w:rsidR="0004734B" w:rsidRPr="00053C1E" w:rsidRDefault="00000000">
      <w:pPr>
        <w:spacing w:after="0"/>
        <w:rPr>
          <w:rFonts w:ascii="Arial" w:eastAsia="Arial" w:hAnsi="Arial" w:cs="Arial"/>
          <w:color w:val="000000"/>
          <w:sz w:val="22"/>
          <w:szCs w:val="22"/>
        </w:rPr>
      </w:pPr>
      <w:r>
        <w:rPr>
          <w:rFonts w:ascii="Arial" w:eastAsia="Arial" w:hAnsi="Arial" w:cs="Arial"/>
          <w:color w:val="000000"/>
          <w:sz w:val="22"/>
          <w:szCs w:val="22"/>
        </w:rPr>
        <w:t>Applicant</w:t>
      </w:r>
      <w:r>
        <w:rPr>
          <w:rFonts w:ascii="Arial" w:eastAsia="Arial" w:hAnsi="Arial" w:cs="Arial"/>
          <w:color w:val="000000"/>
          <w:sz w:val="22"/>
          <w:szCs w:val="22"/>
        </w:rPr>
        <w:tab/>
      </w:r>
      <w:r>
        <w:rPr>
          <w:rFonts w:ascii="Arial" w:eastAsia="Arial" w:hAnsi="Arial" w:cs="Arial"/>
          <w:color w:val="000000"/>
          <w:sz w:val="22"/>
          <w:szCs w:val="22"/>
        </w:rPr>
        <w:tab/>
      </w:r>
      <w:r w:rsidR="00DC0BBB">
        <w:rPr>
          <w:rFonts w:ascii="Arial" w:eastAsia="Arial" w:hAnsi="Arial" w:cs="Arial"/>
          <w:sz w:val="22"/>
          <w:szCs w:val="22"/>
        </w:rPr>
        <w:t>Frank McCown</w:t>
      </w:r>
    </w:p>
    <w:p w14:paraId="5CB4F519" w14:textId="30610BF8" w:rsidR="0004734B" w:rsidRDefault="00000000">
      <w:pPr>
        <w:spacing w:after="0"/>
        <w:rPr>
          <w:rFonts w:ascii="Arial" w:eastAsia="Arial" w:hAnsi="Arial" w:cs="Arial"/>
          <w:sz w:val="22"/>
          <w:szCs w:val="22"/>
        </w:rPr>
      </w:pPr>
      <w:r>
        <w:rPr>
          <w:rFonts w:ascii="Arial" w:eastAsia="Arial" w:hAnsi="Arial" w:cs="Arial"/>
          <w:sz w:val="22"/>
          <w:szCs w:val="22"/>
        </w:rPr>
        <w:t>Property Owner</w:t>
      </w:r>
      <w:r w:rsidR="0019284D">
        <w:rPr>
          <w:rFonts w:ascii="Arial" w:eastAsia="Arial" w:hAnsi="Arial" w:cs="Arial"/>
          <w:sz w:val="22"/>
          <w:szCs w:val="22"/>
        </w:rPr>
        <w:tab/>
      </w:r>
      <w:r w:rsidR="002D2AB3">
        <w:rPr>
          <w:rFonts w:ascii="Roboto" w:hAnsi="Roboto"/>
          <w:color w:val="252C2C"/>
          <w:shd w:val="clear" w:color="auto" w:fill="FFFFFF"/>
        </w:rPr>
        <w:t>CJM HOLDINGS LLC</w:t>
      </w:r>
    </w:p>
    <w:p w14:paraId="252BB3D9"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Request</w:t>
      </w:r>
      <w:r>
        <w:rPr>
          <w:rFonts w:ascii="Arial" w:eastAsia="Arial" w:hAnsi="Arial" w:cs="Arial"/>
          <w:color w:val="000000"/>
          <w:sz w:val="22"/>
          <w:szCs w:val="22"/>
        </w:rPr>
        <w:tab/>
      </w:r>
      <w:r>
        <w:rPr>
          <w:rFonts w:ascii="Arial" w:eastAsia="Arial" w:hAnsi="Arial" w:cs="Arial"/>
          <w:color w:val="000000"/>
          <w:sz w:val="22"/>
          <w:szCs w:val="22"/>
        </w:rPr>
        <w:tab/>
        <w:t>Commercial Site Plan Review</w:t>
      </w:r>
    </w:p>
    <w:p w14:paraId="189F57AA" w14:textId="7B04FB6D"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Property Address</w:t>
      </w:r>
      <w:r>
        <w:rPr>
          <w:rFonts w:ascii="Arial" w:eastAsia="Arial" w:hAnsi="Arial" w:cs="Arial"/>
          <w:color w:val="000000"/>
          <w:sz w:val="22"/>
          <w:szCs w:val="22"/>
        </w:rPr>
        <w:tab/>
      </w:r>
      <w:r w:rsidR="00AD5E5A">
        <w:rPr>
          <w:rFonts w:ascii="Arial" w:eastAsia="Arial" w:hAnsi="Arial" w:cs="Arial"/>
          <w:sz w:val="22"/>
          <w:szCs w:val="22"/>
          <w:highlight w:val="white"/>
        </w:rPr>
        <w:t>8</w:t>
      </w:r>
      <w:r w:rsidR="00DC0BBB">
        <w:rPr>
          <w:rFonts w:ascii="Arial" w:eastAsia="Arial" w:hAnsi="Arial" w:cs="Arial"/>
          <w:sz w:val="22"/>
          <w:szCs w:val="22"/>
          <w:highlight w:val="white"/>
        </w:rPr>
        <w:t>401</w:t>
      </w:r>
      <w:r w:rsidR="00AD5E5A">
        <w:rPr>
          <w:rFonts w:ascii="Arial" w:eastAsia="Arial" w:hAnsi="Arial" w:cs="Arial"/>
          <w:sz w:val="22"/>
          <w:szCs w:val="22"/>
          <w:highlight w:val="white"/>
        </w:rPr>
        <w:t xml:space="preserve"> Commerce Dr.</w:t>
      </w:r>
      <w:r>
        <w:rPr>
          <w:rFonts w:ascii="Arial" w:eastAsia="Arial" w:hAnsi="Arial" w:cs="Arial"/>
          <w:sz w:val="22"/>
          <w:szCs w:val="22"/>
          <w:highlight w:val="white"/>
        </w:rPr>
        <w:t xml:space="preserve"> </w:t>
      </w:r>
      <w:r>
        <w:rPr>
          <w:rFonts w:ascii="Arial" w:eastAsia="Arial" w:hAnsi="Arial" w:cs="Arial"/>
          <w:color w:val="000000"/>
          <w:sz w:val="22"/>
          <w:szCs w:val="22"/>
          <w:highlight w:val="white"/>
        </w:rPr>
        <w:t>Lake Point</w:t>
      </w:r>
      <w:r w:rsidR="00AD5E5A">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Utah 84074</w:t>
      </w:r>
    </w:p>
    <w:p w14:paraId="33F2C157" w14:textId="626BE180"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Parcel</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002D2AB3">
        <w:rPr>
          <w:rFonts w:ascii="Roboto" w:hAnsi="Roboto"/>
          <w:color w:val="252C2C"/>
          <w:shd w:val="clear" w:color="auto" w:fill="FFFFFF"/>
        </w:rPr>
        <w:t>01-508-0-0019</w:t>
      </w:r>
    </w:p>
    <w:p w14:paraId="02F0035F" w14:textId="5A456AFC"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Acreage</w:t>
      </w:r>
      <w:r>
        <w:rPr>
          <w:rFonts w:ascii="Arial" w:eastAsia="Arial" w:hAnsi="Arial" w:cs="Arial"/>
          <w:color w:val="000000"/>
          <w:sz w:val="22"/>
          <w:szCs w:val="22"/>
        </w:rPr>
        <w:tab/>
      </w:r>
      <w:r>
        <w:rPr>
          <w:rFonts w:ascii="Arial" w:eastAsia="Arial" w:hAnsi="Arial" w:cs="Arial"/>
          <w:color w:val="000000"/>
          <w:sz w:val="22"/>
          <w:szCs w:val="22"/>
        </w:rPr>
        <w:tab/>
      </w:r>
      <w:r w:rsidR="00572852">
        <w:rPr>
          <w:rFonts w:ascii="Arial" w:eastAsia="Arial" w:hAnsi="Arial" w:cs="Arial"/>
          <w:sz w:val="22"/>
          <w:szCs w:val="22"/>
        </w:rPr>
        <w:t xml:space="preserve">3.469 </w:t>
      </w:r>
      <w:r w:rsidR="002C5C8C">
        <w:rPr>
          <w:rFonts w:ascii="Arial" w:eastAsia="Arial" w:hAnsi="Arial" w:cs="Arial"/>
          <w:sz w:val="22"/>
          <w:szCs w:val="22"/>
        </w:rPr>
        <w:t>Acres</w:t>
      </w:r>
    </w:p>
    <w:p w14:paraId="4CBE020B" w14:textId="631047C2"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Zone</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002C5C8C">
        <w:rPr>
          <w:rFonts w:ascii="Arial" w:eastAsia="Arial" w:hAnsi="Arial" w:cs="Arial"/>
          <w:color w:val="000000"/>
          <w:sz w:val="22"/>
          <w:szCs w:val="22"/>
        </w:rPr>
        <w:t>CG Commercial General</w:t>
      </w:r>
    </w:p>
    <w:p w14:paraId="3061321F"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Prepared by</w:t>
      </w:r>
      <w:r>
        <w:rPr>
          <w:rFonts w:ascii="Arial" w:eastAsia="Arial" w:hAnsi="Arial" w:cs="Arial"/>
          <w:color w:val="000000"/>
          <w:sz w:val="22"/>
          <w:szCs w:val="22"/>
        </w:rPr>
        <w:tab/>
      </w:r>
      <w:r>
        <w:rPr>
          <w:rFonts w:ascii="Arial" w:eastAsia="Arial" w:hAnsi="Arial" w:cs="Arial"/>
          <w:color w:val="000000"/>
          <w:sz w:val="22"/>
          <w:szCs w:val="22"/>
        </w:rPr>
        <w:tab/>
        <w:t>Jamie Olson</w:t>
      </w:r>
    </w:p>
    <w:p w14:paraId="1BCC9CBD"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Presented by</w:t>
      </w:r>
      <w:r>
        <w:rPr>
          <w:rFonts w:ascii="Arial" w:eastAsia="Arial" w:hAnsi="Arial" w:cs="Arial"/>
          <w:color w:val="000000"/>
          <w:sz w:val="22"/>
          <w:szCs w:val="22"/>
        </w:rPr>
        <w:tab/>
      </w:r>
      <w:r>
        <w:rPr>
          <w:rFonts w:ascii="Arial" w:eastAsia="Arial" w:hAnsi="Arial" w:cs="Arial"/>
          <w:color w:val="000000"/>
          <w:sz w:val="22"/>
          <w:szCs w:val="22"/>
        </w:rPr>
        <w:tab/>
        <w:t>Jamie Olson</w:t>
      </w:r>
    </w:p>
    <w:p w14:paraId="13A5D175" w14:textId="77777777" w:rsidR="0004734B" w:rsidRDefault="0004734B">
      <w:pPr>
        <w:spacing w:after="0"/>
        <w:rPr>
          <w:rFonts w:ascii="Arial" w:eastAsia="Arial" w:hAnsi="Arial" w:cs="Arial"/>
          <w:color w:val="000000"/>
          <w:sz w:val="22"/>
          <w:szCs w:val="22"/>
        </w:rPr>
      </w:pPr>
    </w:p>
    <w:p w14:paraId="0509030B" w14:textId="2B53773C" w:rsidR="0004734B" w:rsidRDefault="00000000">
      <w:pPr>
        <w:rPr>
          <w:rFonts w:ascii="Arial" w:eastAsia="Arial" w:hAnsi="Arial" w:cs="Arial"/>
          <w:color w:val="000000"/>
          <w:sz w:val="22"/>
          <w:szCs w:val="22"/>
        </w:rPr>
      </w:pPr>
      <w:r>
        <w:rPr>
          <w:rFonts w:ascii="Arial" w:eastAsia="Arial" w:hAnsi="Arial" w:cs="Arial"/>
          <w:color w:val="000000"/>
          <w:sz w:val="22"/>
          <w:szCs w:val="22"/>
        </w:rPr>
        <w:t>Scope of Decision- This is a</w:t>
      </w:r>
      <w:r w:rsidR="00980F8F">
        <w:rPr>
          <w:rFonts w:ascii="Arial" w:eastAsia="Arial" w:hAnsi="Arial" w:cs="Arial"/>
          <w:color w:val="000000"/>
          <w:sz w:val="22"/>
          <w:szCs w:val="22"/>
        </w:rPr>
        <w:t>n</w:t>
      </w:r>
      <w:r>
        <w:rPr>
          <w:rFonts w:ascii="Arial" w:eastAsia="Arial" w:hAnsi="Arial" w:cs="Arial"/>
          <w:sz w:val="22"/>
          <w:szCs w:val="22"/>
        </w:rPr>
        <w:t xml:space="preserve"> administrative </w:t>
      </w:r>
      <w:r>
        <w:rPr>
          <w:rFonts w:ascii="Arial" w:eastAsia="Arial" w:hAnsi="Arial" w:cs="Arial"/>
          <w:color w:val="000000"/>
          <w:sz w:val="22"/>
          <w:szCs w:val="22"/>
        </w:rPr>
        <w:t xml:space="preserve">matter to be decided by the land use authority Lake Point City Council upon receiving a recommendation from the Planning and Zoning Commission and a review from the Development Review Team (DRT). </w:t>
      </w:r>
    </w:p>
    <w:p w14:paraId="45C67A83" w14:textId="77777777"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Request Summary</w:t>
      </w:r>
      <w:r>
        <w:rPr>
          <w:noProof/>
        </w:rPr>
        <mc:AlternateContent>
          <mc:Choice Requires="wps">
            <w:drawing>
              <wp:anchor distT="0" distB="0" distL="114300" distR="114300" simplePos="0" relativeHeight="251662336" behindDoc="0" locked="0" layoutInCell="1" hidden="0" allowOverlap="1" wp14:anchorId="5657259A" wp14:editId="684A5797">
                <wp:simplePos x="0" y="0"/>
                <wp:positionH relativeFrom="column">
                  <wp:posOffset>-393699</wp:posOffset>
                </wp:positionH>
                <wp:positionV relativeFrom="paragraph">
                  <wp:posOffset>177800</wp:posOffset>
                </wp:positionV>
                <wp:extent cx="0" cy="12700"/>
                <wp:effectExtent l="0" t="0" r="0" b="0"/>
                <wp:wrapNone/>
                <wp:docPr id="2044221529" name="Straight Arrow Connector 2044221529"/>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29"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FF90122" w14:textId="43722BAB" w:rsidR="00DD2636" w:rsidRPr="00DD2636" w:rsidRDefault="00B45445" w:rsidP="00DD2636">
      <w:pPr>
        <w:pStyle w:val="s5"/>
        <w:numPr>
          <w:ilvl w:val="0"/>
          <w:numId w:val="1"/>
        </w:numPr>
        <w:spacing w:before="0" w:beforeAutospacing="0" w:after="0" w:afterAutospacing="0"/>
        <w:rPr>
          <w:rFonts w:ascii="Arial" w:hAnsi="Arial" w:cs="Arial"/>
          <w:color w:val="000000"/>
          <w:sz w:val="22"/>
          <w:szCs w:val="22"/>
        </w:rPr>
      </w:pPr>
      <w:r>
        <w:rPr>
          <w:rFonts w:ascii="Arial" w:hAnsi="Arial" w:cs="Arial"/>
          <w:color w:val="000000"/>
          <w:sz w:val="22"/>
          <w:szCs w:val="22"/>
        </w:rPr>
        <w:t>Proposal of a shop accessory structure to an already existing and established Lake Point Business</w:t>
      </w:r>
      <w:r w:rsidR="00094BE7">
        <w:rPr>
          <w:rFonts w:ascii="Arial" w:hAnsi="Arial" w:cs="Arial"/>
          <w:color w:val="000000"/>
          <w:sz w:val="22"/>
          <w:szCs w:val="22"/>
        </w:rPr>
        <w:t xml:space="preserve"> McCown Technology Corporation</w:t>
      </w:r>
    </w:p>
    <w:p w14:paraId="0A678BEF" w14:textId="1CD70B42" w:rsidR="0004734B" w:rsidRDefault="00C40FF1">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Building</w:t>
      </w:r>
      <w:r w:rsidR="007034A7">
        <w:rPr>
          <w:rFonts w:ascii="Arial" w:eastAsia="Arial" w:hAnsi="Arial" w:cs="Arial"/>
          <w:color w:val="000000"/>
          <w:sz w:val="22"/>
          <w:szCs w:val="22"/>
        </w:rPr>
        <w:t>/Shop</w:t>
      </w:r>
      <w:r>
        <w:rPr>
          <w:rFonts w:ascii="Arial" w:eastAsia="Arial" w:hAnsi="Arial" w:cs="Arial"/>
          <w:color w:val="000000"/>
          <w:sz w:val="22"/>
          <w:szCs w:val="22"/>
        </w:rPr>
        <w:t xml:space="preserve"> is 75’ by 100’</w:t>
      </w:r>
    </w:p>
    <w:p w14:paraId="3ACDDC5C" w14:textId="444A0CCA" w:rsidR="004C073E" w:rsidRDefault="00E80497">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Building/Shop </w:t>
      </w:r>
      <w:r w:rsidR="00B45118">
        <w:rPr>
          <w:rFonts w:ascii="Arial" w:eastAsia="Arial" w:hAnsi="Arial" w:cs="Arial"/>
          <w:color w:val="000000"/>
          <w:sz w:val="22"/>
          <w:szCs w:val="22"/>
        </w:rPr>
        <w:t>height of</w:t>
      </w:r>
      <w:r w:rsidR="008B2699">
        <w:rPr>
          <w:rFonts w:ascii="Arial" w:eastAsia="Arial" w:hAnsi="Arial" w:cs="Arial"/>
          <w:color w:val="000000"/>
          <w:sz w:val="22"/>
          <w:szCs w:val="22"/>
        </w:rPr>
        <w:t xml:space="preserve"> </w:t>
      </w:r>
      <w:r>
        <w:rPr>
          <w:rFonts w:ascii="Arial" w:eastAsia="Arial" w:hAnsi="Arial" w:cs="Arial"/>
          <w:color w:val="000000"/>
          <w:sz w:val="22"/>
          <w:szCs w:val="22"/>
        </w:rPr>
        <w:t xml:space="preserve">approx. 25 </w:t>
      </w:r>
      <w:r w:rsidR="008B2699">
        <w:rPr>
          <w:rFonts w:ascii="Arial" w:eastAsia="Arial" w:hAnsi="Arial" w:cs="Arial"/>
          <w:color w:val="000000"/>
          <w:sz w:val="22"/>
          <w:szCs w:val="22"/>
        </w:rPr>
        <w:t>feet</w:t>
      </w:r>
    </w:p>
    <w:p w14:paraId="7F4FE8C1" w14:textId="3E29B093" w:rsidR="0004734B" w:rsidRDefault="00000000" w:rsidP="003E2C41">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The site </w:t>
      </w:r>
      <w:r w:rsidR="00E50962">
        <w:rPr>
          <w:rFonts w:ascii="Arial" w:eastAsia="Arial" w:hAnsi="Arial" w:cs="Arial"/>
          <w:color w:val="000000"/>
          <w:sz w:val="22"/>
          <w:szCs w:val="22"/>
        </w:rPr>
        <w:t>already has parking- no addition parking needed for proposed building.</w:t>
      </w:r>
    </w:p>
    <w:p w14:paraId="63587D0B" w14:textId="58F4C0A0" w:rsidR="00E176E7" w:rsidRDefault="00A73413" w:rsidP="00016406">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No landscaping</w:t>
      </w:r>
      <w:r w:rsidR="00FF06B2">
        <w:rPr>
          <w:rFonts w:ascii="Arial" w:eastAsia="Arial" w:hAnsi="Arial" w:cs="Arial"/>
          <w:color w:val="000000"/>
          <w:sz w:val="22"/>
          <w:szCs w:val="22"/>
        </w:rPr>
        <w:t xml:space="preserve">, </w:t>
      </w:r>
      <w:r w:rsidR="007034A7">
        <w:rPr>
          <w:rFonts w:ascii="Arial" w:eastAsia="Arial" w:hAnsi="Arial" w:cs="Arial"/>
          <w:color w:val="000000"/>
          <w:sz w:val="22"/>
          <w:szCs w:val="22"/>
        </w:rPr>
        <w:t>just gravel</w:t>
      </w:r>
      <w:r w:rsidR="00FF06B2">
        <w:rPr>
          <w:rFonts w:ascii="Arial" w:eastAsia="Arial" w:hAnsi="Arial" w:cs="Arial"/>
          <w:color w:val="000000"/>
          <w:sz w:val="22"/>
          <w:szCs w:val="22"/>
        </w:rPr>
        <w:t>.</w:t>
      </w:r>
      <w:r>
        <w:rPr>
          <w:rFonts w:ascii="Arial" w:eastAsia="Arial" w:hAnsi="Arial" w:cs="Arial"/>
          <w:color w:val="000000"/>
          <w:sz w:val="22"/>
          <w:szCs w:val="22"/>
        </w:rPr>
        <w:t xml:space="preserve"> </w:t>
      </w:r>
      <w:r w:rsidR="00FF06B2">
        <w:rPr>
          <w:rFonts w:ascii="Arial" w:eastAsia="Arial" w:hAnsi="Arial" w:cs="Arial"/>
          <w:color w:val="000000"/>
          <w:sz w:val="22"/>
          <w:szCs w:val="22"/>
        </w:rPr>
        <w:t xml:space="preserve">No </w:t>
      </w:r>
      <w:r>
        <w:rPr>
          <w:rFonts w:ascii="Arial" w:eastAsia="Arial" w:hAnsi="Arial" w:cs="Arial"/>
          <w:color w:val="000000"/>
          <w:sz w:val="22"/>
          <w:szCs w:val="22"/>
        </w:rPr>
        <w:t xml:space="preserve">signs, lighting, </w:t>
      </w:r>
      <w:r w:rsidR="00016406">
        <w:rPr>
          <w:rFonts w:ascii="Arial" w:eastAsia="Arial" w:hAnsi="Arial" w:cs="Arial"/>
          <w:color w:val="000000"/>
          <w:sz w:val="22"/>
          <w:szCs w:val="22"/>
        </w:rPr>
        <w:t xml:space="preserve">or </w:t>
      </w:r>
      <w:r>
        <w:rPr>
          <w:rFonts w:ascii="Arial" w:eastAsia="Arial" w:hAnsi="Arial" w:cs="Arial"/>
          <w:color w:val="000000"/>
          <w:sz w:val="22"/>
          <w:szCs w:val="22"/>
        </w:rPr>
        <w:t>utilities</w:t>
      </w:r>
      <w:r w:rsidR="00016406">
        <w:rPr>
          <w:rFonts w:ascii="Arial" w:eastAsia="Arial" w:hAnsi="Arial" w:cs="Arial"/>
          <w:color w:val="000000"/>
          <w:sz w:val="22"/>
          <w:szCs w:val="22"/>
        </w:rPr>
        <w:t xml:space="preserve"> for shop.</w:t>
      </w:r>
    </w:p>
    <w:p w14:paraId="079D16F0" w14:textId="7CFA93F1" w:rsidR="008C3495" w:rsidRPr="00094BE7" w:rsidRDefault="008C3495" w:rsidP="00094BE7">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The Zoning is CG- Commercial General</w:t>
      </w:r>
      <w:r>
        <w:rPr>
          <w:rFonts w:ascii="Arial" w:eastAsia="Arial" w:hAnsi="Arial" w:cs="Arial"/>
          <w:sz w:val="22"/>
          <w:szCs w:val="22"/>
        </w:rPr>
        <w:t xml:space="preserve"> and is an allowed use under Chapter 13.5.2. through 13.5.3.</w:t>
      </w:r>
    </w:p>
    <w:p w14:paraId="1EDE2176" w14:textId="77777777" w:rsidR="00947B24" w:rsidRDefault="00947B24">
      <w:pPr>
        <w:spacing w:after="0" w:line="240" w:lineRule="auto"/>
        <w:rPr>
          <w:rFonts w:ascii="Arial" w:eastAsia="Arial" w:hAnsi="Arial" w:cs="Arial"/>
          <w:b/>
          <w:bCs/>
          <w:color w:val="275317"/>
          <w:sz w:val="22"/>
          <w:szCs w:val="22"/>
        </w:rPr>
      </w:pPr>
    </w:p>
    <w:p w14:paraId="12A3264F" w14:textId="77777777" w:rsidR="00947B24" w:rsidRDefault="00947B24">
      <w:pPr>
        <w:spacing w:after="0" w:line="240" w:lineRule="auto"/>
        <w:rPr>
          <w:rFonts w:ascii="Arial" w:eastAsia="Arial" w:hAnsi="Arial" w:cs="Arial"/>
          <w:b/>
          <w:bCs/>
          <w:color w:val="275317"/>
          <w:sz w:val="22"/>
          <w:szCs w:val="22"/>
        </w:rPr>
      </w:pPr>
    </w:p>
    <w:p w14:paraId="12805C70" w14:textId="77777777" w:rsidR="00016406" w:rsidRDefault="00000000">
      <w:pPr>
        <w:spacing w:after="0" w:line="240" w:lineRule="auto"/>
        <w:rPr>
          <w:rFonts w:ascii="Arial" w:eastAsia="Arial" w:hAnsi="Arial" w:cs="Arial"/>
          <w:b/>
          <w:bCs/>
          <w:color w:val="275317"/>
          <w:sz w:val="22"/>
          <w:szCs w:val="22"/>
        </w:rPr>
      </w:pPr>
      <w:r>
        <w:rPr>
          <w:rFonts w:ascii="Arial" w:eastAsia="Arial" w:hAnsi="Arial" w:cs="Arial"/>
          <w:b/>
          <w:bCs/>
          <w:color w:val="275317"/>
          <w:sz w:val="22"/>
          <w:szCs w:val="22"/>
        </w:rPr>
        <w:t>Special Approvals</w:t>
      </w:r>
    </w:p>
    <w:p w14:paraId="440DA31F" w14:textId="77777777" w:rsidR="00016406" w:rsidRPr="00016406" w:rsidRDefault="00016406">
      <w:pPr>
        <w:spacing w:after="0" w:line="240" w:lineRule="auto"/>
        <w:rPr>
          <w:rFonts w:ascii="Arial" w:eastAsia="Arial" w:hAnsi="Arial" w:cs="Arial"/>
          <w:color w:val="000000" w:themeColor="text1"/>
          <w:sz w:val="22"/>
          <w:szCs w:val="22"/>
        </w:rPr>
      </w:pPr>
    </w:p>
    <w:p w14:paraId="2382DE4A" w14:textId="77522BC3" w:rsidR="0004734B" w:rsidRPr="00016406" w:rsidRDefault="00000000">
      <w:pPr>
        <w:spacing w:after="0" w:line="240" w:lineRule="auto"/>
        <w:rPr>
          <w:rFonts w:ascii="Arial" w:eastAsia="Arial" w:hAnsi="Arial" w:cs="Arial"/>
          <w:color w:val="000000" w:themeColor="text1"/>
          <w:sz w:val="22"/>
          <w:szCs w:val="22"/>
        </w:rPr>
      </w:pPr>
      <w:r w:rsidRPr="00016406">
        <w:rPr>
          <w:noProof/>
          <w:color w:val="000000" w:themeColor="text1"/>
        </w:rPr>
        <mc:AlternateContent>
          <mc:Choice Requires="wps">
            <w:drawing>
              <wp:anchor distT="0" distB="0" distL="114300" distR="114300" simplePos="0" relativeHeight="251663360" behindDoc="0" locked="0" layoutInCell="1" hidden="0" allowOverlap="1" wp14:anchorId="070F231C" wp14:editId="6AC2A82F">
                <wp:simplePos x="0" y="0"/>
                <wp:positionH relativeFrom="column">
                  <wp:posOffset>-393699</wp:posOffset>
                </wp:positionH>
                <wp:positionV relativeFrom="paragraph">
                  <wp:posOffset>165100</wp:posOffset>
                </wp:positionV>
                <wp:extent cx="0" cy="12700"/>
                <wp:effectExtent l="0" t="0" r="0" b="0"/>
                <wp:wrapNone/>
                <wp:docPr id="2044221532" name="Straight Arrow Connector 2044221532"/>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165100</wp:posOffset>
                </wp:positionV>
                <wp:extent cx="0" cy="12700"/>
                <wp:effectExtent b="0" l="0" r="0" t="0"/>
                <wp:wrapNone/>
                <wp:docPr id="2044221532"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00016406" w:rsidRPr="00016406">
        <w:rPr>
          <w:rFonts w:ascii="Arial" w:eastAsia="Arial" w:hAnsi="Arial" w:cs="Arial"/>
          <w:color w:val="000000" w:themeColor="text1"/>
          <w:sz w:val="22"/>
          <w:szCs w:val="22"/>
        </w:rPr>
        <w:t>No special approvals</w:t>
      </w:r>
    </w:p>
    <w:p w14:paraId="27A3ABE0" w14:textId="77777777" w:rsidR="00016406" w:rsidRDefault="00016406">
      <w:pPr>
        <w:rPr>
          <w:rFonts w:ascii="Arial" w:eastAsia="Arial" w:hAnsi="Arial" w:cs="Arial"/>
          <w:b/>
          <w:bCs/>
          <w:color w:val="12501A"/>
          <w:sz w:val="22"/>
          <w:szCs w:val="22"/>
        </w:rPr>
      </w:pPr>
    </w:p>
    <w:p w14:paraId="764F642E" w14:textId="517F9C80"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 xml:space="preserve">General Plan Considerations </w:t>
      </w:r>
    </w:p>
    <w:p w14:paraId="5EC31FBC"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This application does not go against anything in the Lake Point General Plan adopted in</w:t>
      </w:r>
    </w:p>
    <w:p w14:paraId="7EA56634"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Ordinance 2024-05 on April 10, 2024.</w:t>
      </w:r>
    </w:p>
    <w:p w14:paraId="2F6F4DEF" w14:textId="77777777" w:rsidR="0004734B" w:rsidRDefault="0004734B">
      <w:pPr>
        <w:rPr>
          <w:rFonts w:ascii="Arial" w:eastAsia="Arial" w:hAnsi="Arial" w:cs="Arial"/>
          <w:b/>
          <w:bCs/>
          <w:color w:val="000000"/>
          <w:sz w:val="22"/>
          <w:szCs w:val="22"/>
        </w:rPr>
      </w:pPr>
    </w:p>
    <w:p w14:paraId="5C0D8FF5" w14:textId="12E221B0"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lastRenderedPageBreak/>
        <w:t>DRT Committee Review</w:t>
      </w:r>
      <w:r w:rsidR="00530CEC">
        <w:rPr>
          <w:rFonts w:ascii="Arial" w:eastAsia="Arial" w:hAnsi="Arial" w:cs="Arial"/>
          <w:b/>
          <w:bCs/>
          <w:color w:val="12501A"/>
          <w:sz w:val="22"/>
          <w:szCs w:val="22"/>
        </w:rPr>
        <w:t xml:space="preserve">, </w:t>
      </w:r>
      <w:r>
        <w:rPr>
          <w:rFonts w:ascii="Arial" w:eastAsia="Arial" w:hAnsi="Arial" w:cs="Arial"/>
          <w:b/>
          <w:bCs/>
          <w:color w:val="12501A"/>
          <w:sz w:val="22"/>
          <w:szCs w:val="22"/>
        </w:rPr>
        <w:t xml:space="preserve">Findings </w:t>
      </w:r>
      <w:r>
        <w:rPr>
          <w:noProof/>
        </w:rPr>
        <mc:AlternateContent>
          <mc:Choice Requires="wps">
            <w:drawing>
              <wp:anchor distT="0" distB="0" distL="114300" distR="114300" simplePos="0" relativeHeight="251664384" behindDoc="0" locked="0" layoutInCell="1" hidden="0" allowOverlap="1" wp14:anchorId="48BB0A0F" wp14:editId="4A7DCC5F">
                <wp:simplePos x="0" y="0"/>
                <wp:positionH relativeFrom="column">
                  <wp:posOffset>-393699</wp:posOffset>
                </wp:positionH>
                <wp:positionV relativeFrom="paragraph">
                  <wp:posOffset>177800</wp:posOffset>
                </wp:positionV>
                <wp:extent cx="0" cy="12700"/>
                <wp:effectExtent l="0" t="0" r="0" b="0"/>
                <wp:wrapNone/>
                <wp:docPr id="2044221531" name="Straight Arrow Connector 2044221531"/>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31"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00530CEC">
        <w:rPr>
          <w:rFonts w:ascii="Arial" w:eastAsia="Arial" w:hAnsi="Arial" w:cs="Arial"/>
          <w:b/>
          <w:bCs/>
          <w:color w:val="12501A"/>
          <w:sz w:val="22"/>
          <w:szCs w:val="22"/>
        </w:rPr>
        <w:t>and Corrections</w:t>
      </w:r>
    </w:p>
    <w:p w14:paraId="0F588472" w14:textId="43670D09" w:rsidR="0004734B" w:rsidRPr="00530CEC"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 xml:space="preserve">Building Official approved and </w:t>
      </w:r>
      <w:r w:rsidR="00D420AA">
        <w:rPr>
          <w:rFonts w:ascii="Arial" w:eastAsia="Arial" w:hAnsi="Arial" w:cs="Arial"/>
          <w:color w:val="000000"/>
          <w:sz w:val="22"/>
          <w:szCs w:val="22"/>
        </w:rPr>
        <w:t>no</w:t>
      </w:r>
      <w:r w:rsidRPr="00530CEC">
        <w:rPr>
          <w:rFonts w:ascii="Arial" w:eastAsia="Arial" w:hAnsi="Arial" w:cs="Arial"/>
          <w:color w:val="000000"/>
          <w:sz w:val="22"/>
          <w:szCs w:val="22"/>
        </w:rPr>
        <w:t xml:space="preserve"> comments or corrections made</w:t>
      </w:r>
    </w:p>
    <w:p w14:paraId="51DDC61B" w14:textId="77777777" w:rsidR="0004734B" w:rsidRPr="00530CEC"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Engineering approved and any comments or corrections made</w:t>
      </w:r>
    </w:p>
    <w:p w14:paraId="0E756994" w14:textId="4B9715B5" w:rsidR="0004734B" w:rsidRPr="00530CEC" w:rsidRDefault="00586F9B" w:rsidP="00E05378">
      <w:pPr>
        <w:numPr>
          <w:ilvl w:val="1"/>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 xml:space="preserve">Requests </w:t>
      </w:r>
      <w:r w:rsidR="00D420AA">
        <w:rPr>
          <w:rFonts w:ascii="Arial" w:eastAsia="Arial" w:hAnsi="Arial" w:cs="Arial"/>
          <w:color w:val="000000"/>
          <w:sz w:val="22"/>
          <w:szCs w:val="22"/>
        </w:rPr>
        <w:t>for additional information on drainage</w:t>
      </w:r>
      <w:r w:rsidR="00255596">
        <w:rPr>
          <w:rFonts w:ascii="Arial" w:eastAsia="Arial" w:hAnsi="Arial" w:cs="Arial"/>
          <w:color w:val="000000"/>
          <w:sz w:val="22"/>
          <w:szCs w:val="22"/>
        </w:rPr>
        <w:t xml:space="preserve"> and missing elements to the application. All items resolved</w:t>
      </w:r>
    </w:p>
    <w:p w14:paraId="49600D82"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Fire Marshal approved and</w:t>
      </w:r>
      <w:r>
        <w:rPr>
          <w:rFonts w:ascii="Arial" w:eastAsia="Arial" w:hAnsi="Arial" w:cs="Arial"/>
          <w:color w:val="000000"/>
          <w:sz w:val="22"/>
          <w:szCs w:val="22"/>
        </w:rPr>
        <w:t xml:space="preserve"> any comments or corrections made</w:t>
      </w:r>
    </w:p>
    <w:p w14:paraId="16F22E7B" w14:textId="76AE139E" w:rsidR="0004734B" w:rsidRPr="00A431BB" w:rsidRDefault="00E05378" w:rsidP="00A431BB">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Required </w:t>
      </w:r>
      <w:r w:rsidR="00A431BB">
        <w:rPr>
          <w:rFonts w:ascii="Arial" w:eastAsia="Arial" w:hAnsi="Arial" w:cs="Arial"/>
          <w:color w:val="000000"/>
          <w:sz w:val="22"/>
          <w:szCs w:val="22"/>
        </w:rPr>
        <w:t xml:space="preserve">fire access road </w:t>
      </w:r>
      <w:r w:rsidR="008811B3">
        <w:rPr>
          <w:rFonts w:ascii="Arial" w:eastAsia="Arial" w:hAnsi="Arial" w:cs="Arial"/>
          <w:color w:val="000000"/>
          <w:sz w:val="22"/>
          <w:szCs w:val="22"/>
        </w:rPr>
        <w:t>from</w:t>
      </w:r>
      <w:r w:rsidR="00BC3157">
        <w:rPr>
          <w:rFonts w:ascii="Arial" w:eastAsia="Arial" w:hAnsi="Arial" w:cs="Arial"/>
          <w:color w:val="000000"/>
          <w:sz w:val="22"/>
          <w:szCs w:val="22"/>
        </w:rPr>
        <w:t xml:space="preserve"> Garfield</w:t>
      </w:r>
      <w:r w:rsidR="008811B3">
        <w:rPr>
          <w:rFonts w:ascii="Arial" w:eastAsia="Arial" w:hAnsi="Arial" w:cs="Arial"/>
          <w:color w:val="000000"/>
          <w:sz w:val="22"/>
          <w:szCs w:val="22"/>
        </w:rPr>
        <w:t xml:space="preserve"> Circle</w:t>
      </w:r>
      <w:r w:rsidR="00BC3157">
        <w:rPr>
          <w:rFonts w:ascii="Arial" w:eastAsia="Arial" w:hAnsi="Arial" w:cs="Arial"/>
          <w:color w:val="000000"/>
          <w:sz w:val="22"/>
          <w:szCs w:val="22"/>
        </w:rPr>
        <w:t>- resolved</w:t>
      </w:r>
    </w:p>
    <w:p w14:paraId="63EDF42E" w14:textId="29CF2B44" w:rsidR="0004734B" w:rsidRDefault="00872515">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Zoning Administration approved and any comments or corrections</w:t>
      </w:r>
    </w:p>
    <w:p w14:paraId="44579CBD" w14:textId="06165CE4" w:rsidR="00EB3803" w:rsidRPr="00255596" w:rsidRDefault="00255596" w:rsidP="00255596">
      <w:pPr>
        <w:numPr>
          <w:ilvl w:val="1"/>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 xml:space="preserve">Requests </w:t>
      </w:r>
      <w:r>
        <w:rPr>
          <w:rFonts w:ascii="Arial" w:eastAsia="Arial" w:hAnsi="Arial" w:cs="Arial"/>
          <w:color w:val="000000"/>
          <w:sz w:val="22"/>
          <w:szCs w:val="22"/>
        </w:rPr>
        <w:t>for additional information on drainage and missing elements to the application. All items resolved</w:t>
      </w:r>
    </w:p>
    <w:p w14:paraId="129F3D2D"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Any public feedback</w:t>
      </w:r>
    </w:p>
    <w:p w14:paraId="01FAA83D" w14:textId="77777777" w:rsidR="0004734B" w:rsidRDefault="00000000">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No public feedback to report</w:t>
      </w:r>
    </w:p>
    <w:p w14:paraId="0814EB2E" w14:textId="48E4FB64"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Traffic Report </w:t>
      </w:r>
      <w:r w:rsidR="00CD7911">
        <w:rPr>
          <w:rFonts w:ascii="Arial" w:eastAsia="Arial" w:hAnsi="Arial" w:cs="Arial"/>
          <w:color w:val="000000"/>
          <w:sz w:val="22"/>
          <w:szCs w:val="22"/>
        </w:rPr>
        <w:t>waived by engineering</w:t>
      </w:r>
      <w:r w:rsidR="0009508F">
        <w:rPr>
          <w:rFonts w:ascii="Arial" w:eastAsia="Arial" w:hAnsi="Arial" w:cs="Arial"/>
          <w:color w:val="000000"/>
          <w:sz w:val="22"/>
          <w:szCs w:val="22"/>
        </w:rPr>
        <w:t>- does not front UDOT road</w:t>
      </w:r>
      <w:r w:rsidR="00812C4F">
        <w:rPr>
          <w:rFonts w:ascii="Arial" w:eastAsia="Arial" w:hAnsi="Arial" w:cs="Arial"/>
          <w:color w:val="000000"/>
          <w:sz w:val="22"/>
          <w:szCs w:val="22"/>
        </w:rPr>
        <w:t xml:space="preserve"> and subdivision was designed for this traffic.</w:t>
      </w:r>
    </w:p>
    <w:p w14:paraId="258EEDFA" w14:textId="3DD1496F" w:rsidR="0004734B" w:rsidRPr="00CD7911"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Geotechnical Study independently provided by applicant for this parcel </w:t>
      </w:r>
      <w:r w:rsidRPr="00CD7911">
        <w:rPr>
          <w:rFonts w:ascii="Arial" w:eastAsia="Arial" w:hAnsi="Arial" w:cs="Arial"/>
          <w:color w:val="000000"/>
          <w:sz w:val="22"/>
          <w:szCs w:val="22"/>
        </w:rPr>
        <w:t xml:space="preserve">by </w:t>
      </w:r>
      <w:r w:rsidR="00FE4670">
        <w:rPr>
          <w:rFonts w:ascii="Arial" w:eastAsia="Arial" w:hAnsi="Arial" w:cs="Arial"/>
          <w:color w:val="000000"/>
          <w:sz w:val="22"/>
          <w:szCs w:val="22"/>
        </w:rPr>
        <w:t>Gordon Spilker Huber</w:t>
      </w:r>
    </w:p>
    <w:p w14:paraId="774C4502"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Land Survey Provided</w:t>
      </w:r>
    </w:p>
    <w:p w14:paraId="44004D55"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Complies with proposed use under current zoning -state ordinance and use</w:t>
      </w:r>
    </w:p>
    <w:p w14:paraId="5AA391D1" w14:textId="77777777" w:rsidR="0004734B" w:rsidRDefault="0004734B">
      <w:pPr>
        <w:pBdr>
          <w:top w:val="nil"/>
          <w:left w:val="nil"/>
          <w:bottom w:val="nil"/>
          <w:right w:val="nil"/>
          <w:between w:val="nil"/>
        </w:pBdr>
        <w:spacing w:after="0"/>
        <w:ind w:left="360"/>
        <w:rPr>
          <w:rFonts w:ascii="Arial" w:eastAsia="Arial" w:hAnsi="Arial" w:cs="Arial"/>
          <w:color w:val="000000"/>
          <w:sz w:val="22"/>
          <w:szCs w:val="22"/>
        </w:rPr>
      </w:pPr>
    </w:p>
    <w:p w14:paraId="501DD3E5"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356D149" w14:textId="77777777" w:rsidR="0004734B" w:rsidRDefault="00000000">
      <w:pPr>
        <w:pBdr>
          <w:top w:val="nil"/>
          <w:left w:val="nil"/>
          <w:bottom w:val="nil"/>
          <w:right w:val="nil"/>
          <w:between w:val="nil"/>
        </w:pBdr>
        <w:spacing w:after="0"/>
        <w:rPr>
          <w:rFonts w:ascii="Arial" w:eastAsia="Arial" w:hAnsi="Arial" w:cs="Arial"/>
          <w:b/>
          <w:bCs/>
          <w:color w:val="12501A"/>
          <w:sz w:val="22"/>
          <w:szCs w:val="22"/>
        </w:rPr>
      </w:pPr>
      <w:r>
        <w:rPr>
          <w:rFonts w:ascii="Arial" w:eastAsia="Arial" w:hAnsi="Arial" w:cs="Arial"/>
          <w:b/>
          <w:bCs/>
          <w:color w:val="12501A"/>
          <w:sz w:val="22"/>
          <w:szCs w:val="22"/>
        </w:rPr>
        <w:t>Development Review Team (DRT) Approvals</w:t>
      </w:r>
      <w:r>
        <w:rPr>
          <w:noProof/>
        </w:rPr>
        <mc:AlternateContent>
          <mc:Choice Requires="wps">
            <w:drawing>
              <wp:anchor distT="0" distB="0" distL="114300" distR="114300" simplePos="0" relativeHeight="251665408" behindDoc="0" locked="0" layoutInCell="1" hidden="0" allowOverlap="1" wp14:anchorId="57163A11" wp14:editId="0ABE8B0D">
                <wp:simplePos x="0" y="0"/>
                <wp:positionH relativeFrom="column">
                  <wp:posOffset>-393699</wp:posOffset>
                </wp:positionH>
                <wp:positionV relativeFrom="paragraph">
                  <wp:posOffset>190500</wp:posOffset>
                </wp:positionV>
                <wp:extent cx="0" cy="12700"/>
                <wp:effectExtent l="0" t="0" r="0" b="0"/>
                <wp:wrapNone/>
                <wp:docPr id="2044221526" name="Straight Arrow Connector 2044221526"/>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190500</wp:posOffset>
                </wp:positionV>
                <wp:extent cx="0" cy="12700"/>
                <wp:effectExtent b="0" l="0" r="0" t="0"/>
                <wp:wrapNone/>
                <wp:docPr id="2044221526"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4A78FDF"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3B473A40" w14:textId="77777777" w:rsidR="0004734B" w:rsidRDefault="00000000">
      <w:p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 following departments have reviewed the site plan application which provides the subject for this staff report, and it has been found to be appropriate for review by the Lake Point City Planning Commission and/or City Council.</w:t>
      </w:r>
    </w:p>
    <w:p w14:paraId="369273BB" w14:textId="77777777" w:rsidR="0004734B" w:rsidRDefault="0004734B">
      <w:pPr>
        <w:pBdr>
          <w:top w:val="nil"/>
          <w:left w:val="nil"/>
          <w:bottom w:val="nil"/>
          <w:right w:val="nil"/>
          <w:between w:val="nil"/>
        </w:pBdr>
        <w:spacing w:after="0"/>
        <w:ind w:left="720"/>
        <w:rPr>
          <w:rFonts w:ascii="Arial" w:eastAsia="Arial" w:hAnsi="Arial" w:cs="Arial"/>
          <w:color w:val="000000"/>
          <w:sz w:val="22"/>
          <w:szCs w:val="22"/>
        </w:rPr>
      </w:pPr>
    </w:p>
    <w:p w14:paraId="4C6BA959"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Fire Marshal (Buck Peck)</w:t>
      </w:r>
    </w:p>
    <w:p w14:paraId="594C897B" w14:textId="5DCB407F" w:rsidR="0004734B" w:rsidRDefault="00184253">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City Recorder/ Zoning Administrator (Jamie Olson)</w:t>
      </w:r>
    </w:p>
    <w:p w14:paraId="68431ED4"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Engineering (Dan Fechner)</w:t>
      </w:r>
    </w:p>
    <w:p w14:paraId="7202A179"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Building Official (Kelly Brown)</w:t>
      </w:r>
    </w:p>
    <w:p w14:paraId="69F9A5D3" w14:textId="550748A5"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Rocky Mountain Power</w:t>
      </w:r>
      <w:r w:rsidR="00FE4670">
        <w:rPr>
          <w:rFonts w:ascii="Arial" w:eastAsia="Arial" w:hAnsi="Arial" w:cs="Arial"/>
          <w:color w:val="000000"/>
          <w:sz w:val="22"/>
          <w:szCs w:val="22"/>
        </w:rPr>
        <w:t>- N/A</w:t>
      </w:r>
    </w:p>
    <w:p w14:paraId="295B8E0F" w14:textId="312BCD4E"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sz w:val="22"/>
          <w:szCs w:val="22"/>
        </w:rPr>
        <w:t>Enbridge</w:t>
      </w:r>
      <w:r w:rsidR="00FE4670">
        <w:rPr>
          <w:rFonts w:ascii="Arial" w:eastAsia="Arial" w:hAnsi="Arial" w:cs="Arial"/>
          <w:sz w:val="22"/>
          <w:szCs w:val="22"/>
        </w:rPr>
        <w:t xml:space="preserve">- </w:t>
      </w:r>
      <w:r w:rsidR="00FE4670">
        <w:rPr>
          <w:rFonts w:ascii="Arial" w:eastAsia="Arial" w:hAnsi="Arial" w:cs="Arial"/>
          <w:color w:val="000000"/>
          <w:sz w:val="22"/>
          <w:szCs w:val="22"/>
        </w:rPr>
        <w:t>N/A</w:t>
      </w:r>
    </w:p>
    <w:p w14:paraId="38659956" w14:textId="2B85FD75"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 xml:space="preserve">Lake Point Improvement District </w:t>
      </w:r>
      <w:r w:rsidR="00FE4670">
        <w:rPr>
          <w:rFonts w:ascii="Arial" w:eastAsia="Arial" w:hAnsi="Arial" w:cs="Arial"/>
          <w:sz w:val="22"/>
          <w:szCs w:val="22"/>
        </w:rPr>
        <w:t xml:space="preserve">- </w:t>
      </w:r>
      <w:r w:rsidR="00FE4670">
        <w:rPr>
          <w:rFonts w:ascii="Arial" w:eastAsia="Arial" w:hAnsi="Arial" w:cs="Arial"/>
          <w:color w:val="000000"/>
          <w:sz w:val="22"/>
          <w:szCs w:val="22"/>
        </w:rPr>
        <w:t>N/A</w:t>
      </w:r>
    </w:p>
    <w:p w14:paraId="2CB84173" w14:textId="25254C3D"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Oquirrh Mountain Water Company</w:t>
      </w:r>
      <w:r w:rsidR="00FE4670">
        <w:rPr>
          <w:rFonts w:ascii="Arial" w:eastAsia="Arial" w:hAnsi="Arial" w:cs="Arial"/>
          <w:color w:val="000000"/>
          <w:sz w:val="22"/>
          <w:szCs w:val="22"/>
        </w:rPr>
        <w:t xml:space="preserve"> -</w:t>
      </w:r>
      <w:r w:rsidR="00FE4670" w:rsidRPr="00FE4670">
        <w:rPr>
          <w:rFonts w:ascii="Arial" w:eastAsia="Arial" w:hAnsi="Arial" w:cs="Arial"/>
          <w:color w:val="000000"/>
          <w:sz w:val="22"/>
          <w:szCs w:val="22"/>
        </w:rPr>
        <w:t xml:space="preserve"> </w:t>
      </w:r>
      <w:r w:rsidR="00FE4670">
        <w:rPr>
          <w:rFonts w:ascii="Arial" w:eastAsia="Arial" w:hAnsi="Arial" w:cs="Arial"/>
          <w:color w:val="000000"/>
          <w:sz w:val="22"/>
          <w:szCs w:val="22"/>
        </w:rPr>
        <w:t>N/A</w:t>
      </w:r>
    </w:p>
    <w:p w14:paraId="717159E0"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491D918"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0A4224CB" w14:textId="77777777" w:rsidR="0004734B" w:rsidRDefault="00000000">
      <w:pPr>
        <w:pBdr>
          <w:top w:val="nil"/>
          <w:left w:val="nil"/>
          <w:bottom w:val="nil"/>
          <w:right w:val="nil"/>
          <w:between w:val="nil"/>
        </w:pBdr>
        <w:spacing w:after="0"/>
        <w:rPr>
          <w:rFonts w:ascii="Arial" w:eastAsia="Arial" w:hAnsi="Arial" w:cs="Arial"/>
          <w:b/>
          <w:bCs/>
          <w:color w:val="000000"/>
          <w:sz w:val="22"/>
          <w:szCs w:val="22"/>
        </w:rPr>
      </w:pPr>
      <w:r>
        <w:rPr>
          <w:rFonts w:ascii="Arial" w:eastAsia="Arial" w:hAnsi="Arial" w:cs="Arial"/>
          <w:b/>
          <w:bCs/>
          <w:color w:val="12501A"/>
          <w:sz w:val="22"/>
          <w:szCs w:val="22"/>
        </w:rPr>
        <w:t>Recommendation</w:t>
      </w:r>
      <w:r>
        <w:rPr>
          <w:rFonts w:ascii="Arial" w:eastAsia="Arial" w:hAnsi="Arial" w:cs="Arial"/>
          <w:b/>
          <w:bCs/>
          <w:color w:val="000000"/>
          <w:sz w:val="22"/>
          <w:szCs w:val="22"/>
        </w:rPr>
        <w:t xml:space="preserve"> </w:t>
      </w:r>
      <w:r>
        <w:rPr>
          <w:noProof/>
        </w:rPr>
        <mc:AlternateContent>
          <mc:Choice Requires="wps">
            <w:drawing>
              <wp:anchor distT="0" distB="0" distL="114300" distR="114300" simplePos="0" relativeHeight="251667456" behindDoc="0" locked="0" layoutInCell="1" hidden="0" allowOverlap="1" wp14:anchorId="3AAC472E" wp14:editId="7E3395AF">
                <wp:simplePos x="0" y="0"/>
                <wp:positionH relativeFrom="column">
                  <wp:posOffset>-393699</wp:posOffset>
                </wp:positionH>
                <wp:positionV relativeFrom="paragraph">
                  <wp:posOffset>177800</wp:posOffset>
                </wp:positionV>
                <wp:extent cx="0" cy="12700"/>
                <wp:effectExtent l="0" t="0" r="0" b="0"/>
                <wp:wrapNone/>
                <wp:docPr id="2044221528" name="Straight Arrow Connector 2044221528"/>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28"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68A46A1"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1C461E3" w14:textId="3C11F09E" w:rsidR="0004734B" w:rsidRDefault="00000000">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Based on the findings and conclusion listed in this report, </w:t>
      </w:r>
      <w:r w:rsidR="00832992">
        <w:rPr>
          <w:rFonts w:ascii="Arial" w:eastAsia="Arial" w:hAnsi="Arial" w:cs="Arial"/>
          <w:color w:val="000000"/>
          <w:sz w:val="22"/>
          <w:szCs w:val="22"/>
        </w:rPr>
        <w:t xml:space="preserve">staff recommends the Planning Commission </w:t>
      </w:r>
      <w:r>
        <w:rPr>
          <w:rFonts w:ascii="Arial" w:eastAsia="Arial" w:hAnsi="Arial" w:cs="Arial"/>
          <w:color w:val="000000"/>
          <w:sz w:val="22"/>
          <w:szCs w:val="22"/>
        </w:rPr>
        <w:t>review an</w:t>
      </w:r>
      <w:r w:rsidR="00D1423B">
        <w:rPr>
          <w:rFonts w:ascii="Arial" w:eastAsia="Arial" w:hAnsi="Arial" w:cs="Arial"/>
          <w:color w:val="000000"/>
          <w:sz w:val="22"/>
          <w:szCs w:val="22"/>
        </w:rPr>
        <w:t xml:space="preserve">d </w:t>
      </w:r>
      <w:r>
        <w:rPr>
          <w:rFonts w:ascii="Arial" w:eastAsia="Arial" w:hAnsi="Arial" w:cs="Arial"/>
          <w:color w:val="000000"/>
          <w:sz w:val="22"/>
          <w:szCs w:val="22"/>
        </w:rPr>
        <w:t xml:space="preserve">approve the Site Plan Review Application for applicant </w:t>
      </w:r>
      <w:r w:rsidR="00BE0DFB">
        <w:rPr>
          <w:rFonts w:ascii="Arial" w:eastAsia="Arial" w:hAnsi="Arial" w:cs="Arial"/>
          <w:color w:val="000000"/>
          <w:sz w:val="22"/>
          <w:szCs w:val="22"/>
        </w:rPr>
        <w:t>David Burkett</w:t>
      </w:r>
      <w:r>
        <w:rPr>
          <w:rFonts w:ascii="Arial" w:eastAsia="Arial" w:hAnsi="Arial" w:cs="Arial"/>
          <w:color w:val="000000"/>
          <w:sz w:val="22"/>
          <w:szCs w:val="22"/>
        </w:rPr>
        <w:t>.</w:t>
      </w:r>
    </w:p>
    <w:p w14:paraId="05EBFB50"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914E83B"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21DF3CE"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121EED8C"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78BC0D1" w14:textId="77777777" w:rsidR="0004734B" w:rsidRDefault="0004734B">
      <w:pPr>
        <w:pBdr>
          <w:top w:val="nil"/>
          <w:left w:val="nil"/>
          <w:bottom w:val="nil"/>
          <w:right w:val="nil"/>
          <w:between w:val="nil"/>
        </w:pBdr>
        <w:spacing w:after="0"/>
        <w:rPr>
          <w:rFonts w:ascii="Arial" w:eastAsia="Arial" w:hAnsi="Arial" w:cs="Arial"/>
          <w:color w:val="000000"/>
          <w:sz w:val="22"/>
          <w:szCs w:val="22"/>
        </w:rPr>
        <w:sectPr w:rsidR="0004734B">
          <w:pgSz w:w="12240" w:h="15840"/>
          <w:pgMar w:top="693" w:right="1440" w:bottom="1440" w:left="1440" w:header="720" w:footer="720" w:gutter="0"/>
          <w:pgNumType w:start="1"/>
          <w:cols w:space="720"/>
        </w:sectPr>
      </w:pPr>
    </w:p>
    <w:p w14:paraId="5770EB2A" w14:textId="77777777" w:rsidR="0004734B" w:rsidRDefault="0004734B">
      <w:pPr>
        <w:pBdr>
          <w:top w:val="nil"/>
          <w:left w:val="nil"/>
          <w:bottom w:val="nil"/>
          <w:right w:val="nil"/>
          <w:between w:val="nil"/>
        </w:pBdr>
        <w:spacing w:after="0"/>
        <w:rPr>
          <w:rFonts w:ascii="Arial" w:eastAsia="Arial" w:hAnsi="Arial" w:cs="Arial"/>
          <w:b/>
          <w:bCs/>
          <w:color w:val="12501A"/>
          <w:sz w:val="22"/>
          <w:szCs w:val="22"/>
        </w:rPr>
      </w:pPr>
    </w:p>
    <w:p w14:paraId="74AA291E"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D1D336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1FA90E9" w14:textId="12F28677" w:rsidR="0004734B" w:rsidRDefault="00000000">
      <w:pPr>
        <w:pBdr>
          <w:top w:val="nil"/>
          <w:left w:val="nil"/>
          <w:bottom w:val="nil"/>
          <w:right w:val="nil"/>
          <w:between w:val="nil"/>
        </w:pBdr>
        <w:spacing w:after="0"/>
        <w:rPr>
          <w:rFonts w:ascii="Arial" w:eastAsia="Arial" w:hAnsi="Arial" w:cs="Arial"/>
          <w:b/>
          <w:bCs/>
          <w:color w:val="12501A"/>
          <w:sz w:val="22"/>
          <w:szCs w:val="22"/>
        </w:rPr>
      </w:pPr>
      <w:r>
        <w:rPr>
          <w:rFonts w:ascii="Arial" w:eastAsia="Arial" w:hAnsi="Arial" w:cs="Arial"/>
          <w:b/>
          <w:bCs/>
          <w:color w:val="12501A"/>
          <w:sz w:val="22"/>
          <w:szCs w:val="22"/>
        </w:rPr>
        <w:t>Supporting Document</w:t>
      </w:r>
      <w:r>
        <w:rPr>
          <w:noProof/>
        </w:rPr>
        <mc:AlternateContent>
          <mc:Choice Requires="wps">
            <w:drawing>
              <wp:anchor distT="0" distB="0" distL="114300" distR="114300" simplePos="0" relativeHeight="251668480" behindDoc="0" locked="0" layoutInCell="1" hidden="0" allowOverlap="1" wp14:anchorId="1C0262F2" wp14:editId="229AA7DF">
                <wp:simplePos x="0" y="0"/>
                <wp:positionH relativeFrom="column">
                  <wp:posOffset>-393699</wp:posOffset>
                </wp:positionH>
                <wp:positionV relativeFrom="paragraph">
                  <wp:posOffset>203200</wp:posOffset>
                </wp:positionV>
                <wp:extent cx="0" cy="12700"/>
                <wp:effectExtent l="0" t="0" r="0" b="0"/>
                <wp:wrapNone/>
                <wp:docPr id="2044221527" name="Straight Arrow Connector 2044221527"/>
                <wp:cNvGraphicFramePr/>
                <a:graphic xmlns:a="http://schemas.openxmlformats.org/drawingml/2006/main">
                  <a:graphicData uri="http://schemas.microsoft.com/office/word/2010/wordprocessingShape">
                    <wps:wsp>
                      <wps:cNvCnPr/>
                      <wps:spPr>
                        <a:xfrm>
                          <a:off x="1997645" y="3780000"/>
                          <a:ext cx="669671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-393699</wp:posOffset>
                </wp:positionH>
                <wp:positionV relativeFrom="paragraph">
                  <wp:posOffset>203200</wp:posOffset>
                </wp:positionV>
                <wp:extent cx="0" cy="12700"/>
                <wp:effectExtent b="0" l="0" r="0" t="0"/>
                <wp:wrapNone/>
                <wp:docPr id="2044221527"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BBC74CF"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77D9EAC2" w14:textId="77777777" w:rsidR="0004734B" w:rsidRDefault="00000000">
      <w:pPr>
        <w:rPr>
          <w:rFonts w:ascii="Arial" w:eastAsia="Arial" w:hAnsi="Arial" w:cs="Arial"/>
          <w:b/>
          <w:bCs/>
          <w:color w:val="000000"/>
          <w:sz w:val="22"/>
          <w:szCs w:val="22"/>
        </w:rPr>
      </w:pPr>
      <w:r>
        <w:rPr>
          <w:rFonts w:ascii="Arial" w:eastAsia="Arial" w:hAnsi="Arial" w:cs="Arial"/>
          <w:b/>
          <w:bCs/>
          <w:color w:val="000000"/>
          <w:sz w:val="22"/>
          <w:szCs w:val="22"/>
        </w:rPr>
        <w:t>Parcel Location and CG Zone Boundary</w:t>
      </w:r>
    </w:p>
    <w:p w14:paraId="5411D977" w14:textId="25B246F6" w:rsidR="0004734B" w:rsidRDefault="00C26B8A">
      <w:pPr>
        <w:rPr>
          <w:rFonts w:ascii="Arial" w:eastAsia="Arial" w:hAnsi="Arial" w:cs="Arial"/>
          <w:b/>
          <w:bCs/>
          <w:color w:val="000000"/>
          <w:sz w:val="22"/>
          <w:szCs w:val="22"/>
        </w:rPr>
      </w:pPr>
      <w:r w:rsidRPr="00C26B8A">
        <w:rPr>
          <w:rFonts w:ascii="Arial" w:eastAsia="Arial" w:hAnsi="Arial" w:cs="Arial"/>
          <w:b/>
          <w:bCs/>
          <w:color w:val="000000"/>
          <w:sz w:val="22"/>
          <w:szCs w:val="22"/>
        </w:rPr>
        <w:drawing>
          <wp:inline distT="0" distB="0" distL="0" distR="0" wp14:anchorId="43590177" wp14:editId="0700DDE7">
            <wp:extent cx="6149408" cy="4584356"/>
            <wp:effectExtent l="0" t="0" r="0" b="635"/>
            <wp:docPr id="735950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50726" name=""/>
                    <pic:cNvPicPr/>
                  </pic:nvPicPr>
                  <pic:blipFill>
                    <a:blip r:embed="rId11"/>
                    <a:stretch>
                      <a:fillRect/>
                    </a:stretch>
                  </pic:blipFill>
                  <pic:spPr>
                    <a:xfrm>
                      <a:off x="0" y="0"/>
                      <a:ext cx="6156625" cy="4589736"/>
                    </a:xfrm>
                    <a:prstGeom prst="rect">
                      <a:avLst/>
                    </a:prstGeom>
                  </pic:spPr>
                </pic:pic>
              </a:graphicData>
            </a:graphic>
          </wp:inline>
        </w:drawing>
      </w:r>
    </w:p>
    <w:p w14:paraId="17F40EF3" w14:textId="77777777" w:rsidR="0004734B" w:rsidRDefault="0004734B">
      <w:pPr>
        <w:rPr>
          <w:rFonts w:ascii="Arial" w:eastAsia="Arial" w:hAnsi="Arial" w:cs="Arial"/>
          <w:b/>
          <w:bCs/>
          <w:color w:val="000000"/>
          <w:sz w:val="22"/>
          <w:szCs w:val="22"/>
        </w:rPr>
      </w:pPr>
    </w:p>
    <w:p w14:paraId="4D79ECEA" w14:textId="77777777" w:rsidR="00C26B8A" w:rsidRDefault="00C26B8A">
      <w:pPr>
        <w:rPr>
          <w:rFonts w:ascii="Arial" w:eastAsia="Arial" w:hAnsi="Arial" w:cs="Arial"/>
          <w:b/>
          <w:bCs/>
          <w:color w:val="000000"/>
          <w:sz w:val="22"/>
          <w:szCs w:val="22"/>
        </w:rPr>
      </w:pPr>
    </w:p>
    <w:p w14:paraId="06B1A8B4" w14:textId="77777777" w:rsidR="00C26B8A" w:rsidRDefault="00C26B8A">
      <w:pPr>
        <w:rPr>
          <w:rFonts w:ascii="Arial" w:eastAsia="Arial" w:hAnsi="Arial" w:cs="Arial"/>
          <w:b/>
          <w:bCs/>
          <w:color w:val="000000"/>
          <w:sz w:val="22"/>
          <w:szCs w:val="22"/>
        </w:rPr>
      </w:pPr>
    </w:p>
    <w:p w14:paraId="1E066170" w14:textId="77777777" w:rsidR="00C26B8A" w:rsidRDefault="00C26B8A">
      <w:pPr>
        <w:rPr>
          <w:rFonts w:ascii="Arial" w:eastAsia="Arial" w:hAnsi="Arial" w:cs="Arial"/>
          <w:b/>
          <w:bCs/>
          <w:color w:val="000000"/>
          <w:sz w:val="22"/>
          <w:szCs w:val="22"/>
        </w:rPr>
      </w:pPr>
    </w:p>
    <w:p w14:paraId="7C37F8C8" w14:textId="77777777" w:rsidR="00C26B8A" w:rsidRDefault="00C26B8A">
      <w:pPr>
        <w:rPr>
          <w:rFonts w:ascii="Arial" w:eastAsia="Arial" w:hAnsi="Arial" w:cs="Arial"/>
          <w:b/>
          <w:bCs/>
          <w:color w:val="000000"/>
          <w:sz w:val="22"/>
          <w:szCs w:val="22"/>
        </w:rPr>
      </w:pPr>
    </w:p>
    <w:p w14:paraId="3AD1EE9F" w14:textId="77777777" w:rsidR="00C26B8A" w:rsidRDefault="00C26B8A">
      <w:pPr>
        <w:rPr>
          <w:rFonts w:ascii="Arial" w:eastAsia="Arial" w:hAnsi="Arial" w:cs="Arial"/>
          <w:b/>
          <w:bCs/>
          <w:color w:val="000000"/>
          <w:sz w:val="22"/>
          <w:szCs w:val="22"/>
        </w:rPr>
      </w:pPr>
    </w:p>
    <w:p w14:paraId="243918F1" w14:textId="77777777" w:rsidR="00C26B8A" w:rsidRDefault="00C26B8A">
      <w:pPr>
        <w:rPr>
          <w:rFonts w:ascii="Arial" w:eastAsia="Arial" w:hAnsi="Arial" w:cs="Arial"/>
          <w:b/>
          <w:bCs/>
          <w:color w:val="000000"/>
          <w:sz w:val="22"/>
          <w:szCs w:val="22"/>
        </w:rPr>
      </w:pPr>
    </w:p>
    <w:p w14:paraId="3D4FA134" w14:textId="77777777" w:rsidR="00C26B8A" w:rsidRDefault="00C26B8A">
      <w:pPr>
        <w:rPr>
          <w:rFonts w:ascii="Arial" w:eastAsia="Arial" w:hAnsi="Arial" w:cs="Arial"/>
          <w:b/>
          <w:bCs/>
          <w:color w:val="000000"/>
          <w:sz w:val="22"/>
          <w:szCs w:val="22"/>
        </w:rPr>
      </w:pPr>
    </w:p>
    <w:p w14:paraId="0CDEC611" w14:textId="77777777" w:rsidR="00C26B8A" w:rsidRDefault="00C26B8A">
      <w:pPr>
        <w:rPr>
          <w:rFonts w:ascii="Arial" w:eastAsia="Arial" w:hAnsi="Arial" w:cs="Arial"/>
          <w:b/>
          <w:bCs/>
          <w:color w:val="000000"/>
          <w:sz w:val="22"/>
          <w:szCs w:val="22"/>
        </w:rPr>
      </w:pPr>
    </w:p>
    <w:p w14:paraId="02F2B0E2" w14:textId="77777777" w:rsidR="00C26B8A" w:rsidRDefault="00C26B8A">
      <w:pPr>
        <w:rPr>
          <w:rFonts w:ascii="Arial" w:eastAsia="Arial" w:hAnsi="Arial" w:cs="Arial"/>
          <w:b/>
          <w:bCs/>
          <w:color w:val="000000"/>
          <w:sz w:val="22"/>
          <w:szCs w:val="22"/>
        </w:rPr>
      </w:pPr>
    </w:p>
    <w:p w14:paraId="31353AC3" w14:textId="77777777" w:rsidR="00C26B8A" w:rsidRDefault="00C26B8A">
      <w:pPr>
        <w:rPr>
          <w:rFonts w:ascii="Arial" w:eastAsia="Arial" w:hAnsi="Arial" w:cs="Arial"/>
          <w:b/>
          <w:bCs/>
          <w:color w:val="000000"/>
          <w:sz w:val="22"/>
          <w:szCs w:val="22"/>
        </w:rPr>
      </w:pPr>
    </w:p>
    <w:p w14:paraId="6811EE6C" w14:textId="77777777" w:rsidR="00C26B8A" w:rsidRDefault="00C26B8A">
      <w:pPr>
        <w:rPr>
          <w:rFonts w:ascii="Arial" w:eastAsia="Arial" w:hAnsi="Arial" w:cs="Arial"/>
          <w:b/>
          <w:bCs/>
          <w:color w:val="000000"/>
          <w:sz w:val="22"/>
          <w:szCs w:val="22"/>
        </w:rPr>
      </w:pPr>
    </w:p>
    <w:p w14:paraId="59CAE566" w14:textId="621C05A8" w:rsidR="0004734B" w:rsidRDefault="00000000">
      <w:pPr>
        <w:rPr>
          <w:rFonts w:ascii="Arial" w:eastAsia="Arial" w:hAnsi="Arial" w:cs="Arial"/>
          <w:b/>
          <w:bCs/>
          <w:color w:val="000000"/>
          <w:sz w:val="22"/>
          <w:szCs w:val="22"/>
        </w:rPr>
      </w:pPr>
      <w:r>
        <w:rPr>
          <w:rFonts w:ascii="Arial" w:eastAsia="Arial" w:hAnsi="Arial" w:cs="Arial"/>
          <w:b/>
          <w:bCs/>
          <w:color w:val="000000"/>
          <w:sz w:val="22"/>
          <w:szCs w:val="22"/>
        </w:rPr>
        <w:t>Site Plan of Building</w:t>
      </w:r>
    </w:p>
    <w:p w14:paraId="22A51691" w14:textId="77777777" w:rsidR="005F2409" w:rsidRDefault="005F2409">
      <w:pPr>
        <w:rPr>
          <w:rFonts w:ascii="Arial" w:eastAsia="Arial" w:hAnsi="Arial" w:cs="Arial"/>
          <w:b/>
          <w:bCs/>
          <w:color w:val="000000"/>
          <w:sz w:val="22"/>
          <w:szCs w:val="22"/>
        </w:rPr>
      </w:pPr>
    </w:p>
    <w:p w14:paraId="122F410F" w14:textId="774AE778" w:rsidR="005F2409" w:rsidRDefault="005F2409">
      <w:pPr>
        <w:rPr>
          <w:rFonts w:ascii="Arial" w:eastAsia="Arial" w:hAnsi="Arial" w:cs="Arial"/>
          <w:b/>
          <w:bCs/>
          <w:color w:val="000000"/>
          <w:sz w:val="22"/>
          <w:szCs w:val="22"/>
        </w:rPr>
      </w:pPr>
      <w:r w:rsidRPr="005F2409">
        <w:rPr>
          <w:rFonts w:ascii="Arial" w:eastAsia="Arial" w:hAnsi="Arial" w:cs="Arial"/>
          <w:b/>
          <w:bCs/>
          <w:color w:val="000000"/>
          <w:sz w:val="22"/>
          <w:szCs w:val="22"/>
        </w:rPr>
        <w:drawing>
          <wp:inline distT="0" distB="0" distL="0" distR="0" wp14:anchorId="0F9ED950" wp14:editId="13E10D32">
            <wp:extent cx="6166545" cy="4534930"/>
            <wp:effectExtent l="0" t="0" r="5715" b="0"/>
            <wp:docPr id="161131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17009" name=""/>
                    <pic:cNvPicPr/>
                  </pic:nvPicPr>
                  <pic:blipFill>
                    <a:blip r:embed="rId12"/>
                    <a:stretch>
                      <a:fillRect/>
                    </a:stretch>
                  </pic:blipFill>
                  <pic:spPr>
                    <a:xfrm>
                      <a:off x="0" y="0"/>
                      <a:ext cx="6199448" cy="4559127"/>
                    </a:xfrm>
                    <a:prstGeom prst="rect">
                      <a:avLst/>
                    </a:prstGeom>
                  </pic:spPr>
                </pic:pic>
              </a:graphicData>
            </a:graphic>
          </wp:inline>
        </w:drawing>
      </w:r>
    </w:p>
    <w:p w14:paraId="57CF4E7F" w14:textId="77777777" w:rsidR="0004734B" w:rsidRDefault="0004734B">
      <w:pPr>
        <w:rPr>
          <w:rFonts w:ascii="Arial" w:eastAsia="Arial" w:hAnsi="Arial" w:cs="Arial"/>
          <w:b/>
          <w:bCs/>
          <w:color w:val="000000"/>
          <w:sz w:val="22"/>
          <w:szCs w:val="22"/>
        </w:rPr>
      </w:pPr>
    </w:p>
    <w:p w14:paraId="4703532D" w14:textId="1BFD90DE" w:rsidR="0004734B" w:rsidRDefault="0004734B">
      <w:pPr>
        <w:rPr>
          <w:rFonts w:ascii="Arial" w:eastAsia="Arial" w:hAnsi="Arial" w:cs="Arial"/>
          <w:b/>
          <w:bCs/>
          <w:color w:val="000000"/>
          <w:sz w:val="22"/>
          <w:szCs w:val="22"/>
        </w:rPr>
      </w:pPr>
    </w:p>
    <w:p w14:paraId="659AB48B" w14:textId="77777777" w:rsidR="0004734B" w:rsidRDefault="0004734B">
      <w:pPr>
        <w:rPr>
          <w:rFonts w:ascii="Arial" w:eastAsia="Arial" w:hAnsi="Arial" w:cs="Arial"/>
          <w:b/>
          <w:bCs/>
          <w:color w:val="000000"/>
          <w:sz w:val="22"/>
          <w:szCs w:val="22"/>
        </w:rPr>
      </w:pPr>
    </w:p>
    <w:p w14:paraId="7B0D3878" w14:textId="77777777" w:rsidR="0004734B" w:rsidRDefault="0004734B">
      <w:pPr>
        <w:rPr>
          <w:rFonts w:ascii="Arial" w:eastAsia="Arial" w:hAnsi="Arial" w:cs="Arial"/>
          <w:b/>
          <w:bCs/>
          <w:color w:val="000000"/>
          <w:sz w:val="22"/>
          <w:szCs w:val="22"/>
        </w:rPr>
      </w:pPr>
    </w:p>
    <w:p w14:paraId="453C5D16" w14:textId="77777777" w:rsidR="0004734B" w:rsidRDefault="0004734B">
      <w:pPr>
        <w:rPr>
          <w:rFonts w:ascii="Arial" w:eastAsia="Arial" w:hAnsi="Arial" w:cs="Arial"/>
          <w:b/>
          <w:bCs/>
          <w:color w:val="000000"/>
          <w:sz w:val="22"/>
          <w:szCs w:val="22"/>
        </w:rPr>
      </w:pPr>
    </w:p>
    <w:p w14:paraId="37CBFAD2" w14:textId="77777777" w:rsidR="0004734B" w:rsidRDefault="0004734B">
      <w:pPr>
        <w:rPr>
          <w:rFonts w:ascii="Arial" w:eastAsia="Arial" w:hAnsi="Arial" w:cs="Arial"/>
          <w:b/>
          <w:bCs/>
          <w:color w:val="000000"/>
          <w:sz w:val="22"/>
          <w:szCs w:val="22"/>
        </w:rPr>
      </w:pPr>
    </w:p>
    <w:p w14:paraId="27621E5C" w14:textId="77777777" w:rsidR="0004734B" w:rsidRDefault="0004734B">
      <w:pPr>
        <w:rPr>
          <w:rFonts w:ascii="Arial" w:eastAsia="Arial" w:hAnsi="Arial" w:cs="Arial"/>
          <w:b/>
          <w:bCs/>
          <w:color w:val="000000"/>
          <w:sz w:val="22"/>
          <w:szCs w:val="22"/>
        </w:rPr>
      </w:pPr>
    </w:p>
    <w:p w14:paraId="780E871F" w14:textId="77777777" w:rsidR="004125C4" w:rsidRDefault="004125C4">
      <w:pPr>
        <w:rPr>
          <w:rFonts w:ascii="Arial" w:eastAsia="Arial" w:hAnsi="Arial" w:cs="Arial"/>
          <w:b/>
          <w:bCs/>
          <w:color w:val="000000"/>
          <w:sz w:val="22"/>
          <w:szCs w:val="22"/>
        </w:rPr>
      </w:pPr>
    </w:p>
    <w:p w14:paraId="42FC2F4A" w14:textId="77777777" w:rsidR="004125C4" w:rsidRDefault="004125C4">
      <w:pPr>
        <w:rPr>
          <w:rFonts w:ascii="Arial" w:eastAsia="Arial" w:hAnsi="Arial" w:cs="Arial"/>
          <w:b/>
          <w:bCs/>
          <w:color w:val="000000"/>
          <w:sz w:val="22"/>
          <w:szCs w:val="22"/>
        </w:rPr>
      </w:pPr>
    </w:p>
    <w:p w14:paraId="5A4829B2" w14:textId="77777777" w:rsidR="004125C4" w:rsidRDefault="004125C4">
      <w:pPr>
        <w:rPr>
          <w:rFonts w:ascii="Arial" w:eastAsia="Arial" w:hAnsi="Arial" w:cs="Arial"/>
          <w:b/>
          <w:bCs/>
          <w:color w:val="000000"/>
          <w:sz w:val="22"/>
          <w:szCs w:val="22"/>
        </w:rPr>
      </w:pPr>
    </w:p>
    <w:p w14:paraId="7A33819D" w14:textId="77777777" w:rsidR="0004734B" w:rsidRDefault="0004734B">
      <w:pPr>
        <w:rPr>
          <w:rFonts w:ascii="Arial" w:eastAsia="Arial" w:hAnsi="Arial" w:cs="Arial"/>
          <w:b/>
          <w:bCs/>
          <w:color w:val="000000"/>
          <w:sz w:val="22"/>
          <w:szCs w:val="22"/>
        </w:rPr>
      </w:pPr>
    </w:p>
    <w:p w14:paraId="25006E34" w14:textId="77777777" w:rsidR="0004734B" w:rsidRDefault="0004734B">
      <w:pPr>
        <w:rPr>
          <w:rFonts w:ascii="Arial" w:eastAsia="Arial" w:hAnsi="Arial" w:cs="Arial"/>
          <w:b/>
          <w:bCs/>
          <w:color w:val="000000"/>
          <w:sz w:val="22"/>
          <w:szCs w:val="22"/>
        </w:rPr>
      </w:pPr>
    </w:p>
    <w:p w14:paraId="65E9EAE1" w14:textId="77777777" w:rsidR="00E630CB" w:rsidRDefault="00E630CB">
      <w:pPr>
        <w:rPr>
          <w:rFonts w:ascii="Arial" w:eastAsia="Arial" w:hAnsi="Arial" w:cs="Arial"/>
          <w:b/>
          <w:bCs/>
          <w:color w:val="000000"/>
          <w:sz w:val="22"/>
          <w:szCs w:val="22"/>
        </w:rPr>
      </w:pPr>
    </w:p>
    <w:p w14:paraId="0DCCB648" w14:textId="1B07A3C5" w:rsidR="00E630CB" w:rsidRDefault="008C1158">
      <w:pPr>
        <w:rPr>
          <w:rFonts w:ascii="Arial" w:eastAsia="Arial" w:hAnsi="Arial" w:cs="Arial"/>
          <w:b/>
          <w:bCs/>
          <w:color w:val="000000"/>
          <w:sz w:val="22"/>
          <w:szCs w:val="22"/>
        </w:rPr>
      </w:pPr>
      <w:proofErr w:type="spellStart"/>
      <w:r>
        <w:rPr>
          <w:rFonts w:ascii="Arial" w:eastAsia="Arial" w:hAnsi="Arial" w:cs="Arial"/>
          <w:b/>
          <w:bCs/>
          <w:color w:val="000000"/>
          <w:sz w:val="22"/>
          <w:szCs w:val="22"/>
        </w:rPr>
        <w:t>Endwall</w:t>
      </w:r>
      <w:proofErr w:type="spellEnd"/>
    </w:p>
    <w:p w14:paraId="0260065F" w14:textId="37A0A4E9" w:rsidR="00A66C0C" w:rsidRDefault="00AE1873">
      <w:pPr>
        <w:rPr>
          <w:rFonts w:ascii="Arial" w:eastAsia="Arial" w:hAnsi="Arial" w:cs="Arial"/>
          <w:b/>
          <w:bCs/>
          <w:color w:val="000000"/>
          <w:sz w:val="22"/>
          <w:szCs w:val="22"/>
        </w:rPr>
      </w:pPr>
      <w:r w:rsidRPr="00AE1873">
        <w:rPr>
          <w:rFonts w:ascii="Arial" w:eastAsia="Arial" w:hAnsi="Arial" w:cs="Arial"/>
          <w:b/>
          <w:bCs/>
          <w:color w:val="000000"/>
          <w:sz w:val="22"/>
          <w:szCs w:val="22"/>
        </w:rPr>
        <w:drawing>
          <wp:inline distT="0" distB="0" distL="0" distR="0" wp14:anchorId="28E342AE" wp14:editId="3006E6B6">
            <wp:extent cx="5857103" cy="5282173"/>
            <wp:effectExtent l="0" t="0" r="0" b="1270"/>
            <wp:docPr id="1182032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32007" name=""/>
                    <pic:cNvPicPr/>
                  </pic:nvPicPr>
                  <pic:blipFill>
                    <a:blip r:embed="rId13"/>
                    <a:stretch>
                      <a:fillRect/>
                    </a:stretch>
                  </pic:blipFill>
                  <pic:spPr>
                    <a:xfrm>
                      <a:off x="0" y="0"/>
                      <a:ext cx="5869313" cy="5293185"/>
                    </a:xfrm>
                    <a:prstGeom prst="rect">
                      <a:avLst/>
                    </a:prstGeom>
                  </pic:spPr>
                </pic:pic>
              </a:graphicData>
            </a:graphic>
          </wp:inline>
        </w:drawing>
      </w:r>
    </w:p>
    <w:p w14:paraId="2F6DA2E8" w14:textId="77777777" w:rsidR="00A66C0C" w:rsidRDefault="00A66C0C">
      <w:pPr>
        <w:rPr>
          <w:rFonts w:ascii="Arial" w:eastAsia="Arial" w:hAnsi="Arial" w:cs="Arial"/>
          <w:b/>
          <w:bCs/>
          <w:color w:val="000000"/>
          <w:sz w:val="22"/>
          <w:szCs w:val="22"/>
        </w:rPr>
      </w:pPr>
    </w:p>
    <w:p w14:paraId="4DAA93A6" w14:textId="4D9FBCB0" w:rsidR="0004734B" w:rsidRDefault="0004734B" w:rsidP="00FE4670">
      <w:pPr>
        <w:rPr>
          <w:rFonts w:ascii="Arial" w:eastAsia="Arial" w:hAnsi="Arial" w:cs="Arial"/>
          <w:b/>
          <w:bCs/>
          <w:color w:val="000000"/>
          <w:sz w:val="22"/>
          <w:szCs w:val="22"/>
        </w:rPr>
      </w:pPr>
    </w:p>
    <w:p w14:paraId="02A13D4B" w14:textId="77777777" w:rsidR="00950D46" w:rsidRDefault="00950D46">
      <w:pPr>
        <w:rPr>
          <w:rFonts w:ascii="Arial" w:eastAsia="Arial" w:hAnsi="Arial" w:cs="Arial"/>
          <w:b/>
          <w:bCs/>
          <w:color w:val="000000"/>
          <w:sz w:val="22"/>
          <w:szCs w:val="22"/>
        </w:rPr>
      </w:pPr>
    </w:p>
    <w:p w14:paraId="1CF76D13" w14:textId="77777777" w:rsidR="00950D46" w:rsidRDefault="00950D46">
      <w:pPr>
        <w:rPr>
          <w:rFonts w:ascii="Arial" w:eastAsia="Arial" w:hAnsi="Arial" w:cs="Arial"/>
          <w:b/>
          <w:bCs/>
          <w:color w:val="000000"/>
          <w:sz w:val="22"/>
          <w:szCs w:val="22"/>
        </w:rPr>
      </w:pPr>
    </w:p>
    <w:p w14:paraId="23EF2FE8" w14:textId="2A820F0C" w:rsidR="0004734B" w:rsidRDefault="0004734B" w:rsidP="00950D46">
      <w:pPr>
        <w:ind w:left="-270"/>
        <w:rPr>
          <w:rFonts w:ascii="Arial" w:eastAsia="Arial" w:hAnsi="Arial" w:cs="Arial"/>
          <w:color w:val="000000"/>
          <w:sz w:val="22"/>
          <w:szCs w:val="22"/>
        </w:rPr>
      </w:pPr>
    </w:p>
    <w:p w14:paraId="52A3382D" w14:textId="77777777" w:rsidR="00AE1873" w:rsidRDefault="00AE1873" w:rsidP="00950D46">
      <w:pPr>
        <w:ind w:left="-270"/>
        <w:rPr>
          <w:rFonts w:ascii="Arial" w:eastAsia="Arial" w:hAnsi="Arial" w:cs="Arial"/>
          <w:color w:val="000000"/>
          <w:sz w:val="22"/>
          <w:szCs w:val="22"/>
        </w:rPr>
      </w:pPr>
    </w:p>
    <w:p w14:paraId="39814D07" w14:textId="77777777" w:rsidR="008C1158" w:rsidRDefault="008C1158" w:rsidP="00950D46">
      <w:pPr>
        <w:ind w:left="-270"/>
        <w:rPr>
          <w:rFonts w:ascii="Arial" w:eastAsia="Arial" w:hAnsi="Arial" w:cs="Arial"/>
          <w:color w:val="000000"/>
          <w:sz w:val="22"/>
          <w:szCs w:val="22"/>
        </w:rPr>
      </w:pPr>
    </w:p>
    <w:p w14:paraId="0DDB8D97" w14:textId="77777777" w:rsidR="008C1158" w:rsidRDefault="008C1158" w:rsidP="00950D46">
      <w:pPr>
        <w:ind w:left="-270"/>
        <w:rPr>
          <w:rFonts w:ascii="Arial" w:eastAsia="Arial" w:hAnsi="Arial" w:cs="Arial"/>
          <w:color w:val="000000"/>
          <w:sz w:val="22"/>
          <w:szCs w:val="22"/>
        </w:rPr>
      </w:pPr>
    </w:p>
    <w:p w14:paraId="5F4999EA" w14:textId="77777777" w:rsidR="008C1158" w:rsidRDefault="008C1158" w:rsidP="00950D46">
      <w:pPr>
        <w:ind w:left="-270"/>
        <w:rPr>
          <w:rFonts w:ascii="Arial" w:eastAsia="Arial" w:hAnsi="Arial" w:cs="Arial"/>
          <w:color w:val="000000"/>
          <w:sz w:val="22"/>
          <w:szCs w:val="22"/>
        </w:rPr>
      </w:pPr>
    </w:p>
    <w:p w14:paraId="1AB6154D" w14:textId="33175276" w:rsidR="008C1158" w:rsidRPr="008C1158" w:rsidRDefault="008C1158" w:rsidP="00950D46">
      <w:pPr>
        <w:ind w:left="-270"/>
        <w:rPr>
          <w:rFonts w:ascii="Arial" w:eastAsia="Arial" w:hAnsi="Arial" w:cs="Arial"/>
          <w:b/>
          <w:bCs/>
          <w:color w:val="000000"/>
          <w:sz w:val="22"/>
          <w:szCs w:val="22"/>
        </w:rPr>
      </w:pPr>
      <w:r w:rsidRPr="008C1158">
        <w:rPr>
          <w:rFonts w:ascii="Arial" w:eastAsia="Arial" w:hAnsi="Arial" w:cs="Arial"/>
          <w:b/>
          <w:bCs/>
          <w:color w:val="000000"/>
          <w:sz w:val="22"/>
          <w:szCs w:val="22"/>
        </w:rPr>
        <w:t>Sidewall</w:t>
      </w:r>
    </w:p>
    <w:p w14:paraId="6773E977" w14:textId="77777777" w:rsidR="008C1158" w:rsidRDefault="008C1158" w:rsidP="00950D46">
      <w:pPr>
        <w:ind w:left="-270"/>
        <w:rPr>
          <w:rFonts w:ascii="Arial" w:eastAsia="Arial" w:hAnsi="Arial" w:cs="Arial"/>
          <w:color w:val="000000"/>
          <w:sz w:val="22"/>
          <w:szCs w:val="22"/>
        </w:rPr>
      </w:pPr>
    </w:p>
    <w:p w14:paraId="2B0D1BFC" w14:textId="77777777" w:rsidR="008C1158" w:rsidRDefault="008C1158" w:rsidP="00950D46">
      <w:pPr>
        <w:ind w:left="-270"/>
        <w:rPr>
          <w:rFonts w:ascii="Arial" w:eastAsia="Arial" w:hAnsi="Arial" w:cs="Arial"/>
          <w:color w:val="000000"/>
          <w:sz w:val="22"/>
          <w:szCs w:val="22"/>
        </w:rPr>
      </w:pPr>
    </w:p>
    <w:p w14:paraId="0829861C" w14:textId="3FA0FFEC" w:rsidR="00AE1873" w:rsidRDefault="00AE1873" w:rsidP="00950D46">
      <w:pPr>
        <w:ind w:left="-270"/>
        <w:rPr>
          <w:rFonts w:ascii="Arial" w:eastAsia="Arial" w:hAnsi="Arial" w:cs="Arial"/>
          <w:color w:val="000000"/>
          <w:sz w:val="22"/>
          <w:szCs w:val="22"/>
        </w:rPr>
      </w:pPr>
      <w:r w:rsidRPr="00AE1873">
        <w:rPr>
          <w:rFonts w:ascii="Arial" w:eastAsia="Arial" w:hAnsi="Arial" w:cs="Arial"/>
          <w:color w:val="000000"/>
          <w:sz w:val="22"/>
          <w:szCs w:val="22"/>
        </w:rPr>
        <w:drawing>
          <wp:inline distT="0" distB="0" distL="0" distR="0" wp14:anchorId="1E86E9E1" wp14:editId="5AAEA89C">
            <wp:extent cx="5943600" cy="3746500"/>
            <wp:effectExtent l="0" t="0" r="0" b="0"/>
            <wp:docPr id="1845502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02703" name=""/>
                    <pic:cNvPicPr/>
                  </pic:nvPicPr>
                  <pic:blipFill>
                    <a:blip r:embed="rId14"/>
                    <a:stretch>
                      <a:fillRect/>
                    </a:stretch>
                  </pic:blipFill>
                  <pic:spPr>
                    <a:xfrm>
                      <a:off x="0" y="0"/>
                      <a:ext cx="5943600" cy="3746500"/>
                    </a:xfrm>
                    <a:prstGeom prst="rect">
                      <a:avLst/>
                    </a:prstGeom>
                  </pic:spPr>
                </pic:pic>
              </a:graphicData>
            </a:graphic>
          </wp:inline>
        </w:drawing>
      </w:r>
    </w:p>
    <w:sectPr w:rsidR="00AE1873">
      <w:type w:val="continuous"/>
      <w:pgSz w:w="12240" w:h="15840"/>
      <w:pgMar w:top="6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DD1B716D-8AAA-7249-A64C-2AC7583013E9}"/>
    <w:embedItalic r:id="rId2" w:fontKey="{7BB104BE-A55B-374E-BBBF-B25D06A1D19E}"/>
  </w:font>
  <w:font w:name="Play">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4" w:fontKey="{6E525F38-2B03-E646-85D1-EF152E57A830}"/>
    <w:embedBold r:id="rId5" w:fontKey="{AB19F812-6275-404B-BB8B-51A4910CC87C}"/>
    <w:embedItalic r:id="rId6" w:fontKey="{00945391-D999-8443-BAD8-FB7049B8F879}"/>
  </w:font>
  <w:font w:name="Aptos Display">
    <w:panose1 w:val="020B0004020202020204"/>
    <w:charset w:val="00"/>
    <w:family w:val="swiss"/>
    <w:pitch w:val="variable"/>
    <w:sig w:usb0="20000287" w:usb1="00000003" w:usb2="00000000" w:usb3="00000000" w:csb0="0000019F" w:csb1="00000000"/>
    <w:embedRegular r:id="rId7" w:fontKey="{C54B58B4-6A5D-0D4D-AF0F-5ADFF7C5D710}"/>
  </w:font>
  <w:font w:name="Libre Baskerville">
    <w:panose1 w:val="02000000000000000000"/>
    <w:charset w:val="00"/>
    <w:family w:val="auto"/>
    <w:pitch w:val="variable"/>
    <w:sig w:usb0="A00000BF" w:usb1="5000005B" w:usb2="00000000" w:usb3="00000000" w:csb0="00000093" w:csb1="00000000"/>
  </w:font>
  <w:font w:name="Arial">
    <w:panose1 w:val="020B0604020202020204"/>
    <w:charset w:val="00"/>
    <w:family w:val="swiss"/>
    <w:pitch w:val="variable"/>
    <w:sig w:usb0="E0002EFF" w:usb1="C000785B" w:usb2="00000009" w:usb3="00000000" w:csb0="000001FF" w:csb1="00000000"/>
    <w:embedRegular r:id="rId8" w:fontKey="{F1398823-65BF-5B4B-8454-8E573395D6D2}"/>
    <w:embedBold r:id="rId9" w:fontKey="{8CC9EDF7-C782-DE4B-B44E-287BFFEBCE5D}"/>
  </w:font>
  <w:font w:name="Roboto">
    <w:panose1 w:val="02000000000000000000"/>
    <w:charset w:val="00"/>
    <w:family w:val="auto"/>
    <w:pitch w:val="variable"/>
    <w:sig w:usb0="E0000AFF" w:usb1="5000217F" w:usb2="00000021" w:usb3="00000000" w:csb0="0000019F" w:csb1="00000000"/>
    <w:embedRegular r:id="rId10" w:fontKey="{3B58D3DB-6022-9A4B-BC0E-BA24C22520B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AE2A32"/>
    <w:multiLevelType w:val="multilevel"/>
    <w:tmpl w:val="EC8A2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183D4F"/>
    <w:multiLevelType w:val="multilevel"/>
    <w:tmpl w:val="6A7ECB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3582EAB"/>
    <w:multiLevelType w:val="multilevel"/>
    <w:tmpl w:val="0B9CB304"/>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1828403820">
    <w:abstractNumId w:val="2"/>
  </w:num>
  <w:num w:numId="2" w16cid:durableId="1129741255">
    <w:abstractNumId w:val="1"/>
  </w:num>
  <w:num w:numId="3" w16cid:durableId="13643307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34B"/>
    <w:rsid w:val="00016406"/>
    <w:rsid w:val="00020779"/>
    <w:rsid w:val="0004734B"/>
    <w:rsid w:val="00053C1E"/>
    <w:rsid w:val="00094BE7"/>
    <w:rsid w:val="0009508F"/>
    <w:rsid w:val="000B58FB"/>
    <w:rsid w:val="00184253"/>
    <w:rsid w:val="0019284D"/>
    <w:rsid w:val="001B0998"/>
    <w:rsid w:val="001B5714"/>
    <w:rsid w:val="00201B56"/>
    <w:rsid w:val="00206435"/>
    <w:rsid w:val="00255596"/>
    <w:rsid w:val="002B5A2F"/>
    <w:rsid w:val="002C5C8C"/>
    <w:rsid w:val="002D2AB3"/>
    <w:rsid w:val="002D4A66"/>
    <w:rsid w:val="003E2C41"/>
    <w:rsid w:val="00403207"/>
    <w:rsid w:val="004125C4"/>
    <w:rsid w:val="004C073E"/>
    <w:rsid w:val="00530CEC"/>
    <w:rsid w:val="005676B6"/>
    <w:rsid w:val="00572852"/>
    <w:rsid w:val="00586F9B"/>
    <w:rsid w:val="005D05F2"/>
    <w:rsid w:val="005E3A7B"/>
    <w:rsid w:val="005F2409"/>
    <w:rsid w:val="00627F1D"/>
    <w:rsid w:val="007034A7"/>
    <w:rsid w:val="007440F8"/>
    <w:rsid w:val="00774B12"/>
    <w:rsid w:val="00774B66"/>
    <w:rsid w:val="00812C4F"/>
    <w:rsid w:val="00826B3D"/>
    <w:rsid w:val="00832992"/>
    <w:rsid w:val="00872515"/>
    <w:rsid w:val="00872AD6"/>
    <w:rsid w:val="00876B55"/>
    <w:rsid w:val="008811B3"/>
    <w:rsid w:val="008A25E7"/>
    <w:rsid w:val="008B2699"/>
    <w:rsid w:val="008C1158"/>
    <w:rsid w:val="008C3495"/>
    <w:rsid w:val="00947B24"/>
    <w:rsid w:val="00950D46"/>
    <w:rsid w:val="00980F8F"/>
    <w:rsid w:val="009E4468"/>
    <w:rsid w:val="00A33819"/>
    <w:rsid w:val="00A431BB"/>
    <w:rsid w:val="00A66C0C"/>
    <w:rsid w:val="00A72C6B"/>
    <w:rsid w:val="00A73413"/>
    <w:rsid w:val="00A970A3"/>
    <w:rsid w:val="00AD5E5A"/>
    <w:rsid w:val="00AE1873"/>
    <w:rsid w:val="00B45118"/>
    <w:rsid w:val="00B45445"/>
    <w:rsid w:val="00BC3157"/>
    <w:rsid w:val="00BE082A"/>
    <w:rsid w:val="00BE0DFB"/>
    <w:rsid w:val="00C26B8A"/>
    <w:rsid w:val="00C40FF1"/>
    <w:rsid w:val="00C46C02"/>
    <w:rsid w:val="00C8620B"/>
    <w:rsid w:val="00CC2A1F"/>
    <w:rsid w:val="00CD2241"/>
    <w:rsid w:val="00CD7911"/>
    <w:rsid w:val="00D1423B"/>
    <w:rsid w:val="00D273BA"/>
    <w:rsid w:val="00D35795"/>
    <w:rsid w:val="00D420AA"/>
    <w:rsid w:val="00DC0BBB"/>
    <w:rsid w:val="00DD2636"/>
    <w:rsid w:val="00E05378"/>
    <w:rsid w:val="00E13A01"/>
    <w:rsid w:val="00E176E7"/>
    <w:rsid w:val="00E50962"/>
    <w:rsid w:val="00E630CB"/>
    <w:rsid w:val="00E80497"/>
    <w:rsid w:val="00EA2CC9"/>
    <w:rsid w:val="00EA606C"/>
    <w:rsid w:val="00EB3803"/>
    <w:rsid w:val="00F56600"/>
    <w:rsid w:val="00FE4670"/>
    <w:rsid w:val="00FF0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2B1579"/>
  <w15:docId w15:val="{34800903-983F-6642-950B-670B3918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82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82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EB7"/>
    <w:rPr>
      <w:rFonts w:eastAsiaTheme="majorEastAsia" w:cstheme="majorBidi"/>
      <w:color w:val="272727" w:themeColor="text1" w:themeTint="D8"/>
    </w:rPr>
  </w:style>
  <w:style w:type="character" w:customStyle="1" w:styleId="TitleChar">
    <w:name w:val="Title Char"/>
    <w:basedOn w:val="DefaultParagraphFont"/>
    <w:link w:val="Title"/>
    <w:uiPriority w:val="10"/>
    <w:rsid w:val="00A82EB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82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EB7"/>
    <w:pPr>
      <w:spacing w:before="160"/>
      <w:jc w:val="center"/>
    </w:pPr>
    <w:rPr>
      <w:i/>
      <w:iCs/>
      <w:color w:val="404040" w:themeColor="text1" w:themeTint="BF"/>
    </w:rPr>
  </w:style>
  <w:style w:type="character" w:customStyle="1" w:styleId="QuoteChar">
    <w:name w:val="Quote Char"/>
    <w:basedOn w:val="DefaultParagraphFont"/>
    <w:link w:val="Quote"/>
    <w:uiPriority w:val="29"/>
    <w:rsid w:val="00A82EB7"/>
    <w:rPr>
      <w:i/>
      <w:iCs/>
      <w:color w:val="404040" w:themeColor="text1" w:themeTint="BF"/>
    </w:rPr>
  </w:style>
  <w:style w:type="paragraph" w:styleId="ListParagraph">
    <w:name w:val="List Paragraph"/>
    <w:basedOn w:val="Normal"/>
    <w:uiPriority w:val="34"/>
    <w:qFormat/>
    <w:rsid w:val="00A82EB7"/>
    <w:pPr>
      <w:ind w:left="720"/>
      <w:contextualSpacing/>
    </w:pPr>
  </w:style>
  <w:style w:type="character" w:styleId="IntenseEmphasis">
    <w:name w:val="Intense Emphasis"/>
    <w:basedOn w:val="DefaultParagraphFont"/>
    <w:uiPriority w:val="21"/>
    <w:qFormat/>
    <w:rsid w:val="00A82EB7"/>
    <w:rPr>
      <w:i/>
      <w:iCs/>
      <w:color w:val="0F4761" w:themeColor="accent1" w:themeShade="BF"/>
    </w:rPr>
  </w:style>
  <w:style w:type="paragraph" w:styleId="IntenseQuote">
    <w:name w:val="Intense Quote"/>
    <w:basedOn w:val="Normal"/>
    <w:next w:val="Normal"/>
    <w:link w:val="IntenseQuoteChar"/>
    <w:uiPriority w:val="30"/>
    <w:qFormat/>
    <w:rsid w:val="00A82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EB7"/>
    <w:rPr>
      <w:i/>
      <w:iCs/>
      <w:color w:val="0F4761" w:themeColor="accent1" w:themeShade="BF"/>
    </w:rPr>
  </w:style>
  <w:style w:type="character" w:styleId="IntenseReference">
    <w:name w:val="Intense Reference"/>
    <w:basedOn w:val="DefaultParagraphFont"/>
    <w:uiPriority w:val="32"/>
    <w:qFormat/>
    <w:rsid w:val="00A82EB7"/>
    <w:rPr>
      <w:b/>
      <w:bCs/>
      <w:smallCaps/>
      <w:color w:val="0F4761" w:themeColor="accent1" w:themeShade="BF"/>
      <w:spacing w:val="5"/>
    </w:rPr>
  </w:style>
  <w:style w:type="character" w:styleId="Hyperlink">
    <w:name w:val="Hyperlink"/>
    <w:basedOn w:val="DefaultParagraphFont"/>
    <w:uiPriority w:val="99"/>
    <w:unhideWhenUsed/>
    <w:rsid w:val="00E2203B"/>
    <w:rPr>
      <w:color w:val="467886" w:themeColor="hyperlink"/>
      <w:u w:val="single"/>
    </w:rPr>
  </w:style>
  <w:style w:type="character" w:styleId="UnresolvedMention">
    <w:name w:val="Unresolved Mention"/>
    <w:basedOn w:val="DefaultParagraphFont"/>
    <w:uiPriority w:val="99"/>
    <w:semiHidden/>
    <w:unhideWhenUsed/>
    <w:rsid w:val="00E2203B"/>
    <w:rPr>
      <w:color w:val="605E5C"/>
      <w:shd w:val="clear" w:color="auto" w:fill="E1DFDD"/>
    </w:rPr>
  </w:style>
  <w:style w:type="character" w:styleId="FollowedHyperlink">
    <w:name w:val="FollowedHyperlink"/>
    <w:basedOn w:val="DefaultParagraphFont"/>
    <w:uiPriority w:val="99"/>
    <w:semiHidden/>
    <w:unhideWhenUsed/>
    <w:rsid w:val="00AD6F3C"/>
    <w:rPr>
      <w:color w:val="96607D" w:themeColor="followedHyperlink"/>
      <w:u w:val="single"/>
    </w:rPr>
  </w:style>
  <w:style w:type="paragraph" w:styleId="Header">
    <w:name w:val="header"/>
    <w:basedOn w:val="Normal"/>
    <w:link w:val="HeaderChar"/>
    <w:uiPriority w:val="99"/>
    <w:unhideWhenUsed/>
    <w:rsid w:val="00465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C01"/>
  </w:style>
  <w:style w:type="paragraph" w:styleId="Footer">
    <w:name w:val="footer"/>
    <w:basedOn w:val="Normal"/>
    <w:link w:val="FooterChar"/>
    <w:uiPriority w:val="99"/>
    <w:unhideWhenUsed/>
    <w:rsid w:val="00465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C01"/>
  </w:style>
  <w:style w:type="paragraph" w:styleId="Subtitle">
    <w:name w:val="Subtitle"/>
    <w:basedOn w:val="Normal"/>
    <w:next w:val="Normal"/>
    <w:link w:val="SubtitleChar"/>
    <w:uiPriority w:val="11"/>
    <w:qFormat/>
    <w:rPr>
      <w:color w:val="595959"/>
      <w:sz w:val="28"/>
      <w:szCs w:val="28"/>
    </w:rPr>
  </w:style>
  <w:style w:type="paragraph" w:customStyle="1" w:styleId="s5">
    <w:name w:val="s5"/>
    <w:basedOn w:val="Normal"/>
    <w:rsid w:val="00DD2636"/>
    <w:pPr>
      <w:spacing w:before="100" w:beforeAutospacing="1" w:after="100" w:afterAutospacing="1" w:line="240" w:lineRule="auto"/>
    </w:pPr>
    <w:rPr>
      <w:rFonts w:ascii="Times New Roman" w:eastAsia="Times New Roman" w:hAnsi="Times New Roman" w:cs="Times New Roman"/>
      <w:lang w:val="en-US"/>
    </w:rPr>
  </w:style>
  <w:style w:type="character" w:customStyle="1" w:styleId="s4">
    <w:name w:val="s4"/>
    <w:basedOn w:val="DefaultParagraphFont"/>
    <w:rsid w:val="00DD2636"/>
  </w:style>
  <w:style w:type="character" w:customStyle="1" w:styleId="apple-converted-space">
    <w:name w:val="apple-converted-space"/>
    <w:basedOn w:val="DefaultParagraphFont"/>
    <w:rsid w:val="00DD2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3.png"/><Relationship Id="rId4" Type="http://schemas.openxmlformats.org/officeDocument/2006/relationships/settings" Target="settings.xml"/><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jjABOaEpnYAJ8cdVFBRdv9o6zA==">CgMxLjA4AHIhMXlaMXhPVHNMb3lvRXZ6bjBieGlyTVJ4bEVvWGxDcmV5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6</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Lakepoint</dc:creator>
  <cp:lastModifiedBy>Info Lakepoint</cp:lastModifiedBy>
  <cp:revision>9</cp:revision>
  <dcterms:created xsi:type="dcterms:W3CDTF">2024-05-01T04:02:00Z</dcterms:created>
  <dcterms:modified xsi:type="dcterms:W3CDTF">2026-10-30T19:15:00Z</dcterms:modified>
</cp:coreProperties>
</file>