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
        <w:tblW w:w="5000" w:type="pct"/>
        <w:jc w:val="center"/>
        <w:tblCellMar>
          <w:top w:w="15" w:type="dxa"/>
          <w:left w:w="15" w:type="dxa"/>
          <w:bottom w:w="15" w:type="dxa"/>
          <w:right w:w="15" w:type="dxa"/>
        </w:tblCellMar>
        <w:tblLook w:val="05E0" w:firstRow="1" w:lastRow="1" w:firstColumn="1" w:lastColumn="1" w:noHBand="0" w:noVBand="1"/>
      </w:tblPr>
      <w:tblGrid>
        <w:gridCol w:w="9360"/>
      </w:tblGrid>
      <w:tr w:rsidR="003D36EB" w14:paraId="2BB36302" w14:textId="77777777">
        <w:trPr>
          <w:jc w:val="center"/>
        </w:trPr>
        <w:tc>
          <w:tcPr>
            <w:tcW w:w="5000" w:type="pct"/>
            <w:tcMar>
              <w:top w:w="15" w:type="dxa"/>
              <w:left w:w="15" w:type="dxa"/>
              <w:bottom w:w="15" w:type="dxa"/>
              <w:right w:w="15" w:type="dxa"/>
            </w:tcMar>
            <w:hideMark/>
          </w:tcPr>
          <w:p w14:paraId="6EB4DDF1" w14:textId="77777777" w:rsidR="003D36EB" w:rsidRDefault="008E4B9D">
            <w:pPr>
              <w:spacing w:after="0" w:line="240" w:lineRule="auto"/>
              <w:jc w:val="center"/>
              <w:rPr>
                <w:rFonts w:ascii="Arial" w:eastAsia="Arial" w:hAnsi="Arial" w:cs="Arial"/>
                <w:sz w:val="24"/>
                <w:szCs w:val="24"/>
              </w:rPr>
            </w:pPr>
            <w:r>
              <w:rPr>
                <w:rStyle w:val="Strong"/>
                <w:rFonts w:ascii="Arial" w:eastAsia="Arial" w:hAnsi="Arial" w:cs="Arial"/>
                <w:sz w:val="24"/>
                <w:szCs w:val="24"/>
              </w:rPr>
              <w:t>HEBER CITY CORPORATION</w:t>
            </w:r>
            <w:r>
              <w:rPr>
                <w:rStyle w:val="Strong"/>
                <w:rFonts w:ascii="Arial" w:eastAsia="Arial" w:hAnsi="Arial" w:cs="Arial"/>
                <w:sz w:val="24"/>
                <w:szCs w:val="24"/>
              </w:rPr>
              <w:br/>
              <w:t>75 North Main Street</w:t>
            </w:r>
            <w:r>
              <w:rPr>
                <w:rStyle w:val="Strong"/>
                <w:rFonts w:ascii="Arial" w:eastAsia="Arial" w:hAnsi="Arial" w:cs="Arial"/>
                <w:sz w:val="24"/>
                <w:szCs w:val="24"/>
              </w:rPr>
              <w:br/>
              <w:t>Heber City, UT 84032</w:t>
            </w:r>
            <w:r>
              <w:rPr>
                <w:rStyle w:val="Strong"/>
                <w:rFonts w:ascii="Arial" w:eastAsia="Arial" w:hAnsi="Arial" w:cs="Arial"/>
                <w:sz w:val="24"/>
                <w:szCs w:val="24"/>
              </w:rPr>
              <w:br/>
              <w:t xml:space="preserve">Heber City Council Meeting </w:t>
            </w:r>
            <w:r>
              <w:rPr>
                <w:rStyle w:val="Strong"/>
                <w:rFonts w:ascii="Arial" w:eastAsia="Arial" w:hAnsi="Arial" w:cs="Arial"/>
                <w:color w:val="B8312F"/>
                <w:sz w:val="24"/>
                <w:szCs w:val="24"/>
              </w:rPr>
              <w:br/>
              <w:t>AMENDED AGENDA</w:t>
            </w:r>
            <w:r>
              <w:rPr>
                <w:rStyle w:val="Strong"/>
                <w:rFonts w:ascii="Arial" w:eastAsia="Arial" w:hAnsi="Arial" w:cs="Arial"/>
                <w:sz w:val="24"/>
                <w:szCs w:val="24"/>
              </w:rPr>
              <w:br/>
              <w:t>October 20, 2026</w:t>
            </w:r>
          </w:p>
        </w:tc>
      </w:tr>
    </w:tbl>
    <w:p w14:paraId="1BEA1254" w14:textId="77777777" w:rsidR="003D36EB" w:rsidRDefault="003D36EB">
      <w:pPr>
        <w:spacing w:after="0" w:line="240" w:lineRule="auto"/>
        <w:jc w:val="center"/>
        <w:rPr>
          <w:rFonts w:ascii="Times New Roman" w:eastAsia="Times New Roman" w:hAnsi="Times New Roman"/>
          <w:sz w:val="24"/>
          <w:szCs w:val="24"/>
        </w:rPr>
      </w:pPr>
    </w:p>
    <w:tbl>
      <w:tblPr>
        <w:tblStyle w:val="table"/>
        <w:tblW w:w="5000" w:type="pct"/>
        <w:tblInd w:w="15" w:type="dxa"/>
        <w:tblCellMar>
          <w:top w:w="15" w:type="dxa"/>
          <w:left w:w="15" w:type="dxa"/>
          <w:bottom w:w="15" w:type="dxa"/>
          <w:right w:w="15" w:type="dxa"/>
        </w:tblCellMar>
        <w:tblLook w:val="05E0" w:firstRow="1" w:lastRow="1" w:firstColumn="1" w:lastColumn="1" w:noHBand="0" w:noVBand="1"/>
      </w:tblPr>
      <w:tblGrid>
        <w:gridCol w:w="9360"/>
      </w:tblGrid>
      <w:tr w:rsidR="003D36EB" w14:paraId="5F66C51F" w14:textId="77777777">
        <w:tc>
          <w:tcPr>
            <w:tcW w:w="5000" w:type="pct"/>
            <w:tcMar>
              <w:top w:w="15" w:type="dxa"/>
              <w:left w:w="15" w:type="dxa"/>
              <w:bottom w:w="15" w:type="dxa"/>
              <w:right w:w="15" w:type="dxa"/>
            </w:tcMar>
            <w:hideMark/>
          </w:tcPr>
          <w:p w14:paraId="7DCDE8BE" w14:textId="77777777" w:rsidR="003D36EB" w:rsidRDefault="008E4B9D">
            <w:pPr>
              <w:spacing w:after="0" w:line="240" w:lineRule="auto"/>
              <w:jc w:val="center"/>
              <w:rPr>
                <w:rFonts w:ascii="Arial" w:eastAsia="Arial" w:hAnsi="Arial" w:cs="Arial"/>
                <w:sz w:val="24"/>
                <w:szCs w:val="24"/>
              </w:rPr>
            </w:pPr>
            <w:r>
              <w:rPr>
                <w:rStyle w:val="Strong"/>
                <w:rFonts w:ascii="Arial" w:eastAsia="Arial" w:hAnsi="Arial" w:cs="Arial"/>
                <w:color w:val="B8312F"/>
                <w:sz w:val="24"/>
                <w:szCs w:val="24"/>
              </w:rPr>
              <w:t>DRAFT Minutes</w:t>
            </w:r>
          </w:p>
        </w:tc>
      </w:tr>
    </w:tbl>
    <w:p w14:paraId="04A51919" w14:textId="77777777" w:rsidR="003D36EB" w:rsidRDefault="003D36EB">
      <w:pPr>
        <w:spacing w:after="0" w:line="240" w:lineRule="auto"/>
        <w:jc w:val="center"/>
        <w:rPr>
          <w:rFonts w:ascii="Times New Roman" w:eastAsia="Times New Roman" w:hAnsi="Times New Roman"/>
          <w:sz w:val="24"/>
          <w:szCs w:val="24"/>
        </w:rPr>
      </w:pPr>
    </w:p>
    <w:tbl>
      <w:tblPr>
        <w:tblStyle w:val="table"/>
        <w:tblW w:w="5000" w:type="pct"/>
        <w:tblInd w:w="15" w:type="dxa"/>
        <w:tblCellMar>
          <w:top w:w="15" w:type="dxa"/>
          <w:left w:w="15" w:type="dxa"/>
          <w:bottom w:w="15" w:type="dxa"/>
          <w:right w:w="15" w:type="dxa"/>
        </w:tblCellMar>
        <w:tblLook w:val="05E0" w:firstRow="1" w:lastRow="1" w:firstColumn="1" w:lastColumn="1" w:noHBand="0" w:noVBand="1"/>
      </w:tblPr>
      <w:tblGrid>
        <w:gridCol w:w="2905"/>
        <w:gridCol w:w="6455"/>
      </w:tblGrid>
      <w:tr w:rsidR="003D36EB" w14:paraId="6B2E7470" w14:textId="77777777">
        <w:tc>
          <w:tcPr>
            <w:tcW w:w="1550" w:type="pct"/>
            <w:tcMar>
              <w:top w:w="15" w:type="dxa"/>
              <w:left w:w="15" w:type="dxa"/>
              <w:bottom w:w="15" w:type="dxa"/>
              <w:right w:w="15" w:type="dxa"/>
            </w:tcMar>
            <w:vAlign w:val="center"/>
          </w:tcPr>
          <w:p w14:paraId="4CC07799" w14:textId="77777777" w:rsidR="003D36EB" w:rsidRDefault="003D36EB">
            <w:pPr>
              <w:spacing w:after="0" w:line="240" w:lineRule="auto"/>
              <w:jc w:val="center"/>
              <w:rPr>
                <w:rFonts w:ascii="Arial" w:eastAsia="Arial" w:hAnsi="Arial" w:cs="Arial"/>
                <w:sz w:val="24"/>
                <w:szCs w:val="24"/>
              </w:rPr>
            </w:pPr>
          </w:p>
        </w:tc>
        <w:tc>
          <w:tcPr>
            <w:tcW w:w="3443" w:type="pct"/>
            <w:tcMar>
              <w:top w:w="15" w:type="dxa"/>
              <w:left w:w="15" w:type="dxa"/>
              <w:bottom w:w="15" w:type="dxa"/>
              <w:right w:w="15" w:type="dxa"/>
            </w:tcMar>
          </w:tcPr>
          <w:p w14:paraId="0EB9062C"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color w:val="000000"/>
                <w:sz w:val="24"/>
                <w:szCs w:val="24"/>
              </w:rPr>
              <w:t>4:00 p.m. Closed Meeting</w:t>
            </w:r>
            <w:r>
              <w:rPr>
                <w:rStyle w:val="Strong"/>
                <w:rFonts w:ascii="Arial" w:eastAsia="Arial" w:hAnsi="Arial" w:cs="Arial"/>
                <w:color w:val="000000"/>
                <w:sz w:val="24"/>
                <w:szCs w:val="24"/>
              </w:rPr>
              <w:br/>
              <w:t>5:00 p.m. Work Meeting</w:t>
            </w:r>
            <w:r>
              <w:rPr>
                <w:rStyle w:val="Strong"/>
                <w:rFonts w:ascii="Arial" w:eastAsia="Arial" w:hAnsi="Arial" w:cs="Arial"/>
                <w:color w:val="000000"/>
                <w:sz w:val="24"/>
                <w:szCs w:val="24"/>
              </w:rPr>
              <w:br/>
              <w:t>6:00 p.m. Regular Meeting</w:t>
            </w:r>
            <w:r>
              <w:rPr>
                <w:rStyle w:val="Strong"/>
                <w:rFonts w:ascii="Arial" w:eastAsia="Arial" w:hAnsi="Arial" w:cs="Arial"/>
                <w:color w:val="000000"/>
                <w:sz w:val="24"/>
                <w:szCs w:val="24"/>
              </w:rPr>
              <w:br/>
            </w:r>
            <w:r>
              <w:rPr>
                <w:rStyle w:val="Strong"/>
                <w:rFonts w:ascii="Arial" w:eastAsia="Arial" w:hAnsi="Arial" w:cs="Arial"/>
                <w:color w:val="000000"/>
                <w:sz w:val="24"/>
                <w:szCs w:val="24"/>
              </w:rPr>
              <w:br/>
            </w:r>
          </w:p>
        </w:tc>
      </w:tr>
    </w:tbl>
    <w:p w14:paraId="7035DE34" w14:textId="77777777" w:rsidR="003D36EB" w:rsidRDefault="003D36EB">
      <w:pPr>
        <w:rPr>
          <w:vanish/>
        </w:rPr>
      </w:pPr>
    </w:p>
    <w:tbl>
      <w:tblPr>
        <w:tblStyle w:val="table"/>
        <w:tblW w:w="5000" w:type="pct"/>
        <w:tblInd w:w="30" w:type="dxa"/>
        <w:tblCellMar>
          <w:top w:w="30" w:type="dxa"/>
          <w:left w:w="30" w:type="dxa"/>
          <w:bottom w:w="30" w:type="dxa"/>
          <w:right w:w="30" w:type="dxa"/>
        </w:tblCellMar>
        <w:tblLook w:val="05E0" w:firstRow="1" w:lastRow="1" w:firstColumn="1" w:lastColumn="1" w:noHBand="0" w:noVBand="1"/>
      </w:tblPr>
      <w:tblGrid>
        <w:gridCol w:w="9360"/>
      </w:tblGrid>
      <w:tr w:rsidR="003D36EB" w14:paraId="7C2CE49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0014DE14" w14:textId="77777777">
              <w:tc>
                <w:tcPr>
                  <w:tcW w:w="300" w:type="pct"/>
                  <w:tcMar>
                    <w:top w:w="15" w:type="dxa"/>
                    <w:left w:w="15" w:type="dxa"/>
                    <w:bottom w:w="150" w:type="dxa"/>
                    <w:right w:w="15" w:type="dxa"/>
                  </w:tcMar>
                  <w:hideMark/>
                </w:tcPr>
                <w:p w14:paraId="5D9A51EC"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I.</w:t>
                  </w:r>
                </w:p>
              </w:tc>
              <w:tc>
                <w:tcPr>
                  <w:tcW w:w="4700" w:type="pct"/>
                  <w:tcMar>
                    <w:top w:w="15" w:type="dxa"/>
                    <w:left w:w="15" w:type="dxa"/>
                    <w:bottom w:w="150" w:type="dxa"/>
                    <w:right w:w="15" w:type="dxa"/>
                  </w:tcMar>
                  <w:hideMark/>
                </w:tcPr>
                <w:p w14:paraId="0445AD45"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CLOSED MEETING - 4:00 P.M. </w:t>
                  </w:r>
                </w:p>
              </w:tc>
            </w:tr>
          </w:tbl>
          <w:p w14:paraId="3B98469C"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7287426" w14:textId="77777777">
              <w:tc>
                <w:tcPr>
                  <w:tcW w:w="5000" w:type="pct"/>
                  <w:tcMar>
                    <w:top w:w="15" w:type="dxa"/>
                    <w:left w:w="15" w:type="dxa"/>
                    <w:bottom w:w="15" w:type="dxa"/>
                    <w:right w:w="15" w:type="dxa"/>
                  </w:tcMar>
                </w:tcPr>
                <w:p w14:paraId="5BD9A1FE" w14:textId="3F92C5EC"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 Franco called the meeting to order at 4:08 p.m. and welcomed everyone present.</w:t>
                  </w:r>
                  <w:r>
                    <w:rPr>
                      <w:rFonts w:ascii="Arial" w:eastAsia="Arial" w:hAnsi="Arial" w:cs="Arial"/>
                      <w:sz w:val="24"/>
                      <w:szCs w:val="24"/>
                    </w:rPr>
                    <w:br/>
                  </w:r>
                  <w:r>
                    <w:rPr>
                      <w:rStyle w:val="Strong"/>
                      <w:rFonts w:ascii="Arial" w:eastAsia="Arial" w:hAnsi="Arial" w:cs="Arial"/>
                      <w:sz w:val="24"/>
                      <w:szCs w:val="24"/>
                    </w:rPr>
                    <w:br/>
                    <w:t>Motion:</w:t>
                  </w:r>
                  <w:r>
                    <w:rPr>
                      <w:rFonts w:ascii="Arial" w:eastAsia="Arial" w:hAnsi="Arial" w:cs="Arial"/>
                      <w:sz w:val="24"/>
                      <w:szCs w:val="24"/>
                    </w:rPr>
                    <w:t xml:space="preserve"> Council Member Cheatwood made the motion to go into Closed Meeting for the purpose of discussing the deployment of security personnel, devices, or systems and to hold a strategy session to discuss pending or reasonably imminent litigation.</w:t>
                  </w:r>
                  <w:r>
                    <w:rPr>
                      <w:rFonts w:ascii="Arial" w:eastAsia="Arial" w:hAnsi="Arial" w:cs="Arial"/>
                      <w:sz w:val="24"/>
                      <w:szCs w:val="24"/>
                    </w:rPr>
                    <w:br/>
                  </w:r>
                  <w:r>
                    <w:rPr>
                      <w:rStyle w:val="Strong"/>
                      <w:rFonts w:ascii="Arial" w:eastAsia="Arial" w:hAnsi="Arial" w:cs="Arial"/>
                      <w:sz w:val="24"/>
                      <w:szCs w:val="24"/>
                    </w:rPr>
                    <w:t xml:space="preserve">Second: </w:t>
                  </w:r>
                  <w:r>
                    <w:rPr>
                      <w:rFonts w:ascii="Arial" w:eastAsia="Arial" w:hAnsi="Arial" w:cs="Arial"/>
                      <w:sz w:val="24"/>
                      <w:szCs w:val="24"/>
                    </w:rPr>
                    <w:t>Council Member Barney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 xml:space="preserve">The </w:t>
                  </w:r>
                  <w:r>
                    <w:rPr>
                      <w:rStyle w:val="Strong"/>
                      <w:rFonts w:ascii="Arial" w:eastAsia="Arial" w:hAnsi="Arial" w:cs="Arial"/>
                      <w:sz w:val="24"/>
                      <w:szCs w:val="24"/>
                    </w:rPr>
                    <w:t>Motion Passed Unanimously, 5-0.</w:t>
                  </w:r>
                  <w:r>
                    <w:rPr>
                      <w:rFonts w:ascii="Arial" w:eastAsia="Arial" w:hAnsi="Arial" w:cs="Arial"/>
                      <w:sz w:val="24"/>
                      <w:szCs w:val="24"/>
                    </w:rPr>
                    <w:br/>
                    <w:t>The Closed Meeting convened at 4:09 p.m. </w:t>
                  </w:r>
                  <w:r>
                    <w:rPr>
                      <w:rFonts w:ascii="Arial" w:eastAsia="Arial" w:hAnsi="Arial" w:cs="Arial"/>
                      <w:sz w:val="24"/>
                      <w:szCs w:val="24"/>
                    </w:rPr>
                    <w:br/>
                  </w:r>
                </w:p>
              </w:tc>
            </w:tr>
          </w:tbl>
          <w:p w14:paraId="75FCBEB4" w14:textId="77777777" w:rsidR="003D36EB" w:rsidRDefault="003D36EB">
            <w:pPr>
              <w:rPr>
                <w:rFonts w:ascii="Times New Roman" w:eastAsia="Times New Roman" w:hAnsi="Times New Roman"/>
                <w:sz w:val="24"/>
                <w:szCs w:val="24"/>
              </w:rPr>
            </w:pPr>
          </w:p>
        </w:tc>
      </w:tr>
      <w:tr w:rsidR="003D36EB" w14:paraId="2FE6165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3A4AFF0C" w14:textId="77777777">
              <w:tc>
                <w:tcPr>
                  <w:tcW w:w="300" w:type="pct"/>
                  <w:tcMar>
                    <w:top w:w="15" w:type="dxa"/>
                    <w:left w:w="15" w:type="dxa"/>
                    <w:bottom w:w="150" w:type="dxa"/>
                    <w:right w:w="15" w:type="dxa"/>
                  </w:tcMar>
                </w:tcPr>
                <w:p w14:paraId="614B6A85"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25426A87"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7FFD7A55"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Discussion regarding deployment of security personnel, devices, or systems (Matt Brower, City Manager, Anthon Beales, IT Director) - </w:t>
                  </w:r>
                  <w:r>
                    <w:rPr>
                      <w:rStyle w:val="Emphasis"/>
                      <w:rFonts w:ascii="Arial" w:eastAsia="Arial" w:hAnsi="Arial" w:cs="Arial"/>
                      <w:sz w:val="24"/>
                      <w:szCs w:val="24"/>
                    </w:rPr>
                    <w:t>60 min</w:t>
                  </w:r>
                </w:p>
              </w:tc>
            </w:tr>
          </w:tbl>
          <w:p w14:paraId="6A27460D"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56E8D139" w14:textId="77777777">
              <w:tc>
                <w:tcPr>
                  <w:tcW w:w="5000" w:type="pct"/>
                  <w:tcMar>
                    <w:top w:w="15" w:type="dxa"/>
                    <w:left w:w="15" w:type="dxa"/>
                    <w:bottom w:w="15" w:type="dxa"/>
                    <w:right w:w="15" w:type="dxa"/>
                  </w:tcMar>
                </w:tcPr>
                <w:p w14:paraId="7FB740A1" w14:textId="77777777" w:rsidR="003D36EB" w:rsidRDefault="003D36EB">
                  <w:pPr>
                    <w:spacing w:after="0" w:line="240" w:lineRule="auto"/>
                    <w:rPr>
                      <w:rFonts w:ascii="Times New Roman" w:eastAsia="Times New Roman" w:hAnsi="Times New Roman"/>
                      <w:sz w:val="24"/>
                      <w:szCs w:val="24"/>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3495"/>
                    <w:gridCol w:w="5775"/>
                  </w:tblGrid>
                  <w:tr w:rsidR="003D36EB" w14:paraId="0A5A20B6" w14:textId="77777777">
                    <w:tc>
                      <w:tcPr>
                        <w:tcW w:w="1885" w:type="pct"/>
                        <w:tcMar>
                          <w:top w:w="15" w:type="dxa"/>
                          <w:left w:w="15" w:type="dxa"/>
                          <w:bottom w:w="180" w:type="dxa"/>
                          <w:right w:w="15" w:type="dxa"/>
                        </w:tcMar>
                        <w:hideMark/>
                      </w:tcPr>
                      <w:p w14:paraId="34374D83"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City Council Present:</w:t>
                        </w:r>
                      </w:p>
                    </w:tc>
                    <w:tc>
                      <w:tcPr>
                        <w:tcW w:w="3115" w:type="pct"/>
                        <w:tcMar>
                          <w:top w:w="15" w:type="dxa"/>
                          <w:left w:w="15" w:type="dxa"/>
                          <w:bottom w:w="180" w:type="dxa"/>
                          <w:right w:w="15" w:type="dxa"/>
                        </w:tcMar>
                        <w:hideMark/>
                      </w:tcPr>
                      <w:p w14:paraId="48A55928"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Mayor Heidi Franco</w:t>
                        </w:r>
                        <w:r>
                          <w:rPr>
                            <w:rFonts w:ascii="Arial" w:eastAsia="Arial" w:hAnsi="Arial" w:cs="Arial"/>
                            <w:sz w:val="24"/>
                            <w:szCs w:val="24"/>
                          </w:rPr>
                          <w:br/>
                          <w:t>Council Member Yvonne Barney</w:t>
                        </w:r>
                        <w:r>
                          <w:rPr>
                            <w:rFonts w:ascii="Arial" w:eastAsia="Arial" w:hAnsi="Arial" w:cs="Arial"/>
                            <w:sz w:val="24"/>
                            <w:szCs w:val="24"/>
                          </w:rPr>
                          <w:br/>
                          <w:t>Council Member Aaron Cheatwood</w:t>
                        </w:r>
                        <w:r>
                          <w:rPr>
                            <w:rFonts w:ascii="Arial" w:eastAsia="Arial" w:hAnsi="Arial" w:cs="Arial"/>
                            <w:sz w:val="24"/>
                            <w:szCs w:val="24"/>
                          </w:rPr>
                          <w:br/>
                          <w:t>Council Member Mike Johnston</w:t>
                        </w:r>
                        <w:r>
                          <w:rPr>
                            <w:rFonts w:ascii="Arial" w:eastAsia="Arial" w:hAnsi="Arial" w:cs="Arial"/>
                            <w:sz w:val="24"/>
                            <w:szCs w:val="24"/>
                          </w:rPr>
                          <w:br/>
                          <w:t>Council Member Morgan Murdock</w:t>
                        </w:r>
                        <w:r>
                          <w:rPr>
                            <w:rFonts w:ascii="Arial" w:eastAsia="Arial" w:hAnsi="Arial" w:cs="Arial"/>
                            <w:sz w:val="24"/>
                            <w:szCs w:val="24"/>
                          </w:rPr>
                          <w:br/>
                          <w:t>Council Member Sid Ostergaard</w:t>
                        </w:r>
                      </w:p>
                    </w:tc>
                  </w:tr>
                  <w:tr w:rsidR="003D36EB" w14:paraId="294E6431" w14:textId="77777777">
                    <w:tc>
                      <w:tcPr>
                        <w:tcW w:w="1885" w:type="pct"/>
                        <w:tcMar>
                          <w:top w:w="15" w:type="dxa"/>
                          <w:left w:w="15" w:type="dxa"/>
                          <w:bottom w:w="180" w:type="dxa"/>
                          <w:right w:w="15" w:type="dxa"/>
                        </w:tcMar>
                        <w:hideMark/>
                      </w:tcPr>
                      <w:p w14:paraId="3EA59D0A"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Staff Present:</w:t>
                        </w:r>
                      </w:p>
                    </w:tc>
                    <w:tc>
                      <w:tcPr>
                        <w:tcW w:w="3115" w:type="pct"/>
                        <w:tcMar>
                          <w:top w:w="15" w:type="dxa"/>
                          <w:left w:w="15" w:type="dxa"/>
                          <w:bottom w:w="180" w:type="dxa"/>
                          <w:right w:w="15" w:type="dxa"/>
                        </w:tcMar>
                        <w:hideMark/>
                      </w:tcPr>
                      <w:p w14:paraId="728667F0"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City Manager Matt Brower</w:t>
                        </w:r>
                        <w:r>
                          <w:rPr>
                            <w:rFonts w:ascii="Arial" w:eastAsia="Arial" w:hAnsi="Arial" w:cs="Arial"/>
                            <w:sz w:val="24"/>
                            <w:szCs w:val="24"/>
                          </w:rPr>
                          <w:br/>
                          <w:t>Assistant City Manager Mark Smedley</w:t>
                        </w:r>
                        <w:r>
                          <w:rPr>
                            <w:rFonts w:ascii="Arial" w:eastAsia="Arial" w:hAnsi="Arial" w:cs="Arial"/>
                            <w:sz w:val="24"/>
                            <w:szCs w:val="24"/>
                          </w:rPr>
                          <w:br/>
                          <w:t>City Attorney Jeremy Cook</w:t>
                        </w:r>
                        <w:r>
                          <w:rPr>
                            <w:rFonts w:ascii="Arial" w:eastAsia="Arial" w:hAnsi="Arial" w:cs="Arial"/>
                            <w:sz w:val="24"/>
                            <w:szCs w:val="24"/>
                          </w:rPr>
                          <w:br/>
                          <w:t>Public Works Director Matthew Kennard</w:t>
                        </w:r>
                        <w:r>
                          <w:rPr>
                            <w:rFonts w:ascii="Arial" w:eastAsia="Arial" w:hAnsi="Arial" w:cs="Arial"/>
                            <w:sz w:val="24"/>
                            <w:szCs w:val="24"/>
                          </w:rPr>
                          <w:br/>
                          <w:t>Finance Manager Sara Jane Nagel</w:t>
                        </w:r>
                        <w:r>
                          <w:rPr>
                            <w:rFonts w:ascii="Arial" w:eastAsia="Arial" w:hAnsi="Arial" w:cs="Arial"/>
                            <w:sz w:val="24"/>
                            <w:szCs w:val="24"/>
                          </w:rPr>
                          <w:br/>
                        </w:r>
                        <w:r>
                          <w:rPr>
                            <w:rFonts w:ascii="Arial" w:eastAsia="Arial" w:hAnsi="Arial" w:cs="Arial"/>
                            <w:sz w:val="24"/>
                            <w:szCs w:val="24"/>
                          </w:rPr>
                          <w:t>City Treasurer Mindy Kohler</w:t>
                        </w:r>
                        <w:r>
                          <w:rPr>
                            <w:rFonts w:ascii="Arial" w:eastAsia="Arial" w:hAnsi="Arial" w:cs="Arial"/>
                            <w:sz w:val="24"/>
                            <w:szCs w:val="24"/>
                          </w:rPr>
                          <w:br/>
                          <w:t>Accounts Payable Specialist Lynsee Sulser</w:t>
                        </w:r>
                        <w:r>
                          <w:rPr>
                            <w:rFonts w:ascii="Arial" w:eastAsia="Arial" w:hAnsi="Arial" w:cs="Arial"/>
                            <w:sz w:val="24"/>
                            <w:szCs w:val="24"/>
                          </w:rPr>
                          <w:br/>
                        </w:r>
                        <w:r>
                          <w:rPr>
                            <w:rFonts w:ascii="Arial" w:eastAsia="Arial" w:hAnsi="Arial" w:cs="Arial"/>
                            <w:sz w:val="24"/>
                            <w:szCs w:val="24"/>
                          </w:rPr>
                          <w:lastRenderedPageBreak/>
                          <w:t>IT Director Anthon Beales</w:t>
                        </w:r>
                        <w:r>
                          <w:rPr>
                            <w:rFonts w:ascii="Arial" w:eastAsia="Arial" w:hAnsi="Arial" w:cs="Arial"/>
                            <w:sz w:val="24"/>
                            <w:szCs w:val="24"/>
                          </w:rPr>
                          <w:br/>
                          <w:t>Human Resources Director Cherie Ashe</w:t>
                        </w:r>
                        <w:r>
                          <w:rPr>
                            <w:rFonts w:ascii="Arial" w:eastAsia="Arial" w:hAnsi="Arial" w:cs="Arial"/>
                            <w:sz w:val="24"/>
                            <w:szCs w:val="24"/>
                          </w:rPr>
                          <w:br/>
                          <w:t>City Engineer Russ Funk</w:t>
                        </w:r>
                        <w:r>
                          <w:rPr>
                            <w:rFonts w:ascii="Arial" w:eastAsia="Arial" w:hAnsi="Arial" w:cs="Arial"/>
                            <w:sz w:val="24"/>
                            <w:szCs w:val="24"/>
                          </w:rPr>
                          <w:br/>
                          <w:t>Deputy City Recorder Andrew Conley</w:t>
                        </w:r>
                      </w:p>
                    </w:tc>
                  </w:tr>
                </w:tbl>
                <w:p w14:paraId="3F6664F9"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270"/>
                  </w:tblGrid>
                  <w:tr w:rsidR="003D36EB" w14:paraId="676D364F" w14:textId="77777777">
                    <w:tc>
                      <w:tcPr>
                        <w:tcW w:w="5000" w:type="pct"/>
                        <w:tcMar>
                          <w:top w:w="15" w:type="dxa"/>
                          <w:left w:w="15" w:type="dxa"/>
                          <w:bottom w:w="180" w:type="dxa"/>
                          <w:right w:w="15" w:type="dxa"/>
                        </w:tcMar>
                        <w:hideMark/>
                      </w:tcPr>
                      <w:p w14:paraId="563C6EA3"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Also Present: </w:t>
                        </w:r>
                        <w:r>
                          <w:rPr>
                            <w:rFonts w:ascii="Arial" w:eastAsia="Arial" w:hAnsi="Arial" w:cs="Arial"/>
                            <w:sz w:val="24"/>
                            <w:szCs w:val="24"/>
                          </w:rPr>
                          <w:t>Public Information Officer Ryan Bunnell</w:t>
                        </w:r>
                      </w:p>
                    </w:tc>
                  </w:tr>
                  <w:tr w:rsidR="003D36EB" w14:paraId="3F5D98B5" w14:textId="77777777">
                    <w:tc>
                      <w:tcPr>
                        <w:tcW w:w="5000" w:type="pct"/>
                        <w:tcMar>
                          <w:top w:w="15" w:type="dxa"/>
                          <w:left w:w="15" w:type="dxa"/>
                          <w:bottom w:w="15" w:type="dxa"/>
                          <w:right w:w="15" w:type="dxa"/>
                        </w:tcMar>
                        <w:hideMark/>
                      </w:tcPr>
                      <w:p w14:paraId="63C95F65"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Also Attending Remotely: </w:t>
                        </w:r>
                        <w:proofErr w:type="spellStart"/>
                        <w:r>
                          <w:rPr>
                            <w:rFonts w:ascii="Arial" w:eastAsia="Arial" w:hAnsi="Arial" w:cs="Arial"/>
                            <w:sz w:val="24"/>
                            <w:szCs w:val="24"/>
                          </w:rPr>
                          <w:t>Executech</w:t>
                        </w:r>
                        <w:proofErr w:type="spellEnd"/>
                        <w:r>
                          <w:rPr>
                            <w:rFonts w:ascii="Arial" w:eastAsia="Arial" w:hAnsi="Arial" w:cs="Arial"/>
                            <w:sz w:val="24"/>
                            <w:szCs w:val="24"/>
                          </w:rPr>
                          <w:t xml:space="preserve"> Representatives</w:t>
                        </w:r>
                        <w:r>
                          <w:rPr>
                            <w:rStyle w:val="Strong"/>
                            <w:rFonts w:ascii="Arial" w:eastAsia="Arial" w:hAnsi="Arial" w:cs="Arial"/>
                            <w:sz w:val="24"/>
                            <w:szCs w:val="24"/>
                          </w:rPr>
                          <w:t> </w:t>
                        </w:r>
                        <w:r>
                          <w:rPr>
                            <w:rFonts w:ascii="Arial" w:eastAsia="Arial" w:hAnsi="Arial" w:cs="Arial"/>
                            <w:sz w:val="24"/>
                            <w:szCs w:val="24"/>
                          </w:rPr>
                          <w:t>Razvan Mulescu, Juliana Cipolla, McDonald Hopkins, Matthew Dowling, Kenyon B, Brandon Burnell, and Michael Reese.</w:t>
                        </w:r>
                      </w:p>
                    </w:tc>
                  </w:tr>
                </w:tbl>
                <w:p w14:paraId="04B82AA1"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br/>
                  </w:r>
                  <w:r>
                    <w:rPr>
                      <w:rFonts w:ascii="Arial" w:eastAsia="Arial" w:hAnsi="Arial" w:cs="Arial"/>
                      <w:sz w:val="24"/>
                      <w:szCs w:val="24"/>
                    </w:rPr>
                    <w:t>A second Closed Meeting agenda item was added for a strategy session to discuss pending or reasonably imminent litigation.</w:t>
                  </w:r>
                  <w:r>
                    <w:rPr>
                      <w:rFonts w:ascii="Arial" w:eastAsia="Arial" w:hAnsi="Arial" w:cs="Arial"/>
                      <w:sz w:val="24"/>
                      <w:szCs w:val="24"/>
                    </w:rPr>
                    <w:br/>
                  </w:r>
                </w:p>
                <w:tbl>
                  <w:tblPr>
                    <w:tblStyle w:val="table"/>
                    <w:tblW w:w="5000" w:type="pct"/>
                    <w:tblCellMar>
                      <w:top w:w="15" w:type="dxa"/>
                      <w:left w:w="15" w:type="dxa"/>
                      <w:bottom w:w="15" w:type="dxa"/>
                      <w:right w:w="15" w:type="dxa"/>
                    </w:tblCellMar>
                    <w:tblLook w:val="05E0" w:firstRow="1" w:lastRow="1" w:firstColumn="1" w:lastColumn="1" w:noHBand="0" w:noVBand="1"/>
                  </w:tblPr>
                  <w:tblGrid>
                    <w:gridCol w:w="4635"/>
                    <w:gridCol w:w="4635"/>
                  </w:tblGrid>
                  <w:tr w:rsidR="003D36EB" w14:paraId="2213D0B7" w14:textId="77777777">
                    <w:tc>
                      <w:tcPr>
                        <w:tcW w:w="2500" w:type="pct"/>
                        <w:tcMar>
                          <w:top w:w="15" w:type="dxa"/>
                          <w:left w:w="15" w:type="dxa"/>
                          <w:bottom w:w="180" w:type="dxa"/>
                          <w:right w:w="15" w:type="dxa"/>
                        </w:tcMar>
                        <w:hideMark/>
                      </w:tcPr>
                      <w:p w14:paraId="284811EB"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City Council Present:</w:t>
                        </w:r>
                      </w:p>
                    </w:tc>
                    <w:tc>
                      <w:tcPr>
                        <w:tcW w:w="2500" w:type="pct"/>
                        <w:tcMar>
                          <w:top w:w="15" w:type="dxa"/>
                          <w:left w:w="15" w:type="dxa"/>
                          <w:bottom w:w="180" w:type="dxa"/>
                          <w:right w:w="15" w:type="dxa"/>
                        </w:tcMar>
                        <w:hideMark/>
                      </w:tcPr>
                      <w:p w14:paraId="6FE43D62"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Mayor Heidi Franco</w:t>
                        </w:r>
                        <w:r>
                          <w:rPr>
                            <w:rFonts w:ascii="Arial" w:eastAsia="Arial" w:hAnsi="Arial" w:cs="Arial"/>
                            <w:sz w:val="24"/>
                            <w:szCs w:val="24"/>
                          </w:rPr>
                          <w:br/>
                          <w:t>Council Member Yvonne Barney</w:t>
                        </w:r>
                        <w:r>
                          <w:rPr>
                            <w:rFonts w:ascii="Arial" w:eastAsia="Arial" w:hAnsi="Arial" w:cs="Arial"/>
                            <w:sz w:val="24"/>
                            <w:szCs w:val="24"/>
                          </w:rPr>
                          <w:br/>
                          <w:t>Council Member Aaron Cheatwood</w:t>
                        </w:r>
                        <w:r>
                          <w:rPr>
                            <w:rFonts w:ascii="Arial" w:eastAsia="Arial" w:hAnsi="Arial" w:cs="Arial"/>
                            <w:sz w:val="24"/>
                            <w:szCs w:val="24"/>
                          </w:rPr>
                          <w:br/>
                          <w:t>Council Member Mike Johnston</w:t>
                        </w:r>
                        <w:r>
                          <w:rPr>
                            <w:rFonts w:ascii="Arial" w:eastAsia="Arial" w:hAnsi="Arial" w:cs="Arial"/>
                            <w:sz w:val="24"/>
                            <w:szCs w:val="24"/>
                          </w:rPr>
                          <w:br/>
                          <w:t>Council Member Morgan Murdock</w:t>
                        </w:r>
                        <w:r>
                          <w:rPr>
                            <w:rFonts w:ascii="Arial" w:eastAsia="Arial" w:hAnsi="Arial" w:cs="Arial"/>
                            <w:sz w:val="24"/>
                            <w:szCs w:val="24"/>
                          </w:rPr>
                          <w:br/>
                          <w:t>Council Member Sid Ostergaard</w:t>
                        </w:r>
                      </w:p>
                    </w:tc>
                  </w:tr>
                  <w:tr w:rsidR="003D36EB" w14:paraId="65CFFBC3" w14:textId="77777777">
                    <w:tc>
                      <w:tcPr>
                        <w:tcW w:w="2500" w:type="pct"/>
                        <w:tcMar>
                          <w:top w:w="15" w:type="dxa"/>
                          <w:left w:w="15" w:type="dxa"/>
                          <w:bottom w:w="180" w:type="dxa"/>
                          <w:right w:w="15" w:type="dxa"/>
                        </w:tcMar>
                        <w:hideMark/>
                      </w:tcPr>
                      <w:p w14:paraId="6D3AB68C"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Staff Present:</w:t>
                        </w:r>
                      </w:p>
                    </w:tc>
                    <w:tc>
                      <w:tcPr>
                        <w:tcW w:w="2500" w:type="pct"/>
                        <w:tcMar>
                          <w:top w:w="15" w:type="dxa"/>
                          <w:left w:w="15" w:type="dxa"/>
                          <w:bottom w:w="180" w:type="dxa"/>
                          <w:right w:w="15" w:type="dxa"/>
                        </w:tcMar>
                        <w:hideMark/>
                      </w:tcPr>
                      <w:p w14:paraId="007A104D"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City Manager Matt Brower</w:t>
                        </w:r>
                        <w:r>
                          <w:rPr>
                            <w:rFonts w:ascii="Arial" w:eastAsia="Arial" w:hAnsi="Arial" w:cs="Arial"/>
                            <w:sz w:val="24"/>
                            <w:szCs w:val="24"/>
                          </w:rPr>
                          <w:br/>
                          <w:t>Assistant City Manager Mark Smedley</w:t>
                        </w:r>
                        <w:r>
                          <w:rPr>
                            <w:rFonts w:ascii="Arial" w:eastAsia="Arial" w:hAnsi="Arial" w:cs="Arial"/>
                            <w:sz w:val="24"/>
                            <w:szCs w:val="24"/>
                          </w:rPr>
                          <w:br/>
                          <w:t>City Engineer Russ Funk</w:t>
                        </w:r>
                        <w:r>
                          <w:rPr>
                            <w:rFonts w:ascii="Arial" w:eastAsia="Arial" w:hAnsi="Arial" w:cs="Arial"/>
                            <w:sz w:val="24"/>
                            <w:szCs w:val="24"/>
                          </w:rPr>
                          <w:br/>
                          <w:t>City Attorney Jeremy Cook</w:t>
                        </w:r>
                        <w:r>
                          <w:rPr>
                            <w:rFonts w:ascii="Arial" w:eastAsia="Arial" w:hAnsi="Arial" w:cs="Arial"/>
                            <w:sz w:val="24"/>
                            <w:szCs w:val="24"/>
                          </w:rPr>
                          <w:br/>
                          <w:t>Deputy City Recorder Andrew Conley</w:t>
                        </w:r>
                      </w:p>
                    </w:tc>
                  </w:tr>
                </w:tbl>
                <w:p w14:paraId="76FA64F8"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270"/>
                  </w:tblGrid>
                  <w:tr w:rsidR="003D36EB" w14:paraId="4EE6335B" w14:textId="77777777">
                    <w:tc>
                      <w:tcPr>
                        <w:tcW w:w="5000" w:type="pct"/>
                        <w:tcMar>
                          <w:top w:w="15" w:type="dxa"/>
                          <w:left w:w="15" w:type="dxa"/>
                          <w:bottom w:w="180" w:type="dxa"/>
                          <w:right w:w="15" w:type="dxa"/>
                        </w:tcMar>
                        <w:hideMark/>
                      </w:tcPr>
                      <w:p w14:paraId="7F00706E"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Also Present: </w:t>
                        </w:r>
                        <w:r>
                          <w:rPr>
                            <w:rFonts w:ascii="Arial" w:eastAsia="Arial" w:hAnsi="Arial" w:cs="Arial"/>
                            <w:sz w:val="24"/>
                            <w:szCs w:val="24"/>
                          </w:rPr>
                          <w:t>Twin Creeks Special Service District (TCSSD) Assistant Manager Dave Forward and Legal Counsel Rob Hughes.</w:t>
                        </w:r>
                      </w:p>
                    </w:tc>
                  </w:tr>
                </w:tbl>
                <w:p w14:paraId="704D0C96" w14:textId="7CBFD4C9" w:rsidR="003D36EB" w:rsidRDefault="008E4B9D">
                  <w:pPr>
                    <w:spacing w:after="0" w:line="240" w:lineRule="auto"/>
                    <w:rPr>
                      <w:rFonts w:ascii="Arial" w:eastAsia="Arial" w:hAnsi="Arial" w:cs="Arial"/>
                      <w:sz w:val="24"/>
                      <w:szCs w:val="24"/>
                    </w:rPr>
                  </w:pPr>
                  <w:r>
                    <w:rPr>
                      <w:rFonts w:ascii="Arial" w:eastAsia="Arial" w:hAnsi="Arial" w:cs="Arial"/>
                      <w:sz w:val="24"/>
                      <w:szCs w:val="24"/>
                    </w:rPr>
                    <w:br/>
                  </w:r>
                  <w:r>
                    <w:rPr>
                      <w:rStyle w:val="Strong"/>
                      <w:rFonts w:ascii="Arial" w:eastAsia="Arial" w:hAnsi="Arial" w:cs="Arial"/>
                      <w:sz w:val="24"/>
                      <w:szCs w:val="24"/>
                    </w:rPr>
                    <w:t>Motion:</w:t>
                  </w:r>
                  <w:r>
                    <w:rPr>
                      <w:rFonts w:ascii="Arial" w:eastAsia="Arial" w:hAnsi="Arial" w:cs="Arial"/>
                      <w:sz w:val="24"/>
                      <w:szCs w:val="24"/>
                    </w:rPr>
                    <w:t xml:space="preserve"> Council Member Barney moved to adjourn the Closed Meeting.</w:t>
                  </w:r>
                  <w:r>
                    <w:rPr>
                      <w:rFonts w:ascii="Arial" w:eastAsia="Arial" w:hAnsi="Arial" w:cs="Arial"/>
                      <w:sz w:val="24"/>
                      <w:szCs w:val="24"/>
                    </w:rPr>
                    <w:br/>
                  </w:r>
                  <w:r>
                    <w:rPr>
                      <w:rStyle w:val="Strong"/>
                      <w:rFonts w:ascii="Arial" w:eastAsia="Arial" w:hAnsi="Arial" w:cs="Arial"/>
                      <w:sz w:val="24"/>
                      <w:szCs w:val="24"/>
                    </w:rPr>
                    <w:t>Second:</w:t>
                  </w:r>
                  <w:r>
                    <w:rPr>
                      <w:rFonts w:ascii="Arial" w:eastAsia="Arial" w:hAnsi="Arial" w:cs="Arial"/>
                      <w:sz w:val="24"/>
                      <w:szCs w:val="24"/>
                    </w:rPr>
                    <w:t xml:space="preserve"> Council Member Cheatwood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 xml:space="preserve">The </w:t>
                  </w:r>
                  <w:r>
                    <w:rPr>
                      <w:rStyle w:val="Strong"/>
                      <w:rFonts w:ascii="Arial" w:eastAsia="Arial" w:hAnsi="Arial" w:cs="Arial"/>
                      <w:sz w:val="24"/>
                      <w:szCs w:val="24"/>
                    </w:rPr>
                    <w:t>Motion Pass 5-0.</w:t>
                  </w:r>
                  <w:r>
                    <w:rPr>
                      <w:rFonts w:ascii="Arial" w:eastAsia="Arial" w:hAnsi="Arial" w:cs="Arial"/>
                      <w:sz w:val="24"/>
                      <w:szCs w:val="24"/>
                    </w:rPr>
                    <w:br/>
                    <w:t>The Closed Meeting was adjourned at 5:30 p.m.</w:t>
                  </w:r>
                  <w:r>
                    <w:rPr>
                      <w:rFonts w:ascii="Arial" w:eastAsia="Arial" w:hAnsi="Arial" w:cs="Arial"/>
                      <w:sz w:val="24"/>
                      <w:szCs w:val="24"/>
                    </w:rPr>
                    <w:br/>
                  </w:r>
                </w:p>
              </w:tc>
            </w:tr>
          </w:tbl>
          <w:p w14:paraId="3CAF65ED" w14:textId="77777777" w:rsidR="003D36EB" w:rsidRDefault="003D36EB">
            <w:pPr>
              <w:rPr>
                <w:rFonts w:ascii="Times New Roman" w:eastAsia="Times New Roman" w:hAnsi="Times New Roman"/>
                <w:sz w:val="24"/>
                <w:szCs w:val="24"/>
              </w:rPr>
            </w:pPr>
          </w:p>
        </w:tc>
      </w:tr>
      <w:tr w:rsidR="003D36EB" w14:paraId="57B18759"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57AA0A5C" w14:textId="77777777">
              <w:tc>
                <w:tcPr>
                  <w:tcW w:w="300" w:type="pct"/>
                  <w:tcMar>
                    <w:top w:w="15" w:type="dxa"/>
                    <w:left w:w="15" w:type="dxa"/>
                    <w:bottom w:w="150" w:type="dxa"/>
                    <w:right w:w="15" w:type="dxa"/>
                  </w:tcMar>
                  <w:hideMark/>
                </w:tcPr>
                <w:p w14:paraId="28F4720F"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lastRenderedPageBreak/>
                    <w:t>II.</w:t>
                  </w:r>
                </w:p>
              </w:tc>
              <w:tc>
                <w:tcPr>
                  <w:tcW w:w="4700" w:type="pct"/>
                  <w:tcMar>
                    <w:top w:w="15" w:type="dxa"/>
                    <w:left w:w="15" w:type="dxa"/>
                    <w:bottom w:w="150" w:type="dxa"/>
                    <w:right w:w="15" w:type="dxa"/>
                  </w:tcMar>
                  <w:hideMark/>
                </w:tcPr>
                <w:p w14:paraId="44C86A7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WORK MEETING - 5:00 P.M. </w:t>
                  </w:r>
                </w:p>
              </w:tc>
            </w:tr>
          </w:tbl>
          <w:p w14:paraId="315C5A2B"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6123CCF9" w14:textId="77777777">
              <w:tc>
                <w:tcPr>
                  <w:tcW w:w="5000" w:type="pct"/>
                  <w:tcMar>
                    <w:top w:w="15" w:type="dxa"/>
                    <w:left w:w="15" w:type="dxa"/>
                    <w:bottom w:w="15" w:type="dxa"/>
                    <w:right w:w="15" w:type="dxa"/>
                  </w:tcMar>
                </w:tcPr>
                <w:p w14:paraId="3EFBE8EE"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 Franco called the meeting to order at 5:38 p.m. and welcomed everyone present.</w:t>
                  </w:r>
                  <w:r>
                    <w:rPr>
                      <w:rFonts w:ascii="Arial" w:eastAsia="Arial" w:hAnsi="Arial" w:cs="Arial"/>
                      <w:sz w:val="24"/>
                      <w:szCs w:val="24"/>
                    </w:rPr>
                    <w:br/>
                  </w:r>
                  <w:r>
                    <w:rPr>
                      <w:rFonts w:ascii="Arial" w:eastAsia="Arial" w:hAnsi="Arial" w:cs="Arial"/>
                      <w:sz w:val="24"/>
                      <w:szCs w:val="24"/>
                    </w:rPr>
                    <w:br/>
                  </w:r>
                </w:p>
              </w:tc>
            </w:tr>
          </w:tbl>
          <w:p w14:paraId="357B567B" w14:textId="77777777" w:rsidR="003D36EB" w:rsidRDefault="003D36EB">
            <w:pPr>
              <w:rPr>
                <w:rFonts w:ascii="Times New Roman" w:eastAsia="Times New Roman" w:hAnsi="Times New Roman"/>
                <w:sz w:val="24"/>
                <w:szCs w:val="24"/>
              </w:rPr>
            </w:pPr>
          </w:p>
        </w:tc>
      </w:tr>
      <w:tr w:rsidR="003D36EB" w14:paraId="2B0D0A22"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120C4D3C" w14:textId="77777777">
              <w:tc>
                <w:tcPr>
                  <w:tcW w:w="300" w:type="pct"/>
                  <w:tcMar>
                    <w:top w:w="15" w:type="dxa"/>
                    <w:left w:w="15" w:type="dxa"/>
                    <w:bottom w:w="150" w:type="dxa"/>
                    <w:right w:w="15" w:type="dxa"/>
                  </w:tcMar>
                </w:tcPr>
                <w:p w14:paraId="50A232EE"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7988A6E1"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0A76FE74"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Pickle Ball Project—790 South and 150 East Road Impacts and Alternatives (Matt Brower, City Manager) - </w:t>
                  </w:r>
                  <w:r>
                    <w:rPr>
                      <w:rStyle w:val="Emphasis"/>
                      <w:rFonts w:ascii="Arial" w:eastAsia="Arial" w:hAnsi="Arial" w:cs="Arial"/>
                      <w:sz w:val="24"/>
                      <w:szCs w:val="24"/>
                    </w:rPr>
                    <w:t>30 min</w:t>
                  </w:r>
                </w:p>
              </w:tc>
            </w:tr>
          </w:tbl>
          <w:p w14:paraId="7CFBA6E6"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9FC4ED4" w14:textId="77777777">
              <w:tc>
                <w:tcPr>
                  <w:tcW w:w="5000" w:type="pct"/>
                  <w:tcMar>
                    <w:top w:w="15" w:type="dxa"/>
                    <w:left w:w="15" w:type="dxa"/>
                    <w:bottom w:w="15" w:type="dxa"/>
                    <w:right w:w="15" w:type="dxa"/>
                  </w:tcMar>
                </w:tcPr>
                <w:p w14:paraId="5D3EB6EB" w14:textId="1AFFFB8C"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Council Member Johnston recused himself from the discussion.</w:t>
                  </w:r>
                  <w:r>
                    <w:rPr>
                      <w:rFonts w:ascii="Arial" w:eastAsia="Arial" w:hAnsi="Arial" w:cs="Arial"/>
                      <w:sz w:val="24"/>
                      <w:szCs w:val="24"/>
                    </w:rPr>
                    <w:br/>
                  </w:r>
                  <w:r>
                    <w:rPr>
                      <w:rFonts w:ascii="Arial" w:eastAsia="Arial" w:hAnsi="Arial" w:cs="Arial"/>
                      <w:sz w:val="24"/>
                      <w:szCs w:val="24"/>
                    </w:rPr>
                    <w:lastRenderedPageBreak/>
                    <w:t>Pickle Hall representatives Dave Johnson and Erik Rowland shared a presentation as included in the meeting materials. The presentation covered the location of the proposed project, a conceptual layout, and site plan. City Engineer Russ Funk pointed out that there was a pressurized irrigation line planned to go through the location. Council discussion followed regarding the location, the City's planned irrigation line, and preferred uses for the proposed area.</w:t>
                  </w:r>
                  <w:r>
                    <w:rPr>
                      <w:rFonts w:ascii="Arial" w:eastAsia="Arial" w:hAnsi="Arial" w:cs="Arial"/>
                      <w:sz w:val="24"/>
                      <w:szCs w:val="24"/>
                    </w:rPr>
                    <w:br/>
                  </w:r>
                </w:p>
              </w:tc>
            </w:tr>
          </w:tbl>
          <w:p w14:paraId="6F6905B6" w14:textId="77777777" w:rsidR="003D36EB" w:rsidRDefault="003D36EB">
            <w:pPr>
              <w:rPr>
                <w:rFonts w:ascii="Times New Roman" w:eastAsia="Times New Roman" w:hAnsi="Times New Roman"/>
                <w:sz w:val="24"/>
                <w:szCs w:val="24"/>
              </w:rPr>
            </w:pPr>
          </w:p>
        </w:tc>
      </w:tr>
      <w:tr w:rsidR="003D36EB" w14:paraId="7307FCB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425E95FA" w14:textId="77777777">
              <w:tc>
                <w:tcPr>
                  <w:tcW w:w="300" w:type="pct"/>
                  <w:tcMar>
                    <w:top w:w="15" w:type="dxa"/>
                    <w:left w:w="15" w:type="dxa"/>
                    <w:bottom w:w="150" w:type="dxa"/>
                    <w:right w:w="15" w:type="dxa"/>
                  </w:tcMar>
                </w:tcPr>
                <w:p w14:paraId="2E4A8D4C"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7D1B795E"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2.</w:t>
                  </w:r>
                </w:p>
              </w:tc>
              <w:tc>
                <w:tcPr>
                  <w:tcW w:w="4500" w:type="pct"/>
                  <w:tcMar>
                    <w:top w:w="15" w:type="dxa"/>
                    <w:left w:w="15" w:type="dxa"/>
                    <w:bottom w:w="150" w:type="dxa"/>
                    <w:right w:w="15" w:type="dxa"/>
                  </w:tcMar>
                  <w:hideMark/>
                </w:tcPr>
                <w:p w14:paraId="220C0668"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Amendment to the Heber City Communications Policy (Mike Johnston, Council Member) - </w:t>
                  </w:r>
                  <w:r>
                    <w:rPr>
                      <w:rStyle w:val="Emphasis"/>
                      <w:rFonts w:ascii="Arial" w:eastAsia="Arial" w:hAnsi="Arial" w:cs="Arial"/>
                      <w:sz w:val="24"/>
                      <w:szCs w:val="24"/>
                    </w:rPr>
                    <w:t>20 min</w:t>
                  </w:r>
                </w:p>
              </w:tc>
            </w:tr>
          </w:tbl>
          <w:p w14:paraId="41AC7BA0"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1ACF9307" w14:textId="77777777">
              <w:tc>
                <w:tcPr>
                  <w:tcW w:w="5000" w:type="pct"/>
                  <w:tcMar>
                    <w:top w:w="15" w:type="dxa"/>
                    <w:left w:w="15" w:type="dxa"/>
                    <w:bottom w:w="15" w:type="dxa"/>
                    <w:right w:w="15" w:type="dxa"/>
                  </w:tcMar>
                  <w:hideMark/>
                </w:tcPr>
                <w:p w14:paraId="110F80DF" w14:textId="77777777" w:rsidR="003D36EB" w:rsidRDefault="003D36EB">
                  <w:pPr>
                    <w:spacing w:after="0" w:line="240" w:lineRule="auto"/>
                    <w:rPr>
                      <w:rFonts w:ascii="Times New Roman" w:eastAsia="Times New Roman" w:hAnsi="Times New Roman"/>
                      <w:sz w:val="24"/>
                      <w:szCs w:val="24"/>
                    </w:rPr>
                  </w:pPr>
                </w:p>
              </w:tc>
            </w:tr>
          </w:tbl>
          <w:p w14:paraId="284826DF" w14:textId="77777777" w:rsidR="003D36EB" w:rsidRDefault="003D36EB">
            <w:pPr>
              <w:rPr>
                <w:rFonts w:ascii="Times New Roman" w:eastAsia="Times New Roman" w:hAnsi="Times New Roman"/>
                <w:sz w:val="24"/>
                <w:szCs w:val="24"/>
              </w:rPr>
            </w:pPr>
          </w:p>
        </w:tc>
      </w:tr>
      <w:tr w:rsidR="003D36EB" w14:paraId="71D8815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58D05DE9" w14:textId="77777777">
              <w:tc>
                <w:tcPr>
                  <w:tcW w:w="300" w:type="pct"/>
                  <w:tcMar>
                    <w:top w:w="15" w:type="dxa"/>
                    <w:left w:w="15" w:type="dxa"/>
                    <w:bottom w:w="150" w:type="dxa"/>
                    <w:right w:w="15" w:type="dxa"/>
                  </w:tcMar>
                  <w:hideMark/>
                </w:tcPr>
                <w:p w14:paraId="14780D05"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III.</w:t>
                  </w:r>
                </w:p>
              </w:tc>
              <w:tc>
                <w:tcPr>
                  <w:tcW w:w="4700" w:type="pct"/>
                  <w:tcMar>
                    <w:top w:w="15" w:type="dxa"/>
                    <w:left w:w="15" w:type="dxa"/>
                    <w:bottom w:w="150" w:type="dxa"/>
                    <w:right w:w="15" w:type="dxa"/>
                  </w:tcMar>
                  <w:hideMark/>
                </w:tcPr>
                <w:p w14:paraId="5C98465E"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BREAK - 10 MIN </w:t>
                  </w:r>
                </w:p>
              </w:tc>
            </w:tr>
          </w:tbl>
          <w:p w14:paraId="4CAFA4B6"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2BE76957" w14:textId="77777777">
              <w:tc>
                <w:tcPr>
                  <w:tcW w:w="5000" w:type="pct"/>
                  <w:tcMar>
                    <w:top w:w="15" w:type="dxa"/>
                    <w:left w:w="15" w:type="dxa"/>
                    <w:bottom w:w="15" w:type="dxa"/>
                    <w:right w:w="15" w:type="dxa"/>
                  </w:tcMar>
                  <w:hideMark/>
                </w:tcPr>
                <w:p w14:paraId="094EB7A2" w14:textId="77777777" w:rsidR="003D36EB" w:rsidRDefault="003D36EB">
                  <w:pPr>
                    <w:spacing w:after="0" w:line="240" w:lineRule="auto"/>
                    <w:rPr>
                      <w:rFonts w:ascii="Times New Roman" w:eastAsia="Times New Roman" w:hAnsi="Times New Roman"/>
                      <w:sz w:val="24"/>
                      <w:szCs w:val="24"/>
                    </w:rPr>
                  </w:pPr>
                </w:p>
              </w:tc>
            </w:tr>
          </w:tbl>
          <w:p w14:paraId="67C0FDE1" w14:textId="77777777" w:rsidR="003D36EB" w:rsidRDefault="003D36EB">
            <w:pPr>
              <w:rPr>
                <w:rFonts w:ascii="Times New Roman" w:eastAsia="Times New Roman" w:hAnsi="Times New Roman"/>
                <w:sz w:val="24"/>
                <w:szCs w:val="24"/>
              </w:rPr>
            </w:pPr>
          </w:p>
        </w:tc>
      </w:tr>
      <w:tr w:rsidR="003D36EB" w14:paraId="59D9F28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4FFB72BD" w14:textId="77777777">
              <w:tc>
                <w:tcPr>
                  <w:tcW w:w="300" w:type="pct"/>
                  <w:tcMar>
                    <w:top w:w="15" w:type="dxa"/>
                    <w:left w:w="15" w:type="dxa"/>
                    <w:bottom w:w="150" w:type="dxa"/>
                    <w:right w:w="15" w:type="dxa"/>
                  </w:tcMar>
                  <w:hideMark/>
                </w:tcPr>
                <w:p w14:paraId="19E605CD"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IV.</w:t>
                  </w:r>
                </w:p>
              </w:tc>
              <w:tc>
                <w:tcPr>
                  <w:tcW w:w="4700" w:type="pct"/>
                  <w:tcMar>
                    <w:top w:w="15" w:type="dxa"/>
                    <w:left w:w="15" w:type="dxa"/>
                    <w:bottom w:w="150" w:type="dxa"/>
                    <w:right w:w="15" w:type="dxa"/>
                  </w:tcMar>
                  <w:hideMark/>
                </w:tcPr>
                <w:p w14:paraId="2879493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REGULAR MEETING - 6:00 P.M. </w:t>
                  </w:r>
                </w:p>
              </w:tc>
            </w:tr>
          </w:tbl>
          <w:p w14:paraId="7C6DA4BB"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1F46583" w14:textId="77777777">
              <w:tc>
                <w:tcPr>
                  <w:tcW w:w="5000" w:type="pct"/>
                  <w:tcMar>
                    <w:top w:w="15" w:type="dxa"/>
                    <w:left w:w="15" w:type="dxa"/>
                    <w:bottom w:w="15" w:type="dxa"/>
                    <w:right w:w="15" w:type="dxa"/>
                  </w:tcMar>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3220"/>
                    <w:gridCol w:w="6050"/>
                  </w:tblGrid>
                  <w:tr w:rsidR="003D36EB" w14:paraId="6008B2A0" w14:textId="77777777">
                    <w:tc>
                      <w:tcPr>
                        <w:tcW w:w="1737" w:type="pct"/>
                        <w:tcMar>
                          <w:top w:w="15" w:type="dxa"/>
                          <w:left w:w="15" w:type="dxa"/>
                          <w:bottom w:w="180" w:type="dxa"/>
                          <w:right w:w="15" w:type="dxa"/>
                        </w:tcMar>
                        <w:hideMark/>
                      </w:tcPr>
                      <w:p w14:paraId="1555A59A"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City Council Present:</w:t>
                        </w:r>
                      </w:p>
                    </w:tc>
                    <w:tc>
                      <w:tcPr>
                        <w:tcW w:w="3263" w:type="pct"/>
                        <w:tcMar>
                          <w:top w:w="15" w:type="dxa"/>
                          <w:left w:w="15" w:type="dxa"/>
                          <w:bottom w:w="180" w:type="dxa"/>
                          <w:right w:w="15" w:type="dxa"/>
                        </w:tcMar>
                        <w:hideMark/>
                      </w:tcPr>
                      <w:p w14:paraId="11BECE9A"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Mayor Heidi Franco</w:t>
                        </w:r>
                        <w:r>
                          <w:rPr>
                            <w:rFonts w:ascii="Arial" w:eastAsia="Arial" w:hAnsi="Arial" w:cs="Arial"/>
                            <w:sz w:val="24"/>
                            <w:szCs w:val="24"/>
                          </w:rPr>
                          <w:br/>
                          <w:t>Council Member Yvonne Barney</w:t>
                        </w:r>
                        <w:r>
                          <w:rPr>
                            <w:rFonts w:ascii="Arial" w:eastAsia="Arial" w:hAnsi="Arial" w:cs="Arial"/>
                            <w:sz w:val="24"/>
                            <w:szCs w:val="24"/>
                          </w:rPr>
                          <w:br/>
                          <w:t>Council Member Aaron Cheatwood</w:t>
                        </w:r>
                        <w:r>
                          <w:rPr>
                            <w:rFonts w:ascii="Arial" w:eastAsia="Arial" w:hAnsi="Arial" w:cs="Arial"/>
                            <w:sz w:val="24"/>
                            <w:szCs w:val="24"/>
                          </w:rPr>
                          <w:br/>
                          <w:t>Council Member Mike Johnston</w:t>
                        </w:r>
                        <w:r>
                          <w:rPr>
                            <w:rFonts w:ascii="Arial" w:eastAsia="Arial" w:hAnsi="Arial" w:cs="Arial"/>
                            <w:sz w:val="24"/>
                            <w:szCs w:val="24"/>
                          </w:rPr>
                          <w:br/>
                          <w:t>Council Member Morgan Murdock</w:t>
                        </w:r>
                        <w:r>
                          <w:rPr>
                            <w:rFonts w:ascii="Arial" w:eastAsia="Arial" w:hAnsi="Arial" w:cs="Arial"/>
                            <w:sz w:val="24"/>
                            <w:szCs w:val="24"/>
                          </w:rPr>
                          <w:br/>
                          <w:t>Council Member Sid Ostergaard</w:t>
                        </w:r>
                      </w:p>
                    </w:tc>
                  </w:tr>
                  <w:tr w:rsidR="003D36EB" w14:paraId="66B55817" w14:textId="77777777">
                    <w:tc>
                      <w:tcPr>
                        <w:tcW w:w="1737" w:type="pct"/>
                        <w:tcMar>
                          <w:top w:w="15" w:type="dxa"/>
                          <w:left w:w="15" w:type="dxa"/>
                          <w:bottom w:w="180" w:type="dxa"/>
                          <w:right w:w="15" w:type="dxa"/>
                        </w:tcMar>
                        <w:hideMark/>
                      </w:tcPr>
                      <w:p w14:paraId="48B9854F"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Staff Present:</w:t>
                        </w:r>
                      </w:p>
                    </w:tc>
                    <w:tc>
                      <w:tcPr>
                        <w:tcW w:w="3263" w:type="pct"/>
                        <w:tcMar>
                          <w:top w:w="15" w:type="dxa"/>
                          <w:left w:w="15" w:type="dxa"/>
                          <w:bottom w:w="180" w:type="dxa"/>
                          <w:right w:w="15" w:type="dxa"/>
                        </w:tcMar>
                        <w:hideMark/>
                      </w:tcPr>
                      <w:p w14:paraId="103BF1BB"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City Manager Matt Brower</w:t>
                        </w:r>
                        <w:r>
                          <w:rPr>
                            <w:rFonts w:ascii="Arial" w:eastAsia="Arial" w:hAnsi="Arial" w:cs="Arial"/>
                            <w:sz w:val="24"/>
                            <w:szCs w:val="24"/>
                          </w:rPr>
                          <w:br/>
                          <w:t>Assistant City Manager Mark Smedley</w:t>
                        </w:r>
                        <w:r>
                          <w:rPr>
                            <w:rFonts w:ascii="Arial" w:eastAsia="Arial" w:hAnsi="Arial" w:cs="Arial"/>
                            <w:sz w:val="24"/>
                            <w:szCs w:val="24"/>
                          </w:rPr>
                          <w:br/>
                          <w:t>Community Development Director Tony Kohler</w:t>
                        </w:r>
                        <w:r>
                          <w:rPr>
                            <w:rFonts w:ascii="Arial" w:eastAsia="Arial" w:hAnsi="Arial" w:cs="Arial"/>
                            <w:sz w:val="24"/>
                            <w:szCs w:val="24"/>
                          </w:rPr>
                          <w:br/>
                          <w:t>City Engineer Russ Funk</w:t>
                        </w:r>
                        <w:r>
                          <w:rPr>
                            <w:rFonts w:ascii="Arial" w:eastAsia="Arial" w:hAnsi="Arial" w:cs="Arial"/>
                            <w:sz w:val="24"/>
                            <w:szCs w:val="24"/>
                          </w:rPr>
                          <w:br/>
                        </w:r>
                        <w:r>
                          <w:rPr>
                            <w:rFonts w:ascii="Arial" w:eastAsia="Arial" w:hAnsi="Arial" w:cs="Arial"/>
                            <w:sz w:val="24"/>
                            <w:szCs w:val="24"/>
                          </w:rPr>
                          <w:t>City Attorney Jeremy Cook</w:t>
                        </w:r>
                        <w:r>
                          <w:rPr>
                            <w:rFonts w:ascii="Arial" w:eastAsia="Arial" w:hAnsi="Arial" w:cs="Arial"/>
                            <w:sz w:val="24"/>
                            <w:szCs w:val="24"/>
                          </w:rPr>
                          <w:br/>
                          <w:t>Deputy City Recorder Andrew Conley</w:t>
                        </w:r>
                        <w:r>
                          <w:rPr>
                            <w:rFonts w:ascii="Arial" w:eastAsia="Arial" w:hAnsi="Arial" w:cs="Arial"/>
                            <w:sz w:val="24"/>
                            <w:szCs w:val="24"/>
                          </w:rPr>
                          <w:br/>
                          <w:t>Chief of Police Parker Sever</w:t>
                        </w:r>
                      </w:p>
                    </w:tc>
                  </w:tr>
                </w:tbl>
                <w:p w14:paraId="56015D4B"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270"/>
                  </w:tblGrid>
                  <w:tr w:rsidR="003D36EB" w14:paraId="759E9380" w14:textId="77777777">
                    <w:tc>
                      <w:tcPr>
                        <w:tcW w:w="5000" w:type="pct"/>
                        <w:tcMar>
                          <w:top w:w="15" w:type="dxa"/>
                          <w:left w:w="15" w:type="dxa"/>
                          <w:bottom w:w="180" w:type="dxa"/>
                          <w:right w:w="15" w:type="dxa"/>
                        </w:tcMar>
                        <w:hideMark/>
                      </w:tcPr>
                      <w:p w14:paraId="0D64F884"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Staff Participating Remotely:</w:t>
                        </w:r>
                        <w:r>
                          <w:rPr>
                            <w:rFonts w:ascii="Arial" w:eastAsia="Arial" w:hAnsi="Arial" w:cs="Arial"/>
                            <w:sz w:val="24"/>
                            <w:szCs w:val="24"/>
                          </w:rPr>
                          <w:t xml:space="preserve"> Finance Manager Sara Jane Nagel, IT Director Anthon Beales, Public Works Director Matthew Kennard, Human Resources Manager Cherie Ashe, Assistant City Manager J. Mark Smedley, </w:t>
                        </w:r>
                      </w:p>
                    </w:tc>
                  </w:tr>
                  <w:tr w:rsidR="003D36EB" w14:paraId="5586EE35" w14:textId="77777777">
                    <w:tc>
                      <w:tcPr>
                        <w:tcW w:w="5000" w:type="pct"/>
                        <w:tcMar>
                          <w:top w:w="15" w:type="dxa"/>
                          <w:left w:w="15" w:type="dxa"/>
                          <w:bottom w:w="180" w:type="dxa"/>
                          <w:right w:w="15" w:type="dxa"/>
                        </w:tcMar>
                        <w:hideMark/>
                      </w:tcPr>
                      <w:p w14:paraId="5F8D9480"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Also Present: </w:t>
                        </w:r>
                        <w:r>
                          <w:rPr>
                            <w:rFonts w:ascii="Arial" w:eastAsia="Arial" w:hAnsi="Arial" w:cs="Arial"/>
                            <w:sz w:val="24"/>
                            <w:szCs w:val="24"/>
                          </w:rPr>
                          <w:t>Public Information Officer for Heber City Ryan Bunnell, Rachel Kahler, TJ, and Erik Rowland.</w:t>
                        </w:r>
                      </w:p>
                    </w:tc>
                  </w:tr>
                  <w:tr w:rsidR="003D36EB" w14:paraId="5DC32EC3" w14:textId="77777777">
                    <w:tc>
                      <w:tcPr>
                        <w:tcW w:w="5000" w:type="pct"/>
                        <w:tcMar>
                          <w:top w:w="15" w:type="dxa"/>
                          <w:left w:w="15" w:type="dxa"/>
                          <w:bottom w:w="15" w:type="dxa"/>
                          <w:right w:w="15" w:type="dxa"/>
                        </w:tcMar>
                        <w:hideMark/>
                      </w:tcPr>
                      <w:p w14:paraId="6ABB3F4B" w14:textId="77777777" w:rsidR="003D36EB" w:rsidRDefault="008E4B9D">
                        <w:pPr>
                          <w:spacing w:after="0" w:line="240" w:lineRule="auto"/>
                          <w:rPr>
                            <w:rFonts w:ascii="Arial" w:eastAsia="Arial" w:hAnsi="Arial" w:cs="Arial"/>
                            <w:sz w:val="24"/>
                            <w:szCs w:val="24"/>
                          </w:rPr>
                        </w:pPr>
                        <w:r>
                          <w:rPr>
                            <w:rStyle w:val="Strong"/>
                            <w:rFonts w:ascii="Arial" w:eastAsia="Arial" w:hAnsi="Arial" w:cs="Arial"/>
                            <w:sz w:val="24"/>
                            <w:szCs w:val="24"/>
                          </w:rPr>
                          <w:t>Also Attending Remotely: </w:t>
                        </w:r>
                        <w:r>
                          <w:rPr>
                            <w:rFonts w:ascii="Arial" w:eastAsia="Arial" w:hAnsi="Arial" w:cs="Arial"/>
                            <w:sz w:val="24"/>
                            <w:szCs w:val="24"/>
                          </w:rPr>
                          <w:t xml:space="preserve">(names are shown as signed-in online) </w:t>
                        </w:r>
                        <w:proofErr w:type="gramStart"/>
                        <w:r>
                          <w:rPr>
                            <w:rFonts w:ascii="Arial" w:eastAsia="Arial" w:hAnsi="Arial" w:cs="Arial"/>
                            <w:sz w:val="24"/>
                            <w:szCs w:val="24"/>
                          </w:rPr>
                          <w:t>user</w:t>
                        </w:r>
                        <w:proofErr w:type="gramEnd"/>
                        <w:r>
                          <w:rPr>
                            <w:rFonts w:ascii="Arial" w:eastAsia="Arial" w:hAnsi="Arial" w:cs="Arial"/>
                            <w:sz w:val="24"/>
                            <w:szCs w:val="24"/>
                          </w:rPr>
                          <w:t xml:space="preserve">, B, DM, Dwayne Giles, Fred, G, Heber Resident, J, JR, KPCW, Lahela </w:t>
                        </w:r>
                        <w:proofErr w:type="gramStart"/>
                        <w:r>
                          <w:rPr>
                            <w:rFonts w:ascii="Arial" w:eastAsia="Arial" w:hAnsi="Arial" w:cs="Arial"/>
                            <w:sz w:val="24"/>
                            <w:szCs w:val="24"/>
                          </w:rPr>
                          <w:t xml:space="preserve">Giles, </w:t>
                        </w:r>
                        <w:proofErr w:type="spellStart"/>
                        <w:r>
                          <w:rPr>
                            <w:rFonts w:ascii="Arial" w:eastAsia="Arial" w:hAnsi="Arial" w:cs="Arial"/>
                            <w:sz w:val="24"/>
                            <w:szCs w:val="24"/>
                          </w:rPr>
                          <w:t>MIchael</w:t>
                        </w:r>
                        <w:proofErr w:type="spellEnd"/>
                        <w:proofErr w:type="gramEnd"/>
                        <w:r>
                          <w:rPr>
                            <w:rFonts w:ascii="Arial" w:eastAsia="Arial" w:hAnsi="Arial" w:cs="Arial"/>
                            <w:sz w:val="24"/>
                            <w:szCs w:val="24"/>
                          </w:rPr>
                          <w:t>, Michael Miller, S, Scott Phillips, and Shorty5.</w:t>
                        </w:r>
                      </w:p>
                      <w:p w14:paraId="5D94A8DE" w14:textId="77777777" w:rsidR="00086F91" w:rsidRDefault="00086F91">
                        <w:pPr>
                          <w:spacing w:after="0" w:line="240" w:lineRule="auto"/>
                          <w:rPr>
                            <w:rFonts w:ascii="Arial" w:eastAsia="Arial" w:hAnsi="Arial" w:cs="Arial"/>
                            <w:sz w:val="24"/>
                            <w:szCs w:val="24"/>
                          </w:rPr>
                        </w:pPr>
                      </w:p>
                      <w:p w14:paraId="346D3CD3" w14:textId="77777777" w:rsidR="00086F91" w:rsidRDefault="00086F91">
                        <w:pPr>
                          <w:spacing w:after="0" w:line="240" w:lineRule="auto"/>
                          <w:rPr>
                            <w:rFonts w:ascii="Arial" w:eastAsia="Arial" w:hAnsi="Arial" w:cs="Arial"/>
                            <w:sz w:val="24"/>
                            <w:szCs w:val="24"/>
                          </w:rPr>
                        </w:pPr>
                      </w:p>
                    </w:tc>
                  </w:tr>
                </w:tbl>
                <w:p w14:paraId="23E5CCF4" w14:textId="6D29BEBE" w:rsidR="003D36EB" w:rsidRDefault="003D36EB">
                  <w:pPr>
                    <w:spacing w:after="0" w:line="240" w:lineRule="auto"/>
                    <w:rPr>
                      <w:rFonts w:ascii="Arial" w:eastAsia="Arial" w:hAnsi="Arial" w:cs="Arial"/>
                      <w:sz w:val="24"/>
                      <w:szCs w:val="24"/>
                    </w:rPr>
                  </w:pPr>
                </w:p>
              </w:tc>
            </w:tr>
          </w:tbl>
          <w:p w14:paraId="57E72742" w14:textId="77777777" w:rsidR="003D36EB" w:rsidRDefault="003D36EB">
            <w:pPr>
              <w:rPr>
                <w:rFonts w:ascii="Times New Roman" w:eastAsia="Times New Roman" w:hAnsi="Times New Roman"/>
                <w:sz w:val="24"/>
                <w:szCs w:val="24"/>
              </w:rPr>
            </w:pPr>
          </w:p>
        </w:tc>
      </w:tr>
      <w:tr w:rsidR="003D36EB" w14:paraId="4C19FEF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2034D64C" w14:textId="77777777">
              <w:tc>
                <w:tcPr>
                  <w:tcW w:w="300" w:type="pct"/>
                  <w:tcMar>
                    <w:top w:w="15" w:type="dxa"/>
                    <w:left w:w="15" w:type="dxa"/>
                    <w:bottom w:w="150" w:type="dxa"/>
                    <w:right w:w="15" w:type="dxa"/>
                  </w:tcMar>
                </w:tcPr>
                <w:p w14:paraId="193B1ACA"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0B7F6BC3"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3255CA0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Call to Order </w:t>
                  </w:r>
                </w:p>
              </w:tc>
            </w:tr>
          </w:tbl>
          <w:p w14:paraId="260DF455"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771E958D" w14:textId="77777777">
              <w:tc>
                <w:tcPr>
                  <w:tcW w:w="5000" w:type="pct"/>
                  <w:tcMar>
                    <w:top w:w="15" w:type="dxa"/>
                    <w:left w:w="15" w:type="dxa"/>
                    <w:bottom w:w="15" w:type="dxa"/>
                    <w:right w:w="15" w:type="dxa"/>
                  </w:tcMar>
                </w:tcPr>
                <w:p w14:paraId="006328BD" w14:textId="2C781BA8"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 Franco called the meeting to order at 6:33 p.m. and welcomed everyone present.</w:t>
                  </w:r>
                  <w:r>
                    <w:rPr>
                      <w:rFonts w:ascii="Arial" w:eastAsia="Arial" w:hAnsi="Arial" w:cs="Arial"/>
                      <w:sz w:val="24"/>
                      <w:szCs w:val="24"/>
                    </w:rPr>
                    <w:br/>
                  </w:r>
                </w:p>
              </w:tc>
            </w:tr>
          </w:tbl>
          <w:p w14:paraId="6B5C3995" w14:textId="77777777" w:rsidR="003D36EB" w:rsidRDefault="003D36EB">
            <w:pPr>
              <w:rPr>
                <w:rFonts w:ascii="Times New Roman" w:eastAsia="Times New Roman" w:hAnsi="Times New Roman"/>
                <w:sz w:val="24"/>
                <w:szCs w:val="24"/>
              </w:rPr>
            </w:pPr>
          </w:p>
        </w:tc>
      </w:tr>
      <w:tr w:rsidR="003D36EB" w14:paraId="35FA71DA"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790F5772" w14:textId="77777777">
              <w:tc>
                <w:tcPr>
                  <w:tcW w:w="300" w:type="pct"/>
                  <w:tcMar>
                    <w:top w:w="15" w:type="dxa"/>
                    <w:left w:w="15" w:type="dxa"/>
                    <w:bottom w:w="150" w:type="dxa"/>
                    <w:right w:w="15" w:type="dxa"/>
                  </w:tcMar>
                </w:tcPr>
                <w:p w14:paraId="1C58257A"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7CA26C91"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2.</w:t>
                  </w:r>
                </w:p>
              </w:tc>
              <w:tc>
                <w:tcPr>
                  <w:tcW w:w="4500" w:type="pct"/>
                  <w:tcMar>
                    <w:top w:w="15" w:type="dxa"/>
                    <w:left w:w="15" w:type="dxa"/>
                    <w:bottom w:w="150" w:type="dxa"/>
                    <w:right w:w="15" w:type="dxa"/>
                  </w:tcMar>
                  <w:hideMark/>
                </w:tcPr>
                <w:p w14:paraId="7E2C002A"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Pledge of Allegiance (Sid Ostergaard, Council Member)</w:t>
                  </w:r>
                </w:p>
              </w:tc>
            </w:tr>
          </w:tbl>
          <w:p w14:paraId="5C9AAAEC"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5EAB4F1B" w14:textId="77777777">
              <w:tc>
                <w:tcPr>
                  <w:tcW w:w="5000" w:type="pct"/>
                  <w:tcMar>
                    <w:top w:w="15" w:type="dxa"/>
                    <w:left w:w="15" w:type="dxa"/>
                    <w:bottom w:w="15" w:type="dxa"/>
                    <w:right w:w="15" w:type="dxa"/>
                  </w:tcMar>
                </w:tcPr>
                <w:p w14:paraId="349BF8FA" w14:textId="16C9B5BB"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Council Member Ostergaard led the recitation of the Pledge of Allegiance.</w:t>
                  </w:r>
                  <w:r>
                    <w:rPr>
                      <w:rFonts w:ascii="Arial" w:eastAsia="Arial" w:hAnsi="Arial" w:cs="Arial"/>
                      <w:sz w:val="24"/>
                      <w:szCs w:val="24"/>
                    </w:rPr>
                    <w:br/>
                  </w:r>
                </w:p>
              </w:tc>
            </w:tr>
          </w:tbl>
          <w:p w14:paraId="6D06B92A" w14:textId="77777777" w:rsidR="003D36EB" w:rsidRDefault="003D36EB">
            <w:pPr>
              <w:rPr>
                <w:rFonts w:ascii="Times New Roman" w:eastAsia="Times New Roman" w:hAnsi="Times New Roman"/>
                <w:sz w:val="24"/>
                <w:szCs w:val="24"/>
              </w:rPr>
            </w:pPr>
          </w:p>
        </w:tc>
      </w:tr>
      <w:tr w:rsidR="003D36EB" w14:paraId="756A113D"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48C29C14" w14:textId="77777777">
              <w:tc>
                <w:tcPr>
                  <w:tcW w:w="300" w:type="pct"/>
                  <w:tcMar>
                    <w:top w:w="15" w:type="dxa"/>
                    <w:left w:w="15" w:type="dxa"/>
                    <w:bottom w:w="150" w:type="dxa"/>
                    <w:right w:w="15" w:type="dxa"/>
                  </w:tcMar>
                </w:tcPr>
                <w:p w14:paraId="63EE79C1"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4EC1DED8"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3.</w:t>
                  </w:r>
                </w:p>
              </w:tc>
              <w:tc>
                <w:tcPr>
                  <w:tcW w:w="4500" w:type="pct"/>
                  <w:tcMar>
                    <w:top w:w="15" w:type="dxa"/>
                    <w:left w:w="15" w:type="dxa"/>
                    <w:bottom w:w="150" w:type="dxa"/>
                    <w:right w:w="15" w:type="dxa"/>
                  </w:tcMar>
                  <w:hideMark/>
                </w:tcPr>
                <w:p w14:paraId="7E8ED65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Prayer/Thought by Invitation (Mike Johnston, Council Member)</w:t>
                  </w:r>
                </w:p>
              </w:tc>
            </w:tr>
          </w:tbl>
          <w:p w14:paraId="6CEA937D"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0930693C" w14:textId="77777777">
              <w:tc>
                <w:tcPr>
                  <w:tcW w:w="5000" w:type="pct"/>
                  <w:tcMar>
                    <w:top w:w="15" w:type="dxa"/>
                    <w:left w:w="15" w:type="dxa"/>
                    <w:bottom w:w="15" w:type="dxa"/>
                    <w:right w:w="15" w:type="dxa"/>
                  </w:tcMar>
                </w:tcPr>
                <w:p w14:paraId="7E2915A5" w14:textId="2B1F39F8" w:rsidR="003D36EB" w:rsidRDefault="008E4B9D">
                  <w:pPr>
                    <w:spacing w:after="0" w:line="240" w:lineRule="auto"/>
                    <w:rPr>
                      <w:rFonts w:ascii="Times New Roman" w:eastAsia="Times New Roman" w:hAnsi="Times New Roman"/>
                      <w:sz w:val="24"/>
                      <w:szCs w:val="24"/>
                    </w:rPr>
                  </w:pPr>
                  <w:proofErr w:type="gramStart"/>
                  <w:r>
                    <w:rPr>
                      <w:rFonts w:ascii="Arial" w:eastAsia="Arial" w:hAnsi="Arial" w:cs="Arial"/>
                      <w:sz w:val="24"/>
                      <w:szCs w:val="24"/>
                    </w:rPr>
                    <w:t>Council Member Johnston</w:t>
                  </w:r>
                  <w:proofErr w:type="gramEnd"/>
                  <w:r>
                    <w:rPr>
                      <w:rFonts w:ascii="Arial" w:eastAsia="Arial" w:hAnsi="Arial" w:cs="Arial"/>
                      <w:sz w:val="24"/>
                      <w:szCs w:val="24"/>
                    </w:rPr>
                    <w:t xml:space="preserve"> shared the following thought: If you teach your children to be kind and nice and courteous at home, when they turn 16 and start driving, they'll never be able to get onto the freeway correctly.</w:t>
                  </w:r>
                  <w:r>
                    <w:rPr>
                      <w:rFonts w:ascii="Arial" w:eastAsia="Arial" w:hAnsi="Arial" w:cs="Arial"/>
                      <w:sz w:val="24"/>
                      <w:szCs w:val="24"/>
                    </w:rPr>
                    <w:br/>
                  </w:r>
                </w:p>
              </w:tc>
            </w:tr>
          </w:tbl>
          <w:p w14:paraId="2141D3E1" w14:textId="77777777" w:rsidR="003D36EB" w:rsidRDefault="003D36EB">
            <w:pPr>
              <w:rPr>
                <w:rFonts w:ascii="Times New Roman" w:eastAsia="Times New Roman" w:hAnsi="Times New Roman"/>
                <w:sz w:val="24"/>
                <w:szCs w:val="24"/>
              </w:rPr>
            </w:pPr>
          </w:p>
        </w:tc>
      </w:tr>
      <w:tr w:rsidR="003D36EB" w14:paraId="77BB6D40"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6BF25BE8" w14:textId="77777777">
              <w:tc>
                <w:tcPr>
                  <w:tcW w:w="300" w:type="pct"/>
                  <w:tcMar>
                    <w:top w:w="15" w:type="dxa"/>
                    <w:left w:w="15" w:type="dxa"/>
                    <w:bottom w:w="150" w:type="dxa"/>
                    <w:right w:w="15" w:type="dxa"/>
                  </w:tcMar>
                  <w:hideMark/>
                </w:tcPr>
                <w:p w14:paraId="01243B56"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V.</w:t>
                  </w:r>
                </w:p>
              </w:tc>
              <w:tc>
                <w:tcPr>
                  <w:tcW w:w="4700" w:type="pct"/>
                  <w:tcMar>
                    <w:top w:w="15" w:type="dxa"/>
                    <w:left w:w="15" w:type="dxa"/>
                    <w:bottom w:w="150" w:type="dxa"/>
                    <w:right w:w="15" w:type="dxa"/>
                  </w:tcMar>
                  <w:hideMark/>
                </w:tcPr>
                <w:p w14:paraId="6605148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AWARDS, RECOGNITION, and PROCLAMATIONS: </w:t>
                  </w:r>
                </w:p>
              </w:tc>
            </w:tr>
          </w:tbl>
          <w:p w14:paraId="4BBCD428"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B36DE40" w14:textId="77777777">
              <w:tc>
                <w:tcPr>
                  <w:tcW w:w="5000" w:type="pct"/>
                  <w:tcMar>
                    <w:top w:w="15" w:type="dxa"/>
                    <w:left w:w="15" w:type="dxa"/>
                    <w:bottom w:w="15" w:type="dxa"/>
                    <w:right w:w="15" w:type="dxa"/>
                  </w:tcMar>
                  <w:hideMark/>
                </w:tcPr>
                <w:p w14:paraId="2623EC8F" w14:textId="77777777" w:rsidR="003D36EB" w:rsidRDefault="003D36EB">
                  <w:pPr>
                    <w:spacing w:after="0" w:line="240" w:lineRule="auto"/>
                    <w:rPr>
                      <w:rFonts w:ascii="Times New Roman" w:eastAsia="Times New Roman" w:hAnsi="Times New Roman"/>
                      <w:sz w:val="24"/>
                      <w:szCs w:val="24"/>
                    </w:rPr>
                  </w:pPr>
                </w:p>
              </w:tc>
            </w:tr>
          </w:tbl>
          <w:p w14:paraId="12F90EDA" w14:textId="77777777" w:rsidR="003D36EB" w:rsidRDefault="003D36EB">
            <w:pPr>
              <w:rPr>
                <w:rFonts w:ascii="Times New Roman" w:eastAsia="Times New Roman" w:hAnsi="Times New Roman"/>
                <w:sz w:val="24"/>
                <w:szCs w:val="24"/>
              </w:rPr>
            </w:pPr>
          </w:p>
        </w:tc>
      </w:tr>
      <w:tr w:rsidR="003D36EB" w14:paraId="02412BB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35E5C35A" w14:textId="77777777">
              <w:tc>
                <w:tcPr>
                  <w:tcW w:w="300" w:type="pct"/>
                  <w:tcMar>
                    <w:top w:w="15" w:type="dxa"/>
                    <w:left w:w="15" w:type="dxa"/>
                    <w:bottom w:w="150" w:type="dxa"/>
                    <w:right w:w="15" w:type="dxa"/>
                  </w:tcMar>
                </w:tcPr>
                <w:p w14:paraId="6C5B28F5"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003F30D3"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1340BED6"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Nomination of Jesse Bell by Parker Sever for the Mayor's Award </w:t>
                  </w:r>
                </w:p>
              </w:tc>
            </w:tr>
          </w:tbl>
          <w:p w14:paraId="4A8430F6"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88796E8" w14:textId="77777777">
              <w:tc>
                <w:tcPr>
                  <w:tcW w:w="5000" w:type="pct"/>
                  <w:tcMar>
                    <w:top w:w="15" w:type="dxa"/>
                    <w:left w:w="15" w:type="dxa"/>
                    <w:bottom w:w="15" w:type="dxa"/>
                    <w:right w:w="15" w:type="dxa"/>
                  </w:tcMar>
                </w:tcPr>
                <w:p w14:paraId="4C57348B" w14:textId="67FFB975"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Chief of Police Parker Sever introduced Officer Jesse Bell, who he had nominated for the Mayor's Award. He relayed the story, as included in the meeting materials, of officer Bell helping a transient individual who had just had surgery. Officer Bell had paid for overnight lodging for the individual. Chief Sever noted the compassion shown by Officer Bell and expressed his gratitude at having Officer Bell as a member of the Heber City Police Force.</w:t>
                  </w:r>
                  <w:r>
                    <w:rPr>
                      <w:rFonts w:ascii="Arial" w:eastAsia="Arial" w:hAnsi="Arial" w:cs="Arial"/>
                      <w:sz w:val="24"/>
                      <w:szCs w:val="24"/>
                    </w:rPr>
                    <w:br/>
                  </w:r>
                  <w:r>
                    <w:rPr>
                      <w:rFonts w:ascii="Arial" w:eastAsia="Arial" w:hAnsi="Arial" w:cs="Arial"/>
                      <w:sz w:val="24"/>
                      <w:szCs w:val="24"/>
                    </w:rPr>
                    <w:br/>
                    <w:t>Mayor Franco presented the officer with the Mayor's Award.</w:t>
                  </w:r>
                  <w:r>
                    <w:rPr>
                      <w:rFonts w:ascii="Arial" w:eastAsia="Arial" w:hAnsi="Arial" w:cs="Arial"/>
                      <w:sz w:val="24"/>
                      <w:szCs w:val="24"/>
                    </w:rPr>
                    <w:br/>
                  </w:r>
                </w:p>
              </w:tc>
            </w:tr>
          </w:tbl>
          <w:p w14:paraId="14B51707" w14:textId="77777777" w:rsidR="003D36EB" w:rsidRDefault="003D36EB">
            <w:pPr>
              <w:rPr>
                <w:rFonts w:ascii="Times New Roman" w:eastAsia="Times New Roman" w:hAnsi="Times New Roman"/>
                <w:sz w:val="24"/>
                <w:szCs w:val="24"/>
              </w:rPr>
            </w:pPr>
          </w:p>
        </w:tc>
      </w:tr>
      <w:tr w:rsidR="003D36EB" w14:paraId="60561280"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1F279EEC" w14:textId="77777777">
              <w:tc>
                <w:tcPr>
                  <w:tcW w:w="300" w:type="pct"/>
                  <w:tcMar>
                    <w:top w:w="15" w:type="dxa"/>
                    <w:left w:w="15" w:type="dxa"/>
                    <w:bottom w:w="150" w:type="dxa"/>
                    <w:right w:w="15" w:type="dxa"/>
                  </w:tcMar>
                  <w:hideMark/>
                </w:tcPr>
                <w:p w14:paraId="193763A7"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VI.</w:t>
                  </w:r>
                </w:p>
              </w:tc>
              <w:tc>
                <w:tcPr>
                  <w:tcW w:w="4700" w:type="pct"/>
                  <w:tcMar>
                    <w:top w:w="15" w:type="dxa"/>
                    <w:left w:w="15" w:type="dxa"/>
                    <w:bottom w:w="150" w:type="dxa"/>
                    <w:right w:w="15" w:type="dxa"/>
                  </w:tcMar>
                  <w:hideMark/>
                </w:tcPr>
                <w:p w14:paraId="7CF6B26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CONFLICT OF INTEREST DISCLOSURE: </w:t>
                  </w:r>
                </w:p>
              </w:tc>
            </w:tr>
          </w:tbl>
          <w:p w14:paraId="4E087483"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57E02035" w14:textId="77777777">
              <w:tc>
                <w:tcPr>
                  <w:tcW w:w="5000" w:type="pct"/>
                  <w:tcMar>
                    <w:top w:w="15" w:type="dxa"/>
                    <w:left w:w="15" w:type="dxa"/>
                    <w:bottom w:w="15" w:type="dxa"/>
                    <w:right w:w="15" w:type="dxa"/>
                  </w:tcMar>
                </w:tcPr>
                <w:p w14:paraId="356AA8F2" w14:textId="587A999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There were no Conflicts of Interest disclosed.</w:t>
                  </w:r>
                  <w:r>
                    <w:rPr>
                      <w:rFonts w:ascii="Arial" w:eastAsia="Arial" w:hAnsi="Arial" w:cs="Arial"/>
                      <w:sz w:val="24"/>
                      <w:szCs w:val="24"/>
                    </w:rPr>
                    <w:br/>
                  </w:r>
                </w:p>
              </w:tc>
            </w:tr>
          </w:tbl>
          <w:p w14:paraId="4C40785B" w14:textId="77777777" w:rsidR="003D36EB" w:rsidRDefault="003D36EB">
            <w:pPr>
              <w:rPr>
                <w:rFonts w:ascii="Times New Roman" w:eastAsia="Times New Roman" w:hAnsi="Times New Roman"/>
                <w:sz w:val="24"/>
                <w:szCs w:val="24"/>
              </w:rPr>
            </w:pPr>
          </w:p>
        </w:tc>
      </w:tr>
      <w:tr w:rsidR="003D36EB" w14:paraId="38293F8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10374D9B" w14:textId="77777777">
              <w:tc>
                <w:tcPr>
                  <w:tcW w:w="300" w:type="pct"/>
                  <w:tcMar>
                    <w:top w:w="15" w:type="dxa"/>
                    <w:left w:w="15" w:type="dxa"/>
                    <w:bottom w:w="150" w:type="dxa"/>
                    <w:right w:w="15" w:type="dxa"/>
                  </w:tcMar>
                  <w:hideMark/>
                </w:tcPr>
                <w:p w14:paraId="6110915D"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VII.</w:t>
                  </w:r>
                </w:p>
              </w:tc>
              <w:tc>
                <w:tcPr>
                  <w:tcW w:w="4700" w:type="pct"/>
                  <w:tcMar>
                    <w:top w:w="15" w:type="dxa"/>
                    <w:left w:w="15" w:type="dxa"/>
                    <w:bottom w:w="150" w:type="dxa"/>
                    <w:right w:w="15" w:type="dxa"/>
                  </w:tcMar>
                  <w:hideMark/>
                </w:tcPr>
                <w:p w14:paraId="53A586F5"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CONSENT AGENDA: </w:t>
                  </w:r>
                </w:p>
              </w:tc>
            </w:tr>
          </w:tbl>
          <w:p w14:paraId="34A8FCAA"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61BEDC4" w14:textId="77777777">
              <w:tc>
                <w:tcPr>
                  <w:tcW w:w="5000" w:type="pct"/>
                  <w:tcMar>
                    <w:top w:w="15" w:type="dxa"/>
                    <w:left w:w="15" w:type="dxa"/>
                    <w:bottom w:w="15" w:type="dxa"/>
                    <w:right w:w="15" w:type="dxa"/>
                  </w:tcMar>
                </w:tcPr>
                <w:p w14:paraId="51F1D8ED" w14:textId="726318C2"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 Franco explained that Consent Agenda item number two was being pulled.</w:t>
                  </w:r>
                  <w:r>
                    <w:rPr>
                      <w:rFonts w:ascii="Arial" w:eastAsia="Arial" w:hAnsi="Arial" w:cs="Arial"/>
                      <w:sz w:val="24"/>
                      <w:szCs w:val="24"/>
                    </w:rPr>
                    <w:br/>
                  </w:r>
                  <w:r>
                    <w:rPr>
                      <w:rFonts w:ascii="Arial" w:eastAsia="Arial" w:hAnsi="Arial" w:cs="Arial"/>
                      <w:sz w:val="24"/>
                      <w:szCs w:val="24"/>
                    </w:rPr>
                    <w:br/>
                  </w:r>
                  <w:r>
                    <w:rPr>
                      <w:rStyle w:val="Strong"/>
                      <w:rFonts w:ascii="Arial" w:eastAsia="Arial" w:hAnsi="Arial" w:cs="Arial"/>
                      <w:sz w:val="24"/>
                      <w:szCs w:val="24"/>
                    </w:rPr>
                    <w:t>Motion:</w:t>
                  </w:r>
                  <w:r>
                    <w:rPr>
                      <w:rFonts w:ascii="Arial" w:eastAsia="Arial" w:hAnsi="Arial" w:cs="Arial"/>
                      <w:sz w:val="24"/>
                      <w:szCs w:val="24"/>
                    </w:rPr>
                    <w:t xml:space="preserve"> Council Member Cheatwood moved to approve the Consent Agenda, with the exception of agenda item two for Resolution 2026-21.</w:t>
                  </w:r>
                  <w:r>
                    <w:rPr>
                      <w:rFonts w:ascii="Arial" w:eastAsia="Arial" w:hAnsi="Arial" w:cs="Arial"/>
                      <w:sz w:val="24"/>
                      <w:szCs w:val="24"/>
                    </w:rPr>
                    <w:br/>
                  </w:r>
                  <w:r>
                    <w:rPr>
                      <w:rStyle w:val="Strong"/>
                      <w:rFonts w:ascii="Arial" w:eastAsia="Arial" w:hAnsi="Arial" w:cs="Arial"/>
                      <w:sz w:val="24"/>
                      <w:szCs w:val="24"/>
                    </w:rPr>
                    <w:t>Second:</w:t>
                  </w:r>
                  <w:r>
                    <w:rPr>
                      <w:rFonts w:ascii="Arial" w:eastAsia="Arial" w:hAnsi="Arial" w:cs="Arial"/>
                      <w:sz w:val="24"/>
                      <w:szCs w:val="24"/>
                    </w:rPr>
                    <w:t xml:space="preserve"> Council Member Ostergaard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 xml:space="preserve">The </w:t>
                  </w:r>
                  <w:r>
                    <w:rPr>
                      <w:rStyle w:val="Strong"/>
                      <w:rFonts w:ascii="Arial" w:eastAsia="Arial" w:hAnsi="Arial" w:cs="Arial"/>
                      <w:sz w:val="24"/>
                      <w:szCs w:val="24"/>
                    </w:rPr>
                    <w:t>Motion Passed Unanimously, 5-0.</w:t>
                  </w:r>
                  <w:r>
                    <w:rPr>
                      <w:rFonts w:ascii="Arial" w:eastAsia="Arial" w:hAnsi="Arial" w:cs="Arial"/>
                      <w:sz w:val="24"/>
                      <w:szCs w:val="24"/>
                    </w:rPr>
                    <w:br/>
                  </w:r>
                </w:p>
              </w:tc>
            </w:tr>
          </w:tbl>
          <w:p w14:paraId="387D40BC" w14:textId="77777777" w:rsidR="003D36EB" w:rsidRDefault="003D36EB">
            <w:pPr>
              <w:rPr>
                <w:rFonts w:ascii="Times New Roman" w:eastAsia="Times New Roman" w:hAnsi="Times New Roman"/>
                <w:sz w:val="24"/>
                <w:szCs w:val="24"/>
              </w:rPr>
            </w:pPr>
          </w:p>
        </w:tc>
      </w:tr>
      <w:tr w:rsidR="003D36EB" w14:paraId="274BA86A"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6BD49DCD" w14:textId="77777777">
              <w:tc>
                <w:tcPr>
                  <w:tcW w:w="300" w:type="pct"/>
                  <w:tcMar>
                    <w:top w:w="15" w:type="dxa"/>
                    <w:left w:w="15" w:type="dxa"/>
                    <w:bottom w:w="150" w:type="dxa"/>
                    <w:right w:w="15" w:type="dxa"/>
                  </w:tcMar>
                </w:tcPr>
                <w:p w14:paraId="217789C5"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01ED0EF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7E646070"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September 15, 2026, City Council Meeting Minutes (Trina Cooke, City Recorder)</w:t>
                  </w:r>
                </w:p>
              </w:tc>
            </w:tr>
          </w:tbl>
          <w:p w14:paraId="56B6AEA4"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F882659" w14:textId="77777777">
              <w:tc>
                <w:tcPr>
                  <w:tcW w:w="5000" w:type="pct"/>
                  <w:tcMar>
                    <w:top w:w="15" w:type="dxa"/>
                    <w:left w:w="15" w:type="dxa"/>
                    <w:bottom w:w="15" w:type="dxa"/>
                    <w:right w:w="15" w:type="dxa"/>
                  </w:tcMar>
                  <w:hideMark/>
                </w:tcPr>
                <w:p w14:paraId="3956BC72" w14:textId="77777777" w:rsidR="003D36EB" w:rsidRDefault="003D36EB">
                  <w:pPr>
                    <w:spacing w:after="0" w:line="240" w:lineRule="auto"/>
                    <w:rPr>
                      <w:rFonts w:ascii="Times New Roman" w:eastAsia="Times New Roman" w:hAnsi="Times New Roman"/>
                      <w:sz w:val="24"/>
                      <w:szCs w:val="24"/>
                    </w:rPr>
                  </w:pPr>
                </w:p>
              </w:tc>
            </w:tr>
          </w:tbl>
          <w:p w14:paraId="3534025E" w14:textId="77777777" w:rsidR="003D36EB" w:rsidRDefault="003D36EB">
            <w:pPr>
              <w:rPr>
                <w:rFonts w:ascii="Times New Roman" w:eastAsia="Times New Roman" w:hAnsi="Times New Roman"/>
                <w:sz w:val="24"/>
                <w:szCs w:val="24"/>
              </w:rPr>
            </w:pPr>
          </w:p>
        </w:tc>
      </w:tr>
      <w:tr w:rsidR="003D36EB" w14:paraId="7A95C739"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116D3681" w14:textId="77777777">
              <w:tc>
                <w:tcPr>
                  <w:tcW w:w="300" w:type="pct"/>
                  <w:tcMar>
                    <w:top w:w="15" w:type="dxa"/>
                    <w:left w:w="15" w:type="dxa"/>
                    <w:bottom w:w="150" w:type="dxa"/>
                    <w:right w:w="15" w:type="dxa"/>
                  </w:tcMar>
                </w:tcPr>
                <w:p w14:paraId="1C88C34D"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45B91DD0"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2.</w:t>
                  </w:r>
                </w:p>
              </w:tc>
              <w:tc>
                <w:tcPr>
                  <w:tcW w:w="4500" w:type="pct"/>
                  <w:tcMar>
                    <w:top w:w="15" w:type="dxa"/>
                    <w:left w:w="15" w:type="dxa"/>
                    <w:bottom w:w="150" w:type="dxa"/>
                    <w:right w:w="15" w:type="dxa"/>
                  </w:tcMar>
                  <w:hideMark/>
                </w:tcPr>
                <w:p w14:paraId="69B9A148"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Resolution 2026-21 Amending Heber City's Policies and Procedure Manual, Section 13.9 (K), Addressing Compensatory Time Accrual and Payout (Cherie Ashe, Human Resources Manager)</w:t>
                  </w:r>
                </w:p>
              </w:tc>
            </w:tr>
          </w:tbl>
          <w:p w14:paraId="25D0A332"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47D102C6" w14:textId="77777777">
              <w:tc>
                <w:tcPr>
                  <w:tcW w:w="5000" w:type="pct"/>
                  <w:tcMar>
                    <w:top w:w="15" w:type="dxa"/>
                    <w:left w:w="15" w:type="dxa"/>
                    <w:bottom w:w="15" w:type="dxa"/>
                    <w:right w:w="15" w:type="dxa"/>
                  </w:tcMar>
                </w:tcPr>
                <w:p w14:paraId="50116EB5" w14:textId="5EB9C1B0"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Consent Agenda item two was pulled from the agenda and was not approved.</w:t>
                  </w:r>
                  <w:r>
                    <w:rPr>
                      <w:rFonts w:ascii="Arial" w:eastAsia="Arial" w:hAnsi="Arial" w:cs="Arial"/>
                      <w:sz w:val="24"/>
                      <w:szCs w:val="24"/>
                    </w:rPr>
                    <w:br/>
                  </w:r>
                </w:p>
              </w:tc>
            </w:tr>
          </w:tbl>
          <w:p w14:paraId="38644AC9" w14:textId="77777777" w:rsidR="003D36EB" w:rsidRDefault="003D36EB">
            <w:pPr>
              <w:rPr>
                <w:rFonts w:ascii="Times New Roman" w:eastAsia="Times New Roman" w:hAnsi="Times New Roman"/>
                <w:sz w:val="24"/>
                <w:szCs w:val="24"/>
              </w:rPr>
            </w:pPr>
          </w:p>
        </w:tc>
      </w:tr>
      <w:tr w:rsidR="003D36EB" w14:paraId="57D07D3E"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209E15C8" w14:textId="77777777">
              <w:tc>
                <w:tcPr>
                  <w:tcW w:w="300" w:type="pct"/>
                  <w:tcMar>
                    <w:top w:w="15" w:type="dxa"/>
                    <w:left w:w="15" w:type="dxa"/>
                    <w:bottom w:w="150" w:type="dxa"/>
                    <w:right w:w="15" w:type="dxa"/>
                  </w:tcMar>
                </w:tcPr>
                <w:p w14:paraId="5F08DD7A"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72257040"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3.</w:t>
                  </w:r>
                </w:p>
              </w:tc>
              <w:tc>
                <w:tcPr>
                  <w:tcW w:w="4500" w:type="pct"/>
                  <w:tcMar>
                    <w:top w:w="15" w:type="dxa"/>
                    <w:left w:w="15" w:type="dxa"/>
                    <w:bottom w:w="150" w:type="dxa"/>
                    <w:right w:w="15" w:type="dxa"/>
                  </w:tcMar>
                  <w:hideMark/>
                </w:tcPr>
                <w:p w14:paraId="21504CC6"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Mayor's Nominations for the Parks, Open Space, Trails, and Trees (POSTT) (Heidi Franco, Mayor)</w:t>
                  </w:r>
                </w:p>
              </w:tc>
            </w:tr>
          </w:tbl>
          <w:p w14:paraId="6BB668EE"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0552AC16" w14:textId="77777777">
              <w:tc>
                <w:tcPr>
                  <w:tcW w:w="5000" w:type="pct"/>
                  <w:tcMar>
                    <w:top w:w="15" w:type="dxa"/>
                    <w:left w:w="15" w:type="dxa"/>
                    <w:bottom w:w="15" w:type="dxa"/>
                    <w:right w:w="15" w:type="dxa"/>
                  </w:tcMar>
                  <w:hideMark/>
                </w:tcPr>
                <w:p w14:paraId="4FE4530B" w14:textId="77777777" w:rsidR="003D36EB" w:rsidRDefault="003D36EB">
                  <w:pPr>
                    <w:spacing w:after="0" w:line="240" w:lineRule="auto"/>
                    <w:rPr>
                      <w:rFonts w:ascii="Times New Roman" w:eastAsia="Times New Roman" w:hAnsi="Times New Roman"/>
                      <w:sz w:val="24"/>
                      <w:szCs w:val="24"/>
                    </w:rPr>
                  </w:pPr>
                </w:p>
              </w:tc>
            </w:tr>
          </w:tbl>
          <w:p w14:paraId="4FA0685C" w14:textId="77777777" w:rsidR="003D36EB" w:rsidRDefault="003D36EB">
            <w:pPr>
              <w:rPr>
                <w:rFonts w:ascii="Times New Roman" w:eastAsia="Times New Roman" w:hAnsi="Times New Roman"/>
                <w:sz w:val="24"/>
                <w:szCs w:val="24"/>
              </w:rPr>
            </w:pPr>
          </w:p>
        </w:tc>
      </w:tr>
      <w:tr w:rsidR="003D36EB" w14:paraId="096D33B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04CFDCA7" w14:textId="77777777">
              <w:tc>
                <w:tcPr>
                  <w:tcW w:w="300" w:type="pct"/>
                  <w:tcMar>
                    <w:top w:w="15" w:type="dxa"/>
                    <w:left w:w="15" w:type="dxa"/>
                    <w:bottom w:w="150" w:type="dxa"/>
                    <w:right w:w="15" w:type="dxa"/>
                  </w:tcMar>
                  <w:hideMark/>
                </w:tcPr>
                <w:p w14:paraId="74619BF8"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lastRenderedPageBreak/>
                    <w:t>VIII.</w:t>
                  </w:r>
                </w:p>
              </w:tc>
              <w:tc>
                <w:tcPr>
                  <w:tcW w:w="4700" w:type="pct"/>
                  <w:tcMar>
                    <w:top w:w="15" w:type="dxa"/>
                    <w:left w:w="15" w:type="dxa"/>
                    <w:bottom w:w="150" w:type="dxa"/>
                    <w:right w:w="15" w:type="dxa"/>
                  </w:tcMar>
                  <w:hideMark/>
                </w:tcPr>
                <w:p w14:paraId="5FA9813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PUBLIC COMMENTS: (2 min per person/30 min max) </w:t>
                  </w:r>
                </w:p>
              </w:tc>
            </w:tr>
          </w:tbl>
          <w:p w14:paraId="35509DD4"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1AE36710" w14:textId="77777777">
              <w:tc>
                <w:tcPr>
                  <w:tcW w:w="5000" w:type="pct"/>
                  <w:tcMar>
                    <w:top w:w="15" w:type="dxa"/>
                    <w:left w:w="15" w:type="dxa"/>
                    <w:bottom w:w="15" w:type="dxa"/>
                    <w:right w:w="15" w:type="dxa"/>
                  </w:tcMar>
                </w:tcPr>
                <w:p w14:paraId="70C39977" w14:textId="1748567B"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Mayor Franco opened the Public Comment period at 6:39 p.m.</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John Call, property owner in Daniel, was affected by the Airport's expansion. He asked for an update on the status of the Airport's buffer zone and land acquisition. He had been approached in 2025 and informed that the City would be interested in purchasing his property if he would sell. He had purchased a new home with the intent to sell the aforementioned property to Heber City but had not been updated since the home was appraised in </w:t>
                  </w:r>
                  <w:proofErr w:type="gramStart"/>
                  <w:r>
                    <w:rPr>
                      <w:rFonts w:ascii="Arial" w:eastAsia="Arial" w:hAnsi="Arial" w:cs="Arial"/>
                      <w:sz w:val="24"/>
                      <w:szCs w:val="24"/>
                    </w:rPr>
                    <w:t>January,</w:t>
                  </w:r>
                  <w:proofErr w:type="gramEnd"/>
                  <w:r>
                    <w:rPr>
                      <w:rFonts w:ascii="Arial" w:eastAsia="Arial" w:hAnsi="Arial" w:cs="Arial"/>
                      <w:sz w:val="24"/>
                      <w:szCs w:val="24"/>
                    </w:rPr>
                    <w:t xml:space="preserve"> 2026.City Manager Matt Brower informed Mr. Call that the City h</w:t>
                  </w:r>
                  <w:r>
                    <w:rPr>
                      <w:rFonts w:ascii="Arial" w:eastAsia="Arial" w:hAnsi="Arial" w:cs="Arial"/>
                      <w:sz w:val="24"/>
                      <w:szCs w:val="24"/>
                    </w:rPr>
                    <w:t>ad met with the FAA (Federal Aviation Administration) that very day and received authorization to proceed with the negotiations to purchase his home. He informed Mr. Call that he, or a member of Staff, would be in contact.</w:t>
                  </w:r>
                  <w:r>
                    <w:rPr>
                      <w:rFonts w:ascii="Arial" w:eastAsia="Arial" w:hAnsi="Arial" w:cs="Arial"/>
                      <w:sz w:val="24"/>
                      <w:szCs w:val="24"/>
                    </w:rPr>
                    <w:br/>
                  </w:r>
                  <w:r>
                    <w:rPr>
                      <w:rFonts w:ascii="Arial" w:eastAsia="Arial" w:hAnsi="Arial" w:cs="Arial"/>
                      <w:sz w:val="24"/>
                      <w:szCs w:val="24"/>
                    </w:rPr>
                    <w:br/>
                    <w:t xml:space="preserve">Jami Hewlett felt that putting a through road or more density in the 790 S 150 E location was a horrible idea. She said there were kids walking there all the time and putting a </w:t>
                  </w:r>
                  <w:proofErr w:type="gramStart"/>
                  <w:r>
                    <w:rPr>
                      <w:rFonts w:ascii="Arial" w:eastAsia="Arial" w:hAnsi="Arial" w:cs="Arial"/>
                      <w:sz w:val="24"/>
                      <w:szCs w:val="24"/>
                    </w:rPr>
                    <w:t>through road</w:t>
                  </w:r>
                  <w:proofErr w:type="gramEnd"/>
                  <w:r>
                    <w:rPr>
                      <w:rFonts w:ascii="Arial" w:eastAsia="Arial" w:hAnsi="Arial" w:cs="Arial"/>
                      <w:sz w:val="24"/>
                      <w:szCs w:val="24"/>
                    </w:rPr>
                    <w:t xml:space="preserve"> would encourage people to speed more. She said that the </w:t>
                  </w:r>
                  <w:proofErr w:type="gramStart"/>
                  <w:r>
                    <w:rPr>
                      <w:rFonts w:ascii="Arial" w:eastAsia="Arial" w:hAnsi="Arial" w:cs="Arial"/>
                      <w:sz w:val="24"/>
                      <w:szCs w:val="24"/>
                    </w:rPr>
                    <w:t>City</w:t>
                  </w:r>
                  <w:proofErr w:type="gramEnd"/>
                  <w:r>
                    <w:rPr>
                      <w:rFonts w:ascii="Arial" w:eastAsia="Arial" w:hAnsi="Arial" w:cs="Arial"/>
                      <w:sz w:val="24"/>
                      <w:szCs w:val="24"/>
                    </w:rPr>
                    <w:t xml:space="preserve"> did not need anything else. She suggested leaving some of the land for the children to develop and thought the current City Council did not need to develop every bit of land in the Valley.</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With no one further coming forward to comment, the Public Comment portion of the agenda was concluded at 6:46 p.m.</w:t>
                  </w:r>
                  <w:r>
                    <w:rPr>
                      <w:rFonts w:ascii="Arial" w:eastAsia="Arial" w:hAnsi="Arial" w:cs="Arial"/>
                      <w:sz w:val="24"/>
                      <w:szCs w:val="24"/>
                    </w:rPr>
                    <w:br/>
                  </w:r>
                </w:p>
              </w:tc>
            </w:tr>
          </w:tbl>
          <w:p w14:paraId="20F59BF8" w14:textId="77777777" w:rsidR="003D36EB" w:rsidRDefault="003D36EB">
            <w:pPr>
              <w:rPr>
                <w:rFonts w:ascii="Times New Roman" w:eastAsia="Times New Roman" w:hAnsi="Times New Roman"/>
                <w:sz w:val="24"/>
                <w:szCs w:val="24"/>
              </w:rPr>
            </w:pPr>
          </w:p>
        </w:tc>
      </w:tr>
      <w:tr w:rsidR="003D36EB" w14:paraId="308A431D"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1DC8EDB8" w14:textId="77777777">
              <w:tc>
                <w:tcPr>
                  <w:tcW w:w="300" w:type="pct"/>
                  <w:tcMar>
                    <w:top w:w="15" w:type="dxa"/>
                    <w:left w:w="15" w:type="dxa"/>
                    <w:bottom w:w="150" w:type="dxa"/>
                    <w:right w:w="15" w:type="dxa"/>
                  </w:tcMar>
                  <w:hideMark/>
                </w:tcPr>
                <w:p w14:paraId="3D64C26D"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IX.</w:t>
                  </w:r>
                </w:p>
              </w:tc>
              <w:tc>
                <w:tcPr>
                  <w:tcW w:w="4700" w:type="pct"/>
                  <w:tcMar>
                    <w:top w:w="15" w:type="dxa"/>
                    <w:left w:w="15" w:type="dxa"/>
                    <w:bottom w:w="150" w:type="dxa"/>
                    <w:right w:w="15" w:type="dxa"/>
                  </w:tcMar>
                  <w:hideMark/>
                </w:tcPr>
                <w:p w14:paraId="5D83A11E"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ACTION ITEMS: (Council can discuss; table; continue; or approve items) </w:t>
                  </w:r>
                </w:p>
              </w:tc>
            </w:tr>
          </w:tbl>
          <w:p w14:paraId="40545BF3"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7840512C" w14:textId="77777777">
              <w:tc>
                <w:tcPr>
                  <w:tcW w:w="5000" w:type="pct"/>
                  <w:tcMar>
                    <w:top w:w="15" w:type="dxa"/>
                    <w:left w:w="15" w:type="dxa"/>
                    <w:bottom w:w="15" w:type="dxa"/>
                    <w:right w:w="15" w:type="dxa"/>
                  </w:tcMar>
                  <w:hideMark/>
                </w:tcPr>
                <w:p w14:paraId="7F584447" w14:textId="77777777" w:rsidR="003D36EB" w:rsidRDefault="003D36EB">
                  <w:pPr>
                    <w:spacing w:after="0" w:line="240" w:lineRule="auto"/>
                    <w:rPr>
                      <w:rFonts w:ascii="Times New Roman" w:eastAsia="Times New Roman" w:hAnsi="Times New Roman"/>
                      <w:sz w:val="24"/>
                      <w:szCs w:val="24"/>
                    </w:rPr>
                  </w:pPr>
                </w:p>
              </w:tc>
            </w:tr>
          </w:tbl>
          <w:p w14:paraId="56770F14" w14:textId="77777777" w:rsidR="003D36EB" w:rsidRDefault="003D36EB">
            <w:pPr>
              <w:rPr>
                <w:rFonts w:ascii="Times New Roman" w:eastAsia="Times New Roman" w:hAnsi="Times New Roman"/>
                <w:sz w:val="24"/>
                <w:szCs w:val="24"/>
              </w:rPr>
            </w:pPr>
          </w:p>
        </w:tc>
      </w:tr>
      <w:tr w:rsidR="003D36EB" w14:paraId="0FA9251C"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63565976" w14:textId="77777777">
              <w:tc>
                <w:tcPr>
                  <w:tcW w:w="300" w:type="pct"/>
                  <w:tcMar>
                    <w:top w:w="15" w:type="dxa"/>
                    <w:left w:w="15" w:type="dxa"/>
                    <w:bottom w:w="150" w:type="dxa"/>
                    <w:right w:w="15" w:type="dxa"/>
                  </w:tcMar>
                </w:tcPr>
                <w:p w14:paraId="433D8900"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2ABD9A32"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46D137CC"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Traffic Calming &amp; Pedestrian Safety Improvements (Russ Funk, City Engineer) - </w:t>
                  </w:r>
                  <w:r>
                    <w:rPr>
                      <w:rStyle w:val="Emphasis"/>
                      <w:rFonts w:ascii="Arial" w:eastAsia="Arial" w:hAnsi="Arial" w:cs="Arial"/>
                      <w:sz w:val="24"/>
                      <w:szCs w:val="24"/>
                    </w:rPr>
                    <w:t>20 min</w:t>
                  </w:r>
                </w:p>
              </w:tc>
            </w:tr>
          </w:tbl>
          <w:p w14:paraId="02B2E13B"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33EBB1DA" w14:textId="77777777">
              <w:tc>
                <w:tcPr>
                  <w:tcW w:w="5000" w:type="pct"/>
                  <w:tcMar>
                    <w:top w:w="15" w:type="dxa"/>
                    <w:left w:w="15" w:type="dxa"/>
                    <w:bottom w:w="15" w:type="dxa"/>
                    <w:right w:w="15" w:type="dxa"/>
                  </w:tcMar>
                </w:tcPr>
                <w:p w14:paraId="23775459" w14:textId="6E10F28E"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City Engineer Russ Funk reminded Council that a citizen had requested the </w:t>
                  </w:r>
                  <w:proofErr w:type="gramStart"/>
                  <w:r>
                    <w:rPr>
                      <w:rFonts w:ascii="Arial" w:eastAsia="Arial" w:hAnsi="Arial" w:cs="Arial"/>
                      <w:sz w:val="24"/>
                      <w:szCs w:val="24"/>
                    </w:rPr>
                    <w:t>City</w:t>
                  </w:r>
                  <w:proofErr w:type="gramEnd"/>
                  <w:r>
                    <w:rPr>
                      <w:rFonts w:ascii="Arial" w:eastAsia="Arial" w:hAnsi="Arial" w:cs="Arial"/>
                      <w:sz w:val="24"/>
                      <w:szCs w:val="24"/>
                    </w:rPr>
                    <w:t xml:space="preserve"> look more closely at traffic-calming solutions for pedestrian safety along 100 West between 600 and 1000 South. His recommendation was to add striping to the road, install bulb-outs at the intersections, allow parking on only one side of the street, and complete sidewalks on the east side. Mr. Funk shared that there was $200,000.00 in the current budget for traffic-calming solutions. Council discussed the proposed traffic-calming options and the importance of pedestrian safety.</w:t>
                  </w:r>
                  <w:r>
                    <w:rPr>
                      <w:rFonts w:ascii="Arial" w:eastAsia="Arial" w:hAnsi="Arial" w:cs="Arial"/>
                      <w:sz w:val="24"/>
                      <w:szCs w:val="24"/>
                    </w:rPr>
                    <w:br/>
                  </w:r>
                  <w:r>
                    <w:rPr>
                      <w:rFonts w:ascii="Arial" w:eastAsia="Arial" w:hAnsi="Arial" w:cs="Arial"/>
                      <w:sz w:val="24"/>
                      <w:szCs w:val="24"/>
                    </w:rPr>
                    <w:br/>
                    <w:t>Mayor Franco opened the discussion for public comment.</w:t>
                  </w:r>
                  <w:r>
                    <w:rPr>
                      <w:rFonts w:ascii="Arial" w:eastAsia="Arial" w:hAnsi="Arial" w:cs="Arial"/>
                      <w:sz w:val="24"/>
                      <w:szCs w:val="24"/>
                    </w:rPr>
                    <w:br/>
                  </w:r>
                  <w:r>
                    <w:rPr>
                      <w:rFonts w:ascii="Arial" w:eastAsia="Arial" w:hAnsi="Arial" w:cs="Arial"/>
                      <w:sz w:val="24"/>
                      <w:szCs w:val="24"/>
                    </w:rPr>
                    <w:br/>
                    <w:t>Jami Hewlett felt this was an example of additional money being spent to compensate for the growth caused by developers. She suggested it was the added density that had created the traffic concern.</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Luke Searle wished to address the traffic at a separate intersection located at 1200 South and Mill Road, across from the Sawmill Development to the Old Mill Elementary school. Mr. Funk advised that the </w:t>
                  </w:r>
                  <w:proofErr w:type="gramStart"/>
                  <w:r>
                    <w:rPr>
                      <w:rFonts w:ascii="Arial" w:eastAsia="Arial" w:hAnsi="Arial" w:cs="Arial"/>
                      <w:sz w:val="24"/>
                      <w:szCs w:val="24"/>
                    </w:rPr>
                    <w:t>City</w:t>
                  </w:r>
                  <w:proofErr w:type="gramEnd"/>
                  <w:r>
                    <w:rPr>
                      <w:rFonts w:ascii="Arial" w:eastAsia="Arial" w:hAnsi="Arial" w:cs="Arial"/>
                      <w:sz w:val="24"/>
                      <w:szCs w:val="24"/>
                    </w:rPr>
                    <w:t xml:space="preserve"> was aware of the concerns with the intersection and did have a striping project planned that had yet to begin.</w:t>
                  </w:r>
                  <w:r>
                    <w:rPr>
                      <w:rFonts w:ascii="Arial" w:eastAsia="Arial" w:hAnsi="Arial" w:cs="Arial"/>
                      <w:sz w:val="24"/>
                      <w:szCs w:val="24"/>
                    </w:rPr>
                    <w:br/>
                  </w:r>
                  <w:r>
                    <w:rPr>
                      <w:rFonts w:ascii="Arial" w:eastAsia="Arial" w:hAnsi="Arial" w:cs="Arial"/>
                      <w:sz w:val="24"/>
                      <w:szCs w:val="24"/>
                    </w:rPr>
                    <w:lastRenderedPageBreak/>
                    <w:t xml:space="preserve">Council Member Barney wanted to address another trouble spot located at the intersection of 100 South and 100 East turning </w:t>
                  </w:r>
                  <w:proofErr w:type="gramStart"/>
                  <w:r>
                    <w:rPr>
                      <w:rFonts w:ascii="Arial" w:eastAsia="Arial" w:hAnsi="Arial" w:cs="Arial"/>
                      <w:sz w:val="24"/>
                      <w:szCs w:val="24"/>
                    </w:rPr>
                    <w:t>off of</w:t>
                  </w:r>
                  <w:proofErr w:type="gramEnd"/>
                  <w:r>
                    <w:rPr>
                      <w:rFonts w:ascii="Arial" w:eastAsia="Arial" w:hAnsi="Arial" w:cs="Arial"/>
                      <w:sz w:val="24"/>
                      <w:szCs w:val="24"/>
                    </w:rPr>
                    <w:t xml:space="preserve"> Main Street. She noted the difficulty </w:t>
                  </w:r>
                  <w:proofErr w:type="gramStart"/>
                  <w:r>
                    <w:rPr>
                      <w:rFonts w:ascii="Arial" w:eastAsia="Arial" w:hAnsi="Arial" w:cs="Arial"/>
                      <w:sz w:val="24"/>
                      <w:szCs w:val="24"/>
                    </w:rPr>
                    <w:t>to see around</w:t>
                  </w:r>
                  <w:proofErr w:type="gramEnd"/>
                  <w:r>
                    <w:rPr>
                      <w:rFonts w:ascii="Arial" w:eastAsia="Arial" w:hAnsi="Arial" w:cs="Arial"/>
                      <w:sz w:val="24"/>
                      <w:szCs w:val="24"/>
                    </w:rPr>
                    <w:t xml:space="preserve"> parked vehicles. Council discussion continued regarding additional traffic safety concerns in the community.</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Mr. Cook explained that there were different interpretations of the procurement policy, but felt the City could use the existing contractor for the proposed traffic calming project. Mayor Franco noted the dollar amount outlined in the Procurement Policy that required Council approval.</w:t>
                  </w:r>
                  <w:r>
                    <w:rPr>
                      <w:rFonts w:ascii="Arial" w:eastAsia="Arial" w:hAnsi="Arial" w:cs="Arial"/>
                      <w:sz w:val="24"/>
                      <w:szCs w:val="24"/>
                    </w:rPr>
                    <w:br/>
                  </w:r>
                  <w:r>
                    <w:rPr>
                      <w:rStyle w:val="Strong"/>
                      <w:rFonts w:ascii="Arial" w:eastAsia="Arial" w:hAnsi="Arial" w:cs="Arial"/>
                      <w:sz w:val="24"/>
                      <w:szCs w:val="24"/>
                    </w:rPr>
                    <w:br/>
                    <w:t>Motion: </w:t>
                  </w:r>
                  <w:r>
                    <w:rPr>
                      <w:rFonts w:ascii="Arial" w:eastAsia="Arial" w:hAnsi="Arial" w:cs="Arial"/>
                      <w:sz w:val="24"/>
                      <w:szCs w:val="24"/>
                    </w:rPr>
                    <w:t>Council Member Johnston moved to move forward with the striping as recommended, to move forward with the five-foot sidewalk, infilling in the gaps along 100 West, monolithic to the curb, and to add at the 910 South crossing, ADA crossing with striping and the concrete islands, and with a funding cap of $150,000.00</w:t>
                  </w:r>
                  <w:r>
                    <w:rPr>
                      <w:rFonts w:ascii="Arial" w:eastAsia="Arial" w:hAnsi="Arial" w:cs="Arial"/>
                      <w:sz w:val="24"/>
                      <w:szCs w:val="24"/>
                    </w:rPr>
                    <w:br/>
                  </w:r>
                  <w:r>
                    <w:rPr>
                      <w:rStyle w:val="Strong"/>
                      <w:rFonts w:ascii="Arial" w:eastAsia="Arial" w:hAnsi="Arial" w:cs="Arial"/>
                      <w:sz w:val="24"/>
                      <w:szCs w:val="24"/>
                    </w:rPr>
                    <w:t>Second: </w:t>
                  </w:r>
                  <w:r>
                    <w:rPr>
                      <w:rFonts w:ascii="Arial" w:eastAsia="Arial" w:hAnsi="Arial" w:cs="Arial"/>
                      <w:sz w:val="24"/>
                      <w:szCs w:val="24"/>
                    </w:rPr>
                    <w:t>Council Member Cheatwood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The </w:t>
                  </w:r>
                  <w:r>
                    <w:rPr>
                      <w:rStyle w:val="Strong"/>
                      <w:rFonts w:ascii="Arial" w:eastAsia="Arial" w:hAnsi="Arial" w:cs="Arial"/>
                      <w:sz w:val="24"/>
                      <w:szCs w:val="24"/>
                    </w:rPr>
                    <w:t>Motion Passed Unanimously, 5-0.</w:t>
                  </w:r>
                  <w:r>
                    <w:rPr>
                      <w:rFonts w:ascii="Arial" w:eastAsia="Arial" w:hAnsi="Arial" w:cs="Arial"/>
                      <w:sz w:val="24"/>
                      <w:szCs w:val="24"/>
                    </w:rPr>
                    <w:br/>
                  </w:r>
                </w:p>
              </w:tc>
            </w:tr>
          </w:tbl>
          <w:p w14:paraId="7412C8AA" w14:textId="77777777" w:rsidR="003D36EB" w:rsidRDefault="003D36EB">
            <w:pPr>
              <w:rPr>
                <w:rFonts w:ascii="Times New Roman" w:eastAsia="Times New Roman" w:hAnsi="Times New Roman"/>
                <w:sz w:val="24"/>
                <w:szCs w:val="24"/>
              </w:rPr>
            </w:pPr>
          </w:p>
        </w:tc>
      </w:tr>
      <w:tr w:rsidR="003D36EB" w14:paraId="6E5C6B8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5982A83C" w14:textId="77777777">
              <w:tc>
                <w:tcPr>
                  <w:tcW w:w="300" w:type="pct"/>
                  <w:tcMar>
                    <w:top w:w="15" w:type="dxa"/>
                    <w:left w:w="15" w:type="dxa"/>
                    <w:bottom w:w="150" w:type="dxa"/>
                    <w:right w:w="15" w:type="dxa"/>
                  </w:tcMar>
                </w:tcPr>
                <w:p w14:paraId="670166AE"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3BCD144D"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2.</w:t>
                  </w:r>
                </w:p>
              </w:tc>
              <w:tc>
                <w:tcPr>
                  <w:tcW w:w="4500" w:type="pct"/>
                  <w:tcMar>
                    <w:top w:w="15" w:type="dxa"/>
                    <w:left w:w="15" w:type="dxa"/>
                    <w:bottom w:w="150" w:type="dxa"/>
                    <w:right w:w="15" w:type="dxa"/>
                  </w:tcMar>
                  <w:hideMark/>
                </w:tcPr>
                <w:p w14:paraId="4590A7D0"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Proposed Wasatch County Amendment to the Heber City Expansion Area Memorandum of Understanding (MOU) (Matt Brower, City Manager) - </w:t>
                  </w:r>
                  <w:r>
                    <w:rPr>
                      <w:rStyle w:val="Emphasis"/>
                      <w:rFonts w:ascii="Arial" w:eastAsia="Arial" w:hAnsi="Arial" w:cs="Arial"/>
                      <w:sz w:val="24"/>
                      <w:szCs w:val="24"/>
                    </w:rPr>
                    <w:t>20 min</w:t>
                  </w:r>
                </w:p>
              </w:tc>
            </w:tr>
          </w:tbl>
          <w:p w14:paraId="047CDF31"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00F1FF84" w14:textId="77777777">
              <w:tc>
                <w:tcPr>
                  <w:tcW w:w="5000" w:type="pct"/>
                  <w:tcMar>
                    <w:top w:w="15" w:type="dxa"/>
                    <w:left w:w="15" w:type="dxa"/>
                    <w:bottom w:w="15" w:type="dxa"/>
                    <w:right w:w="15" w:type="dxa"/>
                  </w:tcMar>
                </w:tcPr>
                <w:p w14:paraId="0729DAB1" w14:textId="77777777" w:rsidR="00086F91" w:rsidRDefault="008E4B9D">
                  <w:pPr>
                    <w:spacing w:after="0" w:line="240" w:lineRule="auto"/>
                    <w:rPr>
                      <w:rFonts w:ascii="Arial" w:eastAsia="Arial" w:hAnsi="Arial" w:cs="Arial"/>
                      <w:sz w:val="24"/>
                      <w:szCs w:val="24"/>
                    </w:rPr>
                  </w:pPr>
                  <w:r>
                    <w:rPr>
                      <w:rFonts w:ascii="Arial" w:eastAsia="Arial" w:hAnsi="Arial" w:cs="Arial"/>
                      <w:sz w:val="24"/>
                      <w:szCs w:val="24"/>
                    </w:rPr>
                    <w:t>Mayor Franco invited Wasatch County Council Members Erik Rowland and Luke Searle to come forward and participate in the discussion. City Manager Matt Brower recalled that the intent of the existing MOU (Memorandum of Understanding) between Wasatch County and Heber City was to ensure the City and County held a mutual understanding for future annexations and boundary changes affecting the two entities. The two entities had recently discussed improvements to the language in the MOU and Wasatch County was propo</w:t>
                  </w:r>
                  <w:r>
                    <w:rPr>
                      <w:rFonts w:ascii="Arial" w:eastAsia="Arial" w:hAnsi="Arial" w:cs="Arial"/>
                      <w:sz w:val="24"/>
                      <w:szCs w:val="24"/>
                    </w:rPr>
                    <w:t>sing an amendment to section six for the preservation of the North Fields. Wasatch County Council had adopted the proposed amendment. The Heber Valley Corridor was proposed to be constructed through the North Fields and both entities felt it was imperative to ensure further protection for the North Fields from potential development along the proposed corridor. Mr. Brower read the proposed amendment, as previously adopted by Wasatch County, and as included in the attached Staff Report.</w:t>
                  </w:r>
                  <w:r>
                    <w:rPr>
                      <w:rFonts w:ascii="Arial" w:eastAsia="Arial" w:hAnsi="Arial" w:cs="Arial"/>
                      <w:sz w:val="24"/>
                      <w:szCs w:val="24"/>
                    </w:rPr>
                    <w:br/>
                  </w:r>
                  <w:r>
                    <w:rPr>
                      <w:rFonts w:ascii="Arial" w:eastAsia="Arial" w:hAnsi="Arial" w:cs="Arial"/>
                      <w:sz w:val="24"/>
                      <w:szCs w:val="24"/>
                    </w:rPr>
                    <w:br/>
                    <w:t>Wasatch County Council Members Rowland and Searle expressed appreciation for the Heber City Council's willingness to work together with the County on the proposed amendment and hoped it was the first of many protections that the City and County could collaborate on to protect the beauty of the Valley.</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Council Member Johnston proposed the language referring to "East of the Corridor" should be changed to read "East of the Provo River". He did not wish to see the language permit residences and proposed that the language specify the zoning be restricted to minimum </w:t>
                  </w:r>
                  <w:proofErr w:type="gramStart"/>
                  <w:r>
                    <w:rPr>
                      <w:rFonts w:ascii="Arial" w:eastAsia="Arial" w:hAnsi="Arial" w:cs="Arial"/>
                      <w:sz w:val="24"/>
                      <w:szCs w:val="24"/>
                    </w:rPr>
                    <w:t>20-acre</w:t>
                  </w:r>
                  <w:proofErr w:type="gramEnd"/>
                  <w:r>
                    <w:rPr>
                      <w:rFonts w:ascii="Arial" w:eastAsia="Arial" w:hAnsi="Arial" w:cs="Arial"/>
                      <w:sz w:val="24"/>
                      <w:szCs w:val="24"/>
                    </w:rPr>
                    <w:t xml:space="preserve"> Agricultural parcels. </w:t>
                  </w:r>
                </w:p>
                <w:p w14:paraId="458B02AA" w14:textId="6BB7639B"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lastRenderedPageBreak/>
                    <w:t>Council majority expressed their agreement with Council Member Johnston's proposed language adjustments and continued to discuss the proposed amendment as well as future preservation collaboration projects with the County.</w:t>
                  </w:r>
                  <w:r>
                    <w:rPr>
                      <w:rFonts w:ascii="Arial" w:eastAsia="Arial" w:hAnsi="Arial" w:cs="Arial"/>
                      <w:sz w:val="24"/>
                      <w:szCs w:val="24"/>
                    </w:rPr>
                    <w:br/>
                  </w:r>
                  <w:r>
                    <w:rPr>
                      <w:rFonts w:ascii="Arial" w:eastAsia="Arial" w:hAnsi="Arial" w:cs="Arial"/>
                      <w:sz w:val="24"/>
                      <w:szCs w:val="24"/>
                    </w:rPr>
                    <w:br/>
                    <w:t>Mayor Franco opened the discussion for public comment at 8:11 p.m.</w:t>
                  </w:r>
                  <w:r>
                    <w:rPr>
                      <w:rFonts w:ascii="Arial" w:eastAsia="Arial" w:hAnsi="Arial" w:cs="Arial"/>
                      <w:sz w:val="24"/>
                      <w:szCs w:val="24"/>
                    </w:rPr>
                    <w:br/>
                  </w:r>
                  <w:r>
                    <w:rPr>
                      <w:rFonts w:ascii="Arial" w:eastAsia="Arial" w:hAnsi="Arial" w:cs="Arial"/>
                      <w:sz w:val="24"/>
                      <w:szCs w:val="24"/>
                    </w:rPr>
                    <w:br/>
                    <w:t>Jami Hewlett claimed that it was voted on the ballot to preserve the North Fields to one house per 20 acres and she hoped that language would be in the agreement.</w:t>
                  </w:r>
                  <w:r>
                    <w:rPr>
                      <w:rFonts w:ascii="Arial" w:eastAsia="Arial" w:hAnsi="Arial" w:cs="Arial"/>
                      <w:sz w:val="24"/>
                      <w:szCs w:val="24"/>
                    </w:rPr>
                    <w:br/>
                  </w:r>
                  <w:r>
                    <w:rPr>
                      <w:rFonts w:ascii="Arial" w:eastAsia="Arial" w:hAnsi="Arial" w:cs="Arial"/>
                      <w:sz w:val="24"/>
                      <w:szCs w:val="24"/>
                    </w:rPr>
                    <w:br/>
                    <w:t>With no one further coming forward to comment, the public comment period was closed.</w:t>
                  </w:r>
                  <w:r>
                    <w:rPr>
                      <w:rFonts w:ascii="Arial" w:eastAsia="Arial" w:hAnsi="Arial" w:cs="Arial"/>
                      <w:sz w:val="24"/>
                      <w:szCs w:val="24"/>
                    </w:rPr>
                    <w:br/>
                  </w:r>
                  <w:r>
                    <w:rPr>
                      <w:rStyle w:val="Strong"/>
                      <w:rFonts w:ascii="Arial" w:eastAsia="Arial" w:hAnsi="Arial" w:cs="Arial"/>
                      <w:sz w:val="24"/>
                      <w:szCs w:val="24"/>
                    </w:rPr>
                    <w:br/>
                    <w:t>Motion: </w:t>
                  </w:r>
                  <w:r>
                    <w:rPr>
                      <w:rFonts w:ascii="Arial" w:eastAsia="Arial" w:hAnsi="Arial" w:cs="Arial"/>
                      <w:sz w:val="24"/>
                      <w:szCs w:val="24"/>
                    </w:rPr>
                    <w:t>Council Member Johnston moved to accept the language proposed by the Wasatch County Council and to replace paragraph 6A with the following two changes discussed: The first change was to replace "east of the Heber Valley Western Corridor" with "east of the Provo River". And the second change was to remove "rural agricultural residences" to be replaced with "rural agriculture at the AG 20 density".</w:t>
                  </w:r>
                  <w:r>
                    <w:rPr>
                      <w:rFonts w:ascii="Arial" w:eastAsia="Arial" w:hAnsi="Arial" w:cs="Arial"/>
                      <w:sz w:val="24"/>
                      <w:szCs w:val="24"/>
                    </w:rPr>
                    <w:br/>
                  </w:r>
                  <w:r>
                    <w:rPr>
                      <w:rStyle w:val="Strong"/>
                      <w:rFonts w:ascii="Arial" w:eastAsia="Arial" w:hAnsi="Arial" w:cs="Arial"/>
                      <w:sz w:val="24"/>
                      <w:szCs w:val="24"/>
                    </w:rPr>
                    <w:t>Second:</w:t>
                  </w:r>
                  <w:r>
                    <w:rPr>
                      <w:rFonts w:ascii="Arial" w:eastAsia="Arial" w:hAnsi="Arial" w:cs="Arial"/>
                      <w:sz w:val="24"/>
                      <w:szCs w:val="24"/>
                    </w:rPr>
                    <w:t xml:space="preserve"> Council Member Cheatwood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The </w:t>
                  </w:r>
                  <w:r>
                    <w:rPr>
                      <w:rStyle w:val="Strong"/>
                      <w:rFonts w:ascii="Arial" w:eastAsia="Arial" w:hAnsi="Arial" w:cs="Arial"/>
                      <w:sz w:val="24"/>
                      <w:szCs w:val="24"/>
                    </w:rPr>
                    <w:t>Motion Passed Unanimously, 5-0.</w:t>
                  </w:r>
                  <w:r>
                    <w:rPr>
                      <w:rFonts w:ascii="Arial" w:eastAsia="Arial" w:hAnsi="Arial" w:cs="Arial"/>
                      <w:sz w:val="24"/>
                      <w:szCs w:val="24"/>
                    </w:rPr>
                    <w:br/>
                  </w:r>
                </w:p>
              </w:tc>
            </w:tr>
          </w:tbl>
          <w:p w14:paraId="5EE41091" w14:textId="77777777" w:rsidR="003D36EB" w:rsidRDefault="003D36EB">
            <w:pPr>
              <w:rPr>
                <w:rFonts w:ascii="Times New Roman" w:eastAsia="Times New Roman" w:hAnsi="Times New Roman"/>
                <w:sz w:val="24"/>
                <w:szCs w:val="24"/>
              </w:rPr>
            </w:pPr>
          </w:p>
        </w:tc>
      </w:tr>
      <w:tr w:rsidR="003D36EB" w14:paraId="11788238"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6EA4E80F" w14:textId="77777777">
              <w:tc>
                <w:tcPr>
                  <w:tcW w:w="300" w:type="pct"/>
                  <w:tcMar>
                    <w:top w:w="15" w:type="dxa"/>
                    <w:left w:w="15" w:type="dxa"/>
                    <w:bottom w:w="150" w:type="dxa"/>
                    <w:right w:w="15" w:type="dxa"/>
                  </w:tcMar>
                </w:tcPr>
                <w:p w14:paraId="6A972CEE"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44A39A86"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3.</w:t>
                  </w:r>
                </w:p>
              </w:tc>
              <w:tc>
                <w:tcPr>
                  <w:tcW w:w="4500" w:type="pct"/>
                  <w:tcMar>
                    <w:top w:w="15" w:type="dxa"/>
                    <w:left w:w="15" w:type="dxa"/>
                    <w:bottom w:w="150" w:type="dxa"/>
                    <w:right w:w="15" w:type="dxa"/>
                  </w:tcMar>
                  <w:hideMark/>
                </w:tcPr>
                <w:p w14:paraId="536BEE61"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Amendment to the Heber City Communications Policy (Mike Johnston, Council Member) - </w:t>
                  </w:r>
                  <w:r>
                    <w:rPr>
                      <w:rStyle w:val="Emphasis"/>
                      <w:rFonts w:ascii="Arial" w:eastAsia="Arial" w:hAnsi="Arial" w:cs="Arial"/>
                      <w:sz w:val="24"/>
                      <w:szCs w:val="24"/>
                    </w:rPr>
                    <w:t>20 min</w:t>
                  </w:r>
                </w:p>
              </w:tc>
            </w:tr>
          </w:tbl>
          <w:p w14:paraId="47678C12"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381D8149" w14:textId="77777777">
              <w:tc>
                <w:tcPr>
                  <w:tcW w:w="5000" w:type="pct"/>
                  <w:tcMar>
                    <w:top w:w="15" w:type="dxa"/>
                    <w:left w:w="15" w:type="dxa"/>
                    <w:bottom w:w="15" w:type="dxa"/>
                    <w:right w:w="15" w:type="dxa"/>
                  </w:tcMar>
                </w:tcPr>
                <w:p w14:paraId="2BE8011D" w14:textId="77777777" w:rsidR="00086F91" w:rsidRDefault="008E4B9D">
                  <w:pPr>
                    <w:spacing w:after="0" w:line="240" w:lineRule="auto"/>
                    <w:rPr>
                      <w:rFonts w:ascii="Arial" w:eastAsia="Arial" w:hAnsi="Arial" w:cs="Arial"/>
                      <w:sz w:val="24"/>
                      <w:szCs w:val="24"/>
                    </w:rPr>
                  </w:pPr>
                  <w:r>
                    <w:rPr>
                      <w:rFonts w:ascii="Arial" w:eastAsia="Arial" w:hAnsi="Arial" w:cs="Arial"/>
                      <w:sz w:val="24"/>
                      <w:szCs w:val="24"/>
                    </w:rPr>
                    <w:t>Council Member Johnston felt the purpose of the Heber City Newsletter was to share news and relevant City-focused information with the public. He did not think it was appropriate to put opinion articles, or fluff articles, or things that promoted the Council personally or wanted to promote. He observed that the elected officials and city staff had the same First Amendment rights as everybody else. No more, and no less. He was proposing that section three of the Communications Policy be amended to read: "Ele</w:t>
                  </w:r>
                  <w:r>
                    <w:rPr>
                      <w:rFonts w:ascii="Arial" w:eastAsia="Arial" w:hAnsi="Arial" w:cs="Arial"/>
                      <w:sz w:val="24"/>
                      <w:szCs w:val="24"/>
                    </w:rPr>
                    <w:t xml:space="preserve">cted officials may submit ideas and offer comments for official city </w:t>
                  </w:r>
                  <w:proofErr w:type="gramStart"/>
                  <w:r>
                    <w:rPr>
                      <w:rFonts w:ascii="Arial" w:eastAsia="Arial" w:hAnsi="Arial" w:cs="Arial"/>
                      <w:sz w:val="24"/>
                      <w:szCs w:val="24"/>
                    </w:rPr>
                    <w:t>publications, but</w:t>
                  </w:r>
                  <w:proofErr w:type="gramEnd"/>
                  <w:r>
                    <w:rPr>
                      <w:rFonts w:ascii="Arial" w:eastAsia="Arial" w:hAnsi="Arial" w:cs="Arial"/>
                      <w:sz w:val="24"/>
                      <w:szCs w:val="24"/>
                    </w:rPr>
                    <w:t xml:space="preserve"> will not individually contribute articles and other content to the city newsletter or other official city communications, unless directed by a majority vote of the city council." He added that section five would then be removed as it was no longer needed.</w:t>
                  </w:r>
                  <w:r>
                    <w:rPr>
                      <w:rFonts w:ascii="Arial" w:eastAsia="Arial" w:hAnsi="Arial" w:cs="Arial"/>
                      <w:sz w:val="24"/>
                      <w:szCs w:val="24"/>
                    </w:rPr>
                    <w:br/>
                  </w:r>
                  <w:r>
                    <w:rPr>
                      <w:rFonts w:ascii="Arial" w:eastAsia="Arial" w:hAnsi="Arial" w:cs="Arial"/>
                      <w:sz w:val="24"/>
                      <w:szCs w:val="24"/>
                    </w:rPr>
                    <w:br/>
                    <w:t>Council discussed freedom of speech, preferences for the language in the Communications Policy, and suggested comparisons to other municipalities' communication policies.</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Mayor Franco felt the proposed change to the language in the Communications Policy would take away an elected official's opportunity to say what they needed to say to the constituents. She felt that many members of the Council had not taken the opportunity to write in the City Newsletter. She felt the proposed language would prevent necessary Council communications and the </w:t>
                  </w:r>
                  <w:proofErr w:type="gramStart"/>
                  <w:r>
                    <w:rPr>
                      <w:rFonts w:ascii="Arial" w:eastAsia="Arial" w:hAnsi="Arial" w:cs="Arial"/>
                      <w:sz w:val="24"/>
                      <w:szCs w:val="24"/>
                    </w:rPr>
                    <w:t>Mayor</w:t>
                  </w:r>
                  <w:proofErr w:type="gramEnd"/>
                  <w:r>
                    <w:rPr>
                      <w:rFonts w:ascii="Arial" w:eastAsia="Arial" w:hAnsi="Arial" w:cs="Arial"/>
                      <w:sz w:val="24"/>
                      <w:szCs w:val="24"/>
                    </w:rPr>
                    <w:t xml:space="preserve"> needed to communicate. </w:t>
                  </w:r>
                </w:p>
                <w:p w14:paraId="7D9DF3B3" w14:textId="77777777" w:rsidR="00086F91" w:rsidRDefault="008E4B9D">
                  <w:pPr>
                    <w:spacing w:after="0" w:line="240" w:lineRule="auto"/>
                    <w:rPr>
                      <w:rFonts w:ascii="Arial" w:eastAsia="Arial" w:hAnsi="Arial" w:cs="Arial"/>
                      <w:sz w:val="24"/>
                      <w:szCs w:val="24"/>
                    </w:rPr>
                  </w:pPr>
                  <w:r>
                    <w:rPr>
                      <w:rFonts w:ascii="Arial" w:eastAsia="Arial" w:hAnsi="Arial" w:cs="Arial"/>
                      <w:sz w:val="24"/>
                      <w:szCs w:val="24"/>
                    </w:rPr>
                    <w:lastRenderedPageBreak/>
                    <w:t>Mayor Franco did not feel that the Council should attempt to limit the communications of other elected officials to the public. She supported following the State Code and enforcing it upon elected officials as well as being held accountable to the public. She was wearing black in response to the attempt to limit elected officials communications with the public and warned the Council that doing so would not make them look good.</w:t>
                  </w:r>
                  <w:r>
                    <w:rPr>
                      <w:rFonts w:ascii="Arial" w:eastAsia="Arial" w:hAnsi="Arial" w:cs="Arial"/>
                      <w:sz w:val="24"/>
                      <w:szCs w:val="24"/>
                    </w:rPr>
                    <w:br/>
                  </w:r>
                  <w:r>
                    <w:rPr>
                      <w:rFonts w:ascii="Arial" w:eastAsia="Arial" w:hAnsi="Arial" w:cs="Arial"/>
                      <w:sz w:val="24"/>
                      <w:szCs w:val="24"/>
                    </w:rPr>
                    <w:br/>
                    <w:t xml:space="preserve">Council Member Johnston responded that he felt the </w:t>
                  </w:r>
                  <w:proofErr w:type="gramStart"/>
                  <w:r>
                    <w:rPr>
                      <w:rFonts w:ascii="Arial" w:eastAsia="Arial" w:hAnsi="Arial" w:cs="Arial"/>
                      <w:sz w:val="24"/>
                      <w:szCs w:val="24"/>
                    </w:rPr>
                    <w:t>Mayor</w:t>
                  </w:r>
                  <w:proofErr w:type="gramEnd"/>
                  <w:r>
                    <w:rPr>
                      <w:rFonts w:ascii="Arial" w:eastAsia="Arial" w:hAnsi="Arial" w:cs="Arial"/>
                      <w:sz w:val="24"/>
                      <w:szCs w:val="24"/>
                    </w:rPr>
                    <w:t xml:space="preserve"> had been unable to police herself with her newsletter submissions and had disparaged both staff and other Council Members, and insinuated wrongdoing by the </w:t>
                  </w:r>
                  <w:proofErr w:type="gramStart"/>
                  <w:r>
                    <w:rPr>
                      <w:rFonts w:ascii="Arial" w:eastAsia="Arial" w:hAnsi="Arial" w:cs="Arial"/>
                      <w:sz w:val="24"/>
                      <w:szCs w:val="24"/>
                    </w:rPr>
                    <w:t>City</w:t>
                  </w:r>
                  <w:proofErr w:type="gramEnd"/>
                  <w:r>
                    <w:rPr>
                      <w:rFonts w:ascii="Arial" w:eastAsia="Arial" w:hAnsi="Arial" w:cs="Arial"/>
                      <w:sz w:val="24"/>
                      <w:szCs w:val="24"/>
                    </w:rPr>
                    <w:t xml:space="preserve"> in her submissions. He felt this stirred the pot of discontent and contention. The insinuation of wrongdoing upset him. Council Member Johnston felt such issues and concerns would be more appropriately addressed in open meetings with the Council to allow them the opportunity to respond.</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Council Member Cheatwood suggested that newsletter submissions be vetted by Council and approved by majority vote. Council Member Barney felt there needed to be a happy medium and did not wish to see the newsletter shut down. She felt all of the Council Members, as elected officials, needed to do better.</w:t>
                  </w:r>
                  <w:r>
                    <w:rPr>
                      <w:rFonts w:ascii="Arial" w:eastAsia="Arial" w:hAnsi="Arial" w:cs="Arial"/>
                      <w:sz w:val="24"/>
                      <w:szCs w:val="24"/>
                    </w:rPr>
                    <w:br/>
                  </w:r>
                  <w:r>
                    <w:rPr>
                      <w:rFonts w:ascii="Arial" w:eastAsia="Arial" w:hAnsi="Arial" w:cs="Arial"/>
                      <w:sz w:val="24"/>
                      <w:szCs w:val="24"/>
                    </w:rPr>
                    <w:br/>
                  </w:r>
                  <w:r>
                    <w:rPr>
                      <w:rStyle w:val="Strong"/>
                      <w:rFonts w:ascii="Arial" w:eastAsia="Arial" w:hAnsi="Arial" w:cs="Arial"/>
                      <w:sz w:val="24"/>
                      <w:szCs w:val="24"/>
                    </w:rPr>
                    <w:t>Motion: </w:t>
                  </w:r>
                  <w:r>
                    <w:rPr>
                      <w:rFonts w:ascii="Arial" w:eastAsia="Arial" w:hAnsi="Arial" w:cs="Arial"/>
                      <w:sz w:val="24"/>
                      <w:szCs w:val="24"/>
                    </w:rPr>
                    <w:t>Council Member Johnston moved to adopt the proposed amendment to the Heber City Communications Policy as written in the discussion portion of the Staff Report one and two.</w:t>
                  </w:r>
                  <w:r>
                    <w:rPr>
                      <w:rFonts w:ascii="Arial" w:eastAsia="Arial" w:hAnsi="Arial" w:cs="Arial"/>
                      <w:sz w:val="24"/>
                      <w:szCs w:val="24"/>
                    </w:rPr>
                    <w:br/>
                  </w:r>
                  <w:r>
                    <w:rPr>
                      <w:rStyle w:val="Strong"/>
                      <w:rFonts w:ascii="Arial" w:eastAsia="Arial" w:hAnsi="Arial" w:cs="Arial"/>
                      <w:sz w:val="24"/>
                      <w:szCs w:val="24"/>
                    </w:rPr>
                    <w:t>Second:</w:t>
                  </w:r>
                  <w:r>
                    <w:rPr>
                      <w:rFonts w:ascii="Arial" w:eastAsia="Arial" w:hAnsi="Arial" w:cs="Arial"/>
                      <w:sz w:val="24"/>
                      <w:szCs w:val="24"/>
                    </w:rPr>
                    <w:t xml:space="preserve"> Council Member Ostergaard made the second.</w:t>
                  </w:r>
                  <w:r>
                    <w:rPr>
                      <w:rFonts w:ascii="Arial" w:eastAsia="Arial" w:hAnsi="Arial" w:cs="Arial"/>
                      <w:sz w:val="24"/>
                      <w:szCs w:val="24"/>
                    </w:rPr>
                    <w:br/>
                  </w:r>
                  <w:r>
                    <w:rPr>
                      <w:rStyle w:val="Strong"/>
                      <w:rFonts w:ascii="Arial" w:eastAsia="Arial" w:hAnsi="Arial" w:cs="Arial"/>
                      <w:sz w:val="24"/>
                      <w:szCs w:val="24"/>
                    </w:rPr>
                    <w:br/>
                    <w:t>Motion: </w:t>
                  </w:r>
                  <w:r>
                    <w:rPr>
                      <w:rFonts w:ascii="Arial" w:eastAsia="Arial" w:hAnsi="Arial" w:cs="Arial"/>
                      <w:sz w:val="24"/>
                      <w:szCs w:val="24"/>
                    </w:rPr>
                    <w:t>Council Member Cheatwood moved to extend the Public Comment period for five minutes to allow for the public to comment on the item.</w:t>
                  </w:r>
                  <w:r>
                    <w:rPr>
                      <w:rFonts w:ascii="Arial" w:eastAsia="Arial" w:hAnsi="Arial" w:cs="Arial"/>
                      <w:sz w:val="24"/>
                      <w:szCs w:val="24"/>
                    </w:rPr>
                    <w:br/>
                  </w:r>
                  <w:r>
                    <w:rPr>
                      <w:rStyle w:val="Strong"/>
                      <w:rFonts w:ascii="Arial" w:eastAsia="Arial" w:hAnsi="Arial" w:cs="Arial"/>
                      <w:sz w:val="24"/>
                      <w:szCs w:val="24"/>
                    </w:rPr>
                    <w:t>Second: </w:t>
                  </w:r>
                  <w:r>
                    <w:rPr>
                      <w:rFonts w:ascii="Arial" w:eastAsia="Arial" w:hAnsi="Arial" w:cs="Arial"/>
                      <w:sz w:val="24"/>
                      <w:szCs w:val="24"/>
                    </w:rPr>
                    <w:t>Council Member Murdock made the second.</w:t>
                  </w:r>
                  <w:r>
                    <w:rPr>
                      <w:rFonts w:ascii="Arial" w:eastAsia="Arial" w:hAnsi="Arial" w:cs="Arial"/>
                      <w:sz w:val="24"/>
                      <w:szCs w:val="24"/>
                    </w:rPr>
                    <w:br/>
                  </w:r>
                  <w:r>
                    <w:rPr>
                      <w:rStyle w:val="Strong"/>
                      <w:rFonts w:ascii="Arial" w:eastAsia="Arial" w:hAnsi="Arial" w:cs="Arial"/>
                      <w:sz w:val="24"/>
                      <w:szCs w:val="24"/>
                    </w:rPr>
                    <w:t>Discussion:</w:t>
                  </w:r>
                  <w:r>
                    <w:rPr>
                      <w:rFonts w:ascii="Arial" w:eastAsia="Arial" w:hAnsi="Arial" w:cs="Arial"/>
                      <w:sz w:val="24"/>
                      <w:szCs w:val="24"/>
                    </w:rPr>
                    <w:t xml:space="preserve"> Council Member Ostergaard asked the purpose of the motion. Council Member Cheatwood explained he wished to always allow the public the opportunity to speak.</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The </w:t>
                  </w:r>
                  <w:r>
                    <w:rPr>
                      <w:rStyle w:val="Strong"/>
                      <w:rFonts w:ascii="Arial" w:eastAsia="Arial" w:hAnsi="Arial" w:cs="Arial"/>
                      <w:sz w:val="24"/>
                      <w:szCs w:val="24"/>
                    </w:rPr>
                    <w:t>Motion Passed 5-0.</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Jami Hewlett asked why the City had an attorney as an assistant manager and paid someone to review it and why they did not advise the City on what was legal. She felt there would be legal ramifications for limiting free speech. She claimed to have had probably 30 people tell her how much they </w:t>
                  </w:r>
                  <w:proofErr w:type="gramStart"/>
                  <w:r>
                    <w:rPr>
                      <w:rFonts w:ascii="Arial" w:eastAsia="Arial" w:hAnsi="Arial" w:cs="Arial"/>
                      <w:sz w:val="24"/>
                      <w:szCs w:val="24"/>
                    </w:rPr>
                    <w:t>loved</w:t>
                  </w:r>
                  <w:proofErr w:type="gramEnd"/>
                  <w:r>
                    <w:rPr>
                      <w:rFonts w:ascii="Arial" w:eastAsia="Arial" w:hAnsi="Arial" w:cs="Arial"/>
                      <w:sz w:val="24"/>
                      <w:szCs w:val="24"/>
                    </w:rPr>
                    <w:t xml:space="preserve"> that the </w:t>
                  </w:r>
                  <w:proofErr w:type="gramStart"/>
                  <w:r>
                    <w:rPr>
                      <w:rFonts w:ascii="Arial" w:eastAsia="Arial" w:hAnsi="Arial" w:cs="Arial"/>
                      <w:sz w:val="24"/>
                      <w:szCs w:val="24"/>
                    </w:rPr>
                    <w:t>Mayor</w:t>
                  </w:r>
                  <w:proofErr w:type="gramEnd"/>
                  <w:r>
                    <w:rPr>
                      <w:rFonts w:ascii="Arial" w:eastAsia="Arial" w:hAnsi="Arial" w:cs="Arial"/>
                      <w:sz w:val="24"/>
                      <w:szCs w:val="24"/>
                    </w:rPr>
                    <w:t xml:space="preserve"> was looking out for them and that she had written what she had in the newsletter. They felt that somebody was listening to them because they didn't feel like their voices were being heard. She quot</w:t>
                  </w:r>
                  <w:r>
                    <w:rPr>
                      <w:rFonts w:ascii="Arial" w:eastAsia="Arial" w:hAnsi="Arial" w:cs="Arial"/>
                      <w:sz w:val="24"/>
                      <w:szCs w:val="24"/>
                    </w:rPr>
                    <w:t xml:space="preserve">ed First Nephi 16 where it said: "the guilty </w:t>
                  </w:r>
                  <w:proofErr w:type="gramStart"/>
                  <w:r>
                    <w:rPr>
                      <w:rFonts w:ascii="Arial" w:eastAsia="Arial" w:hAnsi="Arial" w:cs="Arial"/>
                      <w:sz w:val="24"/>
                      <w:szCs w:val="24"/>
                    </w:rPr>
                    <w:t>take</w:t>
                  </w:r>
                  <w:proofErr w:type="gramEnd"/>
                  <w:r>
                    <w:rPr>
                      <w:rFonts w:ascii="Arial" w:eastAsia="Arial" w:hAnsi="Arial" w:cs="Arial"/>
                      <w:sz w:val="24"/>
                      <w:szCs w:val="24"/>
                    </w:rPr>
                    <w:t xml:space="preserve"> the truth to be hard for it cut at them to the very center." She recalled that when there were people who wanted Ranked Choice Voting (RCV), the </w:t>
                  </w:r>
                  <w:proofErr w:type="gramStart"/>
                  <w:r>
                    <w:rPr>
                      <w:rFonts w:ascii="Arial" w:eastAsia="Arial" w:hAnsi="Arial" w:cs="Arial"/>
                      <w:sz w:val="24"/>
                      <w:szCs w:val="24"/>
                    </w:rPr>
                    <w:t>City</w:t>
                  </w:r>
                  <w:proofErr w:type="gramEnd"/>
                  <w:r>
                    <w:rPr>
                      <w:rFonts w:ascii="Arial" w:eastAsia="Arial" w:hAnsi="Arial" w:cs="Arial"/>
                      <w:sz w:val="24"/>
                      <w:szCs w:val="24"/>
                    </w:rPr>
                    <w:t xml:space="preserve"> had no problem advertising </w:t>
                  </w:r>
                  <w:proofErr w:type="gramStart"/>
                  <w:r>
                    <w:rPr>
                      <w:rFonts w:ascii="Arial" w:eastAsia="Arial" w:hAnsi="Arial" w:cs="Arial"/>
                      <w:sz w:val="24"/>
                      <w:szCs w:val="24"/>
                    </w:rPr>
                    <w:t>it, and</w:t>
                  </w:r>
                  <w:proofErr w:type="gramEnd"/>
                  <w:r>
                    <w:rPr>
                      <w:rFonts w:ascii="Arial" w:eastAsia="Arial" w:hAnsi="Arial" w:cs="Arial"/>
                      <w:sz w:val="24"/>
                      <w:szCs w:val="24"/>
                    </w:rPr>
                    <w:t xml:space="preserve"> included it in the city newsletter. She recalled the </w:t>
                  </w:r>
                  <w:proofErr w:type="gramStart"/>
                  <w:r>
                    <w:rPr>
                      <w:rFonts w:ascii="Arial" w:eastAsia="Arial" w:hAnsi="Arial" w:cs="Arial"/>
                      <w:sz w:val="24"/>
                      <w:szCs w:val="24"/>
                    </w:rPr>
                    <w:t>City</w:t>
                  </w:r>
                  <w:proofErr w:type="gramEnd"/>
                  <w:r>
                    <w:rPr>
                      <w:rFonts w:ascii="Arial" w:eastAsia="Arial" w:hAnsi="Arial" w:cs="Arial"/>
                      <w:sz w:val="24"/>
                      <w:szCs w:val="24"/>
                    </w:rPr>
                    <w:t xml:space="preserve"> had sent out a flyer promoting RCV and she claimed that was illegal. She felt that made the </w:t>
                  </w:r>
                  <w:proofErr w:type="gramStart"/>
                  <w:r>
                    <w:rPr>
                      <w:rFonts w:ascii="Arial" w:eastAsia="Arial" w:hAnsi="Arial" w:cs="Arial"/>
                      <w:sz w:val="24"/>
                      <w:szCs w:val="24"/>
                    </w:rPr>
                    <w:t>City</w:t>
                  </w:r>
                  <w:proofErr w:type="gramEnd"/>
                  <w:r>
                    <w:rPr>
                      <w:rFonts w:ascii="Arial" w:eastAsia="Arial" w:hAnsi="Arial" w:cs="Arial"/>
                      <w:sz w:val="24"/>
                      <w:szCs w:val="24"/>
                    </w:rPr>
                    <w:t xml:space="preserve"> liable. </w:t>
                  </w:r>
                </w:p>
                <w:p w14:paraId="6A757BDB" w14:textId="3C64AF3E" w:rsidR="003D36EB" w:rsidRDefault="00086F91">
                  <w:pPr>
                    <w:spacing w:after="0" w:line="240" w:lineRule="auto"/>
                    <w:rPr>
                      <w:rFonts w:ascii="Times New Roman" w:eastAsia="Times New Roman" w:hAnsi="Times New Roman"/>
                      <w:sz w:val="24"/>
                      <w:szCs w:val="24"/>
                    </w:rPr>
                  </w:pPr>
                  <w:r>
                    <w:rPr>
                      <w:rFonts w:ascii="Arial" w:eastAsia="Arial" w:hAnsi="Arial" w:cs="Arial"/>
                      <w:sz w:val="24"/>
                      <w:szCs w:val="24"/>
                    </w:rPr>
                    <w:lastRenderedPageBreak/>
                    <w:t>Ms. Hewlett</w:t>
                  </w:r>
                  <w:r w:rsidR="008E4B9D">
                    <w:rPr>
                      <w:rFonts w:ascii="Arial" w:eastAsia="Arial" w:hAnsi="Arial" w:cs="Arial"/>
                      <w:sz w:val="24"/>
                      <w:szCs w:val="24"/>
                    </w:rPr>
                    <w:t xml:space="preserve"> claimed that Matt Brower had not reported a conflict of interest for eight years, and everybody had gone along with it and that made them liable. She said the Council </w:t>
                  </w:r>
                  <w:proofErr w:type="gramStart"/>
                  <w:r w:rsidR="008E4B9D">
                    <w:rPr>
                      <w:rFonts w:ascii="Arial" w:eastAsia="Arial" w:hAnsi="Arial" w:cs="Arial"/>
                      <w:sz w:val="24"/>
                      <w:szCs w:val="24"/>
                    </w:rPr>
                    <w:t>was in a position to</w:t>
                  </w:r>
                  <w:proofErr w:type="gramEnd"/>
                  <w:r w:rsidR="008E4B9D">
                    <w:rPr>
                      <w:rFonts w:ascii="Arial" w:eastAsia="Arial" w:hAnsi="Arial" w:cs="Arial"/>
                      <w:sz w:val="24"/>
                      <w:szCs w:val="24"/>
                    </w:rPr>
                    <w:t xml:space="preserve"> protect the citizens and do what was best for the people who were not in politics. She felt it was good to hear everyone's opinions.</w:t>
                  </w:r>
                  <w:r w:rsidR="008E4B9D">
                    <w:rPr>
                      <w:rFonts w:ascii="Arial" w:eastAsia="Arial" w:hAnsi="Arial" w:cs="Arial"/>
                      <w:sz w:val="24"/>
                      <w:szCs w:val="24"/>
                    </w:rPr>
                    <w:br/>
                  </w:r>
                  <w:r w:rsidR="008E4B9D">
                    <w:rPr>
                      <w:rFonts w:ascii="Arial" w:eastAsia="Arial" w:hAnsi="Arial" w:cs="Arial"/>
                      <w:sz w:val="24"/>
                      <w:szCs w:val="24"/>
                    </w:rPr>
                    <w:br/>
                  </w:r>
                  <w:r w:rsidR="008E4B9D">
                    <w:rPr>
                      <w:rStyle w:val="Strong"/>
                      <w:rFonts w:ascii="Arial" w:eastAsia="Arial" w:hAnsi="Arial" w:cs="Arial"/>
                      <w:sz w:val="24"/>
                      <w:szCs w:val="24"/>
                    </w:rPr>
                    <w:t>Vote on the original Motion:</w:t>
                  </w:r>
                  <w:r w:rsidR="008E4B9D">
                    <w:rPr>
                      <w:rFonts w:ascii="Arial" w:eastAsia="Arial" w:hAnsi="Arial" w:cs="Arial"/>
                      <w:sz w:val="24"/>
                      <w:szCs w:val="24"/>
                    </w:rPr>
                    <w:br/>
                  </w:r>
                  <w:r w:rsidR="008E4B9D">
                    <w:rPr>
                      <w:rStyle w:val="Strong"/>
                      <w:rFonts w:ascii="Arial" w:eastAsia="Arial" w:hAnsi="Arial" w:cs="Arial"/>
                      <w:sz w:val="24"/>
                      <w:szCs w:val="24"/>
                    </w:rPr>
                    <w:t>Voting Yes:</w:t>
                  </w:r>
                  <w:r w:rsidR="008E4B9D">
                    <w:rPr>
                      <w:rFonts w:ascii="Arial" w:eastAsia="Arial" w:hAnsi="Arial" w:cs="Arial"/>
                      <w:sz w:val="24"/>
                      <w:szCs w:val="24"/>
                    </w:rPr>
                    <w:t xml:space="preserve"> Council Members Cheatwood, Johnston, and Ostergaard.</w:t>
                  </w:r>
                  <w:r w:rsidR="008E4B9D">
                    <w:rPr>
                      <w:rFonts w:ascii="Arial" w:eastAsia="Arial" w:hAnsi="Arial" w:cs="Arial"/>
                      <w:sz w:val="24"/>
                      <w:szCs w:val="24"/>
                    </w:rPr>
                    <w:br/>
                  </w:r>
                  <w:r w:rsidR="008E4B9D">
                    <w:rPr>
                      <w:rStyle w:val="Strong"/>
                      <w:rFonts w:ascii="Arial" w:eastAsia="Arial" w:hAnsi="Arial" w:cs="Arial"/>
                      <w:sz w:val="24"/>
                      <w:szCs w:val="24"/>
                    </w:rPr>
                    <w:t>Voting No: </w:t>
                  </w:r>
                  <w:r w:rsidR="008E4B9D">
                    <w:rPr>
                      <w:rFonts w:ascii="Arial" w:eastAsia="Arial" w:hAnsi="Arial" w:cs="Arial"/>
                      <w:sz w:val="24"/>
                      <w:szCs w:val="24"/>
                    </w:rPr>
                    <w:t>Council Members Barney and Murdock.</w:t>
                  </w:r>
                  <w:r w:rsidR="008E4B9D">
                    <w:rPr>
                      <w:rFonts w:ascii="Arial" w:eastAsia="Arial" w:hAnsi="Arial" w:cs="Arial"/>
                      <w:sz w:val="24"/>
                      <w:szCs w:val="24"/>
                    </w:rPr>
                    <w:br/>
                    <w:t>The </w:t>
                  </w:r>
                  <w:r w:rsidR="008E4B9D">
                    <w:rPr>
                      <w:rStyle w:val="Strong"/>
                      <w:rFonts w:ascii="Arial" w:eastAsia="Arial" w:hAnsi="Arial" w:cs="Arial"/>
                      <w:sz w:val="24"/>
                      <w:szCs w:val="24"/>
                    </w:rPr>
                    <w:t>Motion Passed 3-2.</w:t>
                  </w:r>
                  <w:r w:rsidR="008E4B9D">
                    <w:rPr>
                      <w:rFonts w:ascii="Arial" w:eastAsia="Arial" w:hAnsi="Arial" w:cs="Arial"/>
                      <w:sz w:val="24"/>
                      <w:szCs w:val="24"/>
                    </w:rPr>
                    <w:br/>
                  </w:r>
                </w:p>
              </w:tc>
            </w:tr>
          </w:tbl>
          <w:p w14:paraId="5EF5A99B" w14:textId="77777777" w:rsidR="003D36EB" w:rsidRDefault="003D36EB">
            <w:pPr>
              <w:rPr>
                <w:rFonts w:ascii="Times New Roman" w:eastAsia="Times New Roman" w:hAnsi="Times New Roman"/>
                <w:sz w:val="24"/>
                <w:szCs w:val="24"/>
              </w:rPr>
            </w:pPr>
          </w:p>
        </w:tc>
      </w:tr>
      <w:tr w:rsidR="003D36EB" w14:paraId="4D25A2DC"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7D9131E0" w14:textId="77777777">
              <w:tc>
                <w:tcPr>
                  <w:tcW w:w="300" w:type="pct"/>
                  <w:tcMar>
                    <w:top w:w="15" w:type="dxa"/>
                    <w:left w:w="15" w:type="dxa"/>
                    <w:bottom w:w="150" w:type="dxa"/>
                    <w:right w:w="15" w:type="dxa"/>
                  </w:tcMar>
                  <w:hideMark/>
                </w:tcPr>
                <w:p w14:paraId="572848D4"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lastRenderedPageBreak/>
                    <w:t>X.</w:t>
                  </w:r>
                </w:p>
              </w:tc>
              <w:tc>
                <w:tcPr>
                  <w:tcW w:w="4700" w:type="pct"/>
                  <w:tcMar>
                    <w:top w:w="15" w:type="dxa"/>
                    <w:left w:w="15" w:type="dxa"/>
                    <w:bottom w:w="150" w:type="dxa"/>
                    <w:right w:w="15" w:type="dxa"/>
                  </w:tcMar>
                  <w:hideMark/>
                </w:tcPr>
                <w:p w14:paraId="3F7EC67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RECESS AS THE HEBER CITY COUNCIL AND CONVENE AS THE CRA BOARD: </w:t>
                  </w:r>
                </w:p>
              </w:tc>
            </w:tr>
          </w:tbl>
          <w:p w14:paraId="46334C5F"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28928FA6" w14:textId="77777777">
              <w:tc>
                <w:tcPr>
                  <w:tcW w:w="5000" w:type="pct"/>
                  <w:tcMar>
                    <w:top w:w="15" w:type="dxa"/>
                    <w:left w:w="15" w:type="dxa"/>
                    <w:bottom w:w="15" w:type="dxa"/>
                    <w:right w:w="15" w:type="dxa"/>
                  </w:tcMar>
                </w:tcPr>
                <w:p w14:paraId="3905A4DD" w14:textId="7DA3A501"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Motion:</w:t>
                  </w:r>
                  <w:r>
                    <w:rPr>
                      <w:rFonts w:ascii="Arial" w:eastAsia="Arial" w:hAnsi="Arial" w:cs="Arial"/>
                      <w:sz w:val="24"/>
                      <w:szCs w:val="24"/>
                    </w:rPr>
                    <w:t xml:space="preserve"> Council Member Ostergaard made the motion to recess as the Heber City Council and convene as the Community Reinvestment Agency (CRA) board.</w:t>
                  </w:r>
                  <w:r>
                    <w:rPr>
                      <w:rFonts w:ascii="Arial" w:eastAsia="Arial" w:hAnsi="Arial" w:cs="Arial"/>
                      <w:sz w:val="24"/>
                      <w:szCs w:val="24"/>
                    </w:rPr>
                    <w:br/>
                  </w:r>
                  <w:r>
                    <w:rPr>
                      <w:rStyle w:val="Strong"/>
                      <w:rFonts w:ascii="Arial" w:eastAsia="Arial" w:hAnsi="Arial" w:cs="Arial"/>
                      <w:sz w:val="24"/>
                      <w:szCs w:val="24"/>
                    </w:rPr>
                    <w:t>Second:</w:t>
                  </w:r>
                  <w:r>
                    <w:rPr>
                      <w:rFonts w:ascii="Arial" w:eastAsia="Arial" w:hAnsi="Arial" w:cs="Arial"/>
                      <w:sz w:val="24"/>
                      <w:szCs w:val="24"/>
                    </w:rPr>
                    <w:t xml:space="preserve"> Council Member Cheatwood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The </w:t>
                  </w:r>
                  <w:r>
                    <w:rPr>
                      <w:rStyle w:val="Strong"/>
                      <w:rFonts w:ascii="Arial" w:eastAsia="Arial" w:hAnsi="Arial" w:cs="Arial"/>
                      <w:sz w:val="24"/>
                      <w:szCs w:val="24"/>
                    </w:rPr>
                    <w:t>Motion Passed Unanimously, 5-0.</w:t>
                  </w:r>
                  <w:r>
                    <w:rPr>
                      <w:rFonts w:ascii="Arial" w:eastAsia="Arial" w:hAnsi="Arial" w:cs="Arial"/>
                      <w:sz w:val="24"/>
                      <w:szCs w:val="24"/>
                    </w:rPr>
                    <w:br/>
                  </w:r>
                </w:p>
              </w:tc>
            </w:tr>
          </w:tbl>
          <w:p w14:paraId="199D9339" w14:textId="77777777" w:rsidR="003D36EB" w:rsidRDefault="003D36EB">
            <w:pPr>
              <w:rPr>
                <w:rFonts w:ascii="Times New Roman" w:eastAsia="Times New Roman" w:hAnsi="Times New Roman"/>
                <w:sz w:val="24"/>
                <w:szCs w:val="24"/>
              </w:rPr>
            </w:pPr>
          </w:p>
        </w:tc>
      </w:tr>
      <w:tr w:rsidR="003D36EB" w14:paraId="421D682B"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372"/>
              <w:gridCol w:w="8370"/>
            </w:tblGrid>
            <w:tr w:rsidR="003D36EB" w14:paraId="196BFEA3" w14:textId="77777777">
              <w:tc>
                <w:tcPr>
                  <w:tcW w:w="300" w:type="pct"/>
                  <w:tcMar>
                    <w:top w:w="15" w:type="dxa"/>
                    <w:left w:w="15" w:type="dxa"/>
                    <w:bottom w:w="150" w:type="dxa"/>
                    <w:right w:w="15" w:type="dxa"/>
                  </w:tcMar>
                </w:tcPr>
                <w:p w14:paraId="37E5B1C2" w14:textId="77777777" w:rsidR="003D36EB" w:rsidRDefault="003D36EB">
                  <w:pPr>
                    <w:spacing w:after="0" w:line="240" w:lineRule="auto"/>
                    <w:rPr>
                      <w:rFonts w:ascii="Times New Roman" w:eastAsia="Times New Roman" w:hAnsi="Times New Roman"/>
                      <w:sz w:val="24"/>
                      <w:szCs w:val="24"/>
                    </w:rPr>
                  </w:pPr>
                </w:p>
              </w:tc>
              <w:tc>
                <w:tcPr>
                  <w:tcW w:w="200" w:type="pct"/>
                  <w:tcMar>
                    <w:top w:w="15" w:type="dxa"/>
                    <w:left w:w="15" w:type="dxa"/>
                    <w:bottom w:w="150" w:type="dxa"/>
                    <w:right w:w="15" w:type="dxa"/>
                  </w:tcMar>
                  <w:hideMark/>
                </w:tcPr>
                <w:p w14:paraId="01E11F2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1.</w:t>
                  </w:r>
                </w:p>
              </w:tc>
              <w:tc>
                <w:tcPr>
                  <w:tcW w:w="4500" w:type="pct"/>
                  <w:tcMar>
                    <w:top w:w="15" w:type="dxa"/>
                    <w:left w:w="15" w:type="dxa"/>
                    <w:bottom w:w="150" w:type="dxa"/>
                    <w:right w:w="15" w:type="dxa"/>
                  </w:tcMar>
                  <w:hideMark/>
                </w:tcPr>
                <w:p w14:paraId="3475773C"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Discuss Strategies for City Owned Property Located in CRA Project Area (Matt Brower, City Manager) - </w:t>
                  </w:r>
                  <w:r>
                    <w:rPr>
                      <w:rStyle w:val="Emphasis"/>
                      <w:rFonts w:ascii="Arial" w:eastAsia="Arial" w:hAnsi="Arial" w:cs="Arial"/>
                      <w:sz w:val="24"/>
                      <w:szCs w:val="24"/>
                    </w:rPr>
                    <w:t>30 min</w:t>
                  </w:r>
                </w:p>
              </w:tc>
            </w:tr>
          </w:tbl>
          <w:p w14:paraId="5F14626B"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120B4715" w14:textId="77777777">
              <w:tc>
                <w:tcPr>
                  <w:tcW w:w="5000" w:type="pct"/>
                  <w:tcMar>
                    <w:top w:w="15" w:type="dxa"/>
                    <w:left w:w="15" w:type="dxa"/>
                    <w:bottom w:w="15" w:type="dxa"/>
                    <w:right w:w="15" w:type="dxa"/>
                  </w:tcMar>
                </w:tcPr>
                <w:p w14:paraId="2C108D59"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City Manager Matt Brower shared a presentation as included in the meeting materials. The presentation included the City's process to determine the Community Reinvestment Agency (CRA) area, including a pedestrian alley through the area referred to as "C" Street that would run between Main Street Park and the Tabernacle Plaza. He reviewed the properties that the City had acquired along the route and provided Council with options for future uses of the space in the existing buildings. Mr. Brower indicated that</w:t>
                  </w:r>
                  <w:r>
                    <w:rPr>
                      <w:rFonts w:ascii="Arial" w:eastAsia="Arial" w:hAnsi="Arial" w:cs="Arial"/>
                      <w:sz w:val="24"/>
                      <w:szCs w:val="24"/>
                    </w:rPr>
                    <w:t xml:space="preserve"> he was not seeking a decision from the Council that night but wished to collect their feedback regarding potential preferences. Council shared their opinions and discussed preferences for the near-future use of the properties while the goal for a long-term plan, as outlined in Envision Heber 2050, was set in motion.</w:t>
                  </w:r>
                  <w:r>
                    <w:rPr>
                      <w:rFonts w:ascii="Arial" w:eastAsia="Arial" w:hAnsi="Arial" w:cs="Arial"/>
                      <w:sz w:val="24"/>
                      <w:szCs w:val="24"/>
                    </w:rPr>
                    <w:br/>
                  </w:r>
                  <w:r>
                    <w:rPr>
                      <w:rFonts w:ascii="Arial" w:eastAsia="Arial" w:hAnsi="Arial" w:cs="Arial"/>
                      <w:sz w:val="24"/>
                      <w:szCs w:val="24"/>
                    </w:rPr>
                    <w:br/>
                    <w:t>Mayor Franco opened the discussion for public comment at 9:28 p.m.</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Rachel Kahler, Executive Director of Community Alliance for Main Street (CAMS), expressed thanks on behalf of downtown businesses for the parking lot and encouraged the Council to look at option two as presented by Matt Brower. She said that several individuals, local business owners, had shown interest in leasing the former Wasatch Wave buildings long term. She reiterated the need to bring people downtown for shopping, retail, and restaurants. She thought the buildings had the opportunity to provide at lea</w:t>
                  </w:r>
                  <w:r>
                    <w:rPr>
                      <w:rFonts w:ascii="Arial" w:eastAsia="Arial" w:hAnsi="Arial" w:cs="Arial"/>
                      <w:sz w:val="24"/>
                      <w:szCs w:val="24"/>
                    </w:rPr>
                    <w:t xml:space="preserve">st three suites. She did not feel that $75,000.00 was enough to remodel the inside of the buildings and thought that pushing the cost onto tenants holding a short-term lease would push possible opportunities away. Ms. Kahler agreed with </w:t>
                  </w:r>
                  <w:r>
                    <w:rPr>
                      <w:rFonts w:ascii="Arial" w:eastAsia="Arial" w:hAnsi="Arial" w:cs="Arial"/>
                      <w:sz w:val="24"/>
                      <w:szCs w:val="24"/>
                    </w:rPr>
                    <w:lastRenderedPageBreak/>
                    <w:t xml:space="preserve">Council Member Barney that the proposed leases needed to be for at least </w:t>
                  </w:r>
                  <w:proofErr w:type="gramStart"/>
                  <w:r>
                    <w:rPr>
                      <w:rFonts w:ascii="Arial" w:eastAsia="Arial" w:hAnsi="Arial" w:cs="Arial"/>
                      <w:sz w:val="24"/>
                      <w:szCs w:val="24"/>
                    </w:rPr>
                    <w:t>five-years</w:t>
                  </w:r>
                  <w:proofErr w:type="gramEnd"/>
                  <w:r>
                    <w:rPr>
                      <w:rFonts w:ascii="Arial" w:eastAsia="Arial" w:hAnsi="Arial" w:cs="Arial"/>
                      <w:sz w:val="24"/>
                      <w:szCs w:val="24"/>
                    </w:rPr>
                    <w:t xml:space="preserve">. She felt the potential businesses would prove that the building, and the area, had the potential for revitalization as shown by using an old building. She said </w:t>
                  </w:r>
                  <w:proofErr w:type="gramStart"/>
                  <w:r>
                    <w:rPr>
                      <w:rFonts w:ascii="Arial" w:eastAsia="Arial" w:hAnsi="Arial" w:cs="Arial"/>
                      <w:sz w:val="24"/>
                      <w:szCs w:val="24"/>
                    </w:rPr>
                    <w:t>the  small</w:t>
                  </w:r>
                  <w:proofErr w:type="gramEnd"/>
                  <w:r>
                    <w:rPr>
                      <w:rFonts w:ascii="Arial" w:eastAsia="Arial" w:hAnsi="Arial" w:cs="Arial"/>
                      <w:sz w:val="24"/>
                      <w:szCs w:val="24"/>
                    </w:rPr>
                    <w:t xml:space="preserve"> business owners wou</w:t>
                  </w:r>
                  <w:r>
                    <w:rPr>
                      <w:rFonts w:ascii="Arial" w:eastAsia="Arial" w:hAnsi="Arial" w:cs="Arial"/>
                      <w:sz w:val="24"/>
                      <w:szCs w:val="24"/>
                    </w:rPr>
                    <w:t xml:space="preserve">ld need the City's help, either by </w:t>
                  </w:r>
                  <w:proofErr w:type="gramStart"/>
                  <w:r>
                    <w:rPr>
                      <w:rFonts w:ascii="Arial" w:eastAsia="Arial" w:hAnsi="Arial" w:cs="Arial"/>
                      <w:sz w:val="24"/>
                      <w:szCs w:val="24"/>
                    </w:rPr>
                    <w:t>a grant</w:t>
                  </w:r>
                  <w:proofErr w:type="gramEnd"/>
                  <w:r>
                    <w:rPr>
                      <w:rFonts w:ascii="Arial" w:eastAsia="Arial" w:hAnsi="Arial" w:cs="Arial"/>
                      <w:sz w:val="24"/>
                      <w:szCs w:val="24"/>
                    </w:rPr>
                    <w:t xml:space="preserve"> or the </w:t>
                  </w:r>
                  <w:proofErr w:type="gramStart"/>
                  <w:r>
                    <w:rPr>
                      <w:rFonts w:ascii="Arial" w:eastAsia="Arial" w:hAnsi="Arial" w:cs="Arial"/>
                      <w:sz w:val="24"/>
                      <w:szCs w:val="24"/>
                    </w:rPr>
                    <w:t>City</w:t>
                  </w:r>
                  <w:proofErr w:type="gramEnd"/>
                  <w:r>
                    <w:rPr>
                      <w:rFonts w:ascii="Arial" w:eastAsia="Arial" w:hAnsi="Arial" w:cs="Arial"/>
                      <w:sz w:val="24"/>
                      <w:szCs w:val="24"/>
                    </w:rPr>
                    <w:t xml:space="preserve"> </w:t>
                  </w:r>
                  <w:proofErr w:type="gramStart"/>
                  <w:r>
                    <w:rPr>
                      <w:rFonts w:ascii="Arial" w:eastAsia="Arial" w:hAnsi="Arial" w:cs="Arial"/>
                      <w:sz w:val="24"/>
                      <w:szCs w:val="24"/>
                    </w:rPr>
                    <w:t>doing</w:t>
                  </w:r>
                  <w:proofErr w:type="gramEnd"/>
                  <w:r>
                    <w:rPr>
                      <w:rFonts w:ascii="Arial" w:eastAsia="Arial" w:hAnsi="Arial" w:cs="Arial"/>
                      <w:sz w:val="24"/>
                      <w:szCs w:val="24"/>
                    </w:rPr>
                    <w:t xml:space="preserve"> the improvements to create the suites. She added that the interested businesses were the type that would bring </w:t>
                  </w:r>
                  <w:proofErr w:type="gramStart"/>
                  <w:r>
                    <w:rPr>
                      <w:rFonts w:ascii="Arial" w:eastAsia="Arial" w:hAnsi="Arial" w:cs="Arial"/>
                      <w:sz w:val="24"/>
                      <w:szCs w:val="24"/>
                    </w:rPr>
                    <w:t>walkability, and</w:t>
                  </w:r>
                  <w:proofErr w:type="gramEnd"/>
                  <w:r>
                    <w:rPr>
                      <w:rFonts w:ascii="Arial" w:eastAsia="Arial" w:hAnsi="Arial" w:cs="Arial"/>
                      <w:sz w:val="24"/>
                      <w:szCs w:val="24"/>
                    </w:rPr>
                    <w:t xml:space="preserve"> were the type of businesses that the </w:t>
                  </w:r>
                  <w:proofErr w:type="gramStart"/>
                  <w:r>
                    <w:rPr>
                      <w:rFonts w:ascii="Arial" w:eastAsia="Arial" w:hAnsi="Arial" w:cs="Arial"/>
                      <w:sz w:val="24"/>
                      <w:szCs w:val="24"/>
                    </w:rPr>
                    <w:t>City</w:t>
                  </w:r>
                  <w:proofErr w:type="gramEnd"/>
                  <w:r>
                    <w:rPr>
                      <w:rFonts w:ascii="Arial" w:eastAsia="Arial" w:hAnsi="Arial" w:cs="Arial"/>
                      <w:sz w:val="24"/>
                      <w:szCs w:val="24"/>
                    </w:rPr>
                    <w:t xml:space="preserve"> was hoping to drive downtown. The business owners were eager to move forward and hoped the CRA board would </w:t>
                  </w:r>
                  <w:proofErr w:type="gramStart"/>
                  <w:r>
                    <w:rPr>
                      <w:rFonts w:ascii="Arial" w:eastAsia="Arial" w:hAnsi="Arial" w:cs="Arial"/>
                      <w:sz w:val="24"/>
                      <w:szCs w:val="24"/>
                    </w:rPr>
                    <w:t>make a decision</w:t>
                  </w:r>
                  <w:proofErr w:type="gramEnd"/>
                  <w:r>
                    <w:rPr>
                      <w:rFonts w:ascii="Arial" w:eastAsia="Arial" w:hAnsi="Arial" w:cs="Arial"/>
                      <w:sz w:val="24"/>
                      <w:szCs w:val="24"/>
                    </w:rPr>
                    <w:t xml:space="preserve"> soon.</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Jami Hewlett was concerned that the Council would consider tearing down the former Wave building. She said that Jim Bosby had created surround sound in that building, and it had also housed a historic newspaper. She questioned additional development and said the </w:t>
                  </w:r>
                  <w:proofErr w:type="gramStart"/>
                  <w:r>
                    <w:rPr>
                      <w:rFonts w:ascii="Arial" w:eastAsia="Arial" w:hAnsi="Arial" w:cs="Arial"/>
                      <w:sz w:val="24"/>
                      <w:szCs w:val="24"/>
                    </w:rPr>
                    <w:t>City</w:t>
                  </w:r>
                  <w:proofErr w:type="gramEnd"/>
                  <w:r>
                    <w:rPr>
                      <w:rFonts w:ascii="Arial" w:eastAsia="Arial" w:hAnsi="Arial" w:cs="Arial"/>
                      <w:sz w:val="24"/>
                      <w:szCs w:val="24"/>
                    </w:rPr>
                    <w:t xml:space="preserve"> did not have any sewer or water. She questioned who the potential renters were and why the </w:t>
                  </w:r>
                  <w:proofErr w:type="gramStart"/>
                  <w:r>
                    <w:rPr>
                      <w:rFonts w:ascii="Arial" w:eastAsia="Arial" w:hAnsi="Arial" w:cs="Arial"/>
                      <w:sz w:val="24"/>
                      <w:szCs w:val="24"/>
                    </w:rPr>
                    <w:t>City</w:t>
                  </w:r>
                  <w:proofErr w:type="gramEnd"/>
                  <w:r>
                    <w:rPr>
                      <w:rFonts w:ascii="Arial" w:eastAsia="Arial" w:hAnsi="Arial" w:cs="Arial"/>
                      <w:sz w:val="24"/>
                      <w:szCs w:val="24"/>
                    </w:rPr>
                    <w:t xml:space="preserve"> would consider apartments. Ms. Hewlett felt that the proposed improvements benefited CAMS and asked why Matt Brower did not recuse himself for a con</w:t>
                  </w:r>
                  <w:r>
                    <w:rPr>
                      <w:rFonts w:ascii="Arial" w:eastAsia="Arial" w:hAnsi="Arial" w:cs="Arial"/>
                      <w:sz w:val="24"/>
                      <w:szCs w:val="24"/>
                    </w:rPr>
                    <w:t>flict of interest.</w:t>
                  </w:r>
                  <w:r>
                    <w:rPr>
                      <w:rFonts w:ascii="Arial" w:eastAsia="Arial" w:hAnsi="Arial" w:cs="Arial"/>
                      <w:sz w:val="24"/>
                      <w:szCs w:val="24"/>
                    </w:rPr>
                    <w:br/>
                  </w:r>
                  <w:r>
                    <w:rPr>
                      <w:rFonts w:ascii="Arial" w:eastAsia="Arial" w:hAnsi="Arial" w:cs="Arial"/>
                      <w:sz w:val="24"/>
                      <w:szCs w:val="24"/>
                    </w:rPr>
                    <w:br/>
                    <w:t>City Manager Matt Brower corrected Ms. Hewlett's statement that the added parking would benefit CAMS. The parking was to benefit the existing businesses in the area. CAMS did not own any businesses downtown but existed to support the businesses. He added that he had not been on the board of CAMS for over four months.</w:t>
                  </w:r>
                  <w:r>
                    <w:rPr>
                      <w:rFonts w:ascii="Arial" w:eastAsia="Arial" w:hAnsi="Arial" w:cs="Arial"/>
                      <w:sz w:val="24"/>
                      <w:szCs w:val="24"/>
                    </w:rPr>
                    <w:br/>
                  </w:r>
                  <w:r>
                    <w:rPr>
                      <w:rFonts w:ascii="Arial" w:eastAsia="Arial" w:hAnsi="Arial" w:cs="Arial"/>
                      <w:sz w:val="24"/>
                      <w:szCs w:val="24"/>
                    </w:rPr>
                    <w:br/>
                    <w:t>Mayor Franco closed the public comment period at 9:39 p.m.</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Council Member Cheatwood questioned whether Ms. Hewlett would prefer to spend tax-payer money to turn the building into a museum. He noted that apartments had not been included in the options proposed.</w:t>
                  </w:r>
                  <w:r>
                    <w:rPr>
                      <w:rFonts w:ascii="Arial" w:eastAsia="Arial" w:hAnsi="Arial" w:cs="Arial"/>
                      <w:sz w:val="24"/>
                      <w:szCs w:val="24"/>
                    </w:rPr>
                    <w:br/>
                  </w:r>
                  <w:r>
                    <w:rPr>
                      <w:rFonts w:ascii="Arial" w:eastAsia="Arial" w:hAnsi="Arial" w:cs="Arial"/>
                      <w:sz w:val="24"/>
                      <w:szCs w:val="24"/>
                    </w:rPr>
                    <w:br/>
                    <w:t>Mr. Brower proposed that the lawn area in front of the Public Safety building could potentially provide necessary parking for the park events. Council discussed possible grant options to pay for additional CRA improvement projects.</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Mayor Franco said there were other members of the CAMS board that were against the </w:t>
                  </w:r>
                  <w:proofErr w:type="gramStart"/>
                  <w:r>
                    <w:rPr>
                      <w:rFonts w:ascii="Arial" w:eastAsia="Arial" w:hAnsi="Arial" w:cs="Arial"/>
                      <w:sz w:val="24"/>
                      <w:szCs w:val="24"/>
                    </w:rPr>
                    <w:t>City</w:t>
                  </w:r>
                  <w:proofErr w:type="gramEnd"/>
                  <w:r>
                    <w:rPr>
                      <w:rFonts w:ascii="Arial" w:eastAsia="Arial" w:hAnsi="Arial" w:cs="Arial"/>
                      <w:sz w:val="24"/>
                      <w:szCs w:val="24"/>
                    </w:rPr>
                    <w:t xml:space="preserve"> becoming a landlord and competing with private businesses. Council Member Barney invited other CAMS members and business owners with different opinions to share them with the Council.</w:t>
                  </w:r>
                  <w:r>
                    <w:rPr>
                      <w:rFonts w:ascii="Arial" w:eastAsia="Arial" w:hAnsi="Arial" w:cs="Arial"/>
                      <w:sz w:val="24"/>
                      <w:szCs w:val="24"/>
                    </w:rPr>
                    <w:br/>
                  </w:r>
                  <w:r>
                    <w:rPr>
                      <w:rFonts w:ascii="Arial" w:eastAsia="Arial" w:hAnsi="Arial" w:cs="Arial"/>
                      <w:sz w:val="24"/>
                      <w:szCs w:val="24"/>
                    </w:rPr>
                    <w:br/>
                  </w:r>
                  <w:r>
                    <w:rPr>
                      <w:rStyle w:val="Strong"/>
                      <w:rFonts w:ascii="Arial" w:eastAsia="Arial" w:hAnsi="Arial" w:cs="Arial"/>
                      <w:sz w:val="24"/>
                      <w:szCs w:val="24"/>
                    </w:rPr>
                    <w:t>Motion: </w:t>
                  </w:r>
                  <w:r>
                    <w:rPr>
                      <w:rFonts w:ascii="Arial" w:eastAsia="Arial" w:hAnsi="Arial" w:cs="Arial"/>
                      <w:sz w:val="24"/>
                      <w:szCs w:val="24"/>
                    </w:rPr>
                    <w:t xml:space="preserve">Council Member Cheatwood moved to adjourn the CRA board meeting and </w:t>
                  </w:r>
                  <w:proofErr w:type="gramStart"/>
                  <w:r>
                    <w:rPr>
                      <w:rFonts w:ascii="Arial" w:eastAsia="Arial" w:hAnsi="Arial" w:cs="Arial"/>
                      <w:sz w:val="24"/>
                      <w:szCs w:val="24"/>
                    </w:rPr>
                    <w:t>reconvene</w:t>
                  </w:r>
                  <w:proofErr w:type="gramEnd"/>
                  <w:r>
                    <w:rPr>
                      <w:rFonts w:ascii="Arial" w:eastAsia="Arial" w:hAnsi="Arial" w:cs="Arial"/>
                      <w:sz w:val="24"/>
                      <w:szCs w:val="24"/>
                    </w:rPr>
                    <w:t xml:space="preserve"> as the Heber City Council.</w:t>
                  </w:r>
                  <w:r>
                    <w:rPr>
                      <w:rFonts w:ascii="Arial" w:eastAsia="Arial" w:hAnsi="Arial" w:cs="Arial"/>
                      <w:sz w:val="24"/>
                      <w:szCs w:val="24"/>
                    </w:rPr>
                    <w:br/>
                  </w:r>
                  <w:r>
                    <w:rPr>
                      <w:rStyle w:val="Strong"/>
                      <w:rFonts w:ascii="Arial" w:eastAsia="Arial" w:hAnsi="Arial" w:cs="Arial"/>
                      <w:sz w:val="24"/>
                      <w:szCs w:val="24"/>
                    </w:rPr>
                    <w:t>Second: </w:t>
                  </w:r>
                  <w:r>
                    <w:rPr>
                      <w:rFonts w:ascii="Arial" w:eastAsia="Arial" w:hAnsi="Arial" w:cs="Arial"/>
                      <w:sz w:val="24"/>
                      <w:szCs w:val="24"/>
                    </w:rPr>
                    <w:t>Council Member Barney made the second. </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The </w:t>
                  </w:r>
                  <w:r>
                    <w:rPr>
                      <w:rStyle w:val="Strong"/>
                      <w:rFonts w:ascii="Arial" w:eastAsia="Arial" w:hAnsi="Arial" w:cs="Arial"/>
                      <w:sz w:val="24"/>
                      <w:szCs w:val="24"/>
                    </w:rPr>
                    <w:t>Motion Passed Unanimously, 5-0.</w:t>
                  </w:r>
                  <w:r>
                    <w:rPr>
                      <w:rFonts w:ascii="Arial" w:eastAsia="Arial" w:hAnsi="Arial" w:cs="Arial"/>
                      <w:sz w:val="24"/>
                      <w:szCs w:val="24"/>
                    </w:rPr>
                    <w:br/>
                  </w:r>
                  <w:r>
                    <w:rPr>
                      <w:rFonts w:ascii="Arial" w:eastAsia="Arial" w:hAnsi="Arial" w:cs="Arial"/>
                      <w:sz w:val="24"/>
                      <w:szCs w:val="24"/>
                    </w:rPr>
                    <w:br/>
                  </w:r>
                </w:p>
              </w:tc>
            </w:tr>
          </w:tbl>
          <w:p w14:paraId="55B2A980" w14:textId="77777777" w:rsidR="003D36EB" w:rsidRDefault="003D36EB">
            <w:pPr>
              <w:rPr>
                <w:rFonts w:ascii="Times New Roman" w:eastAsia="Times New Roman" w:hAnsi="Times New Roman"/>
                <w:sz w:val="24"/>
                <w:szCs w:val="24"/>
              </w:rPr>
            </w:pPr>
          </w:p>
        </w:tc>
      </w:tr>
      <w:tr w:rsidR="003D36EB" w14:paraId="589BA091"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6D4FB84E" w14:textId="77777777">
              <w:tc>
                <w:tcPr>
                  <w:tcW w:w="300" w:type="pct"/>
                  <w:tcMar>
                    <w:top w:w="15" w:type="dxa"/>
                    <w:left w:w="15" w:type="dxa"/>
                    <w:bottom w:w="150" w:type="dxa"/>
                    <w:right w:w="15" w:type="dxa"/>
                  </w:tcMar>
                  <w:hideMark/>
                </w:tcPr>
                <w:p w14:paraId="7D321D33"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lastRenderedPageBreak/>
                    <w:t>XI.</w:t>
                  </w:r>
                </w:p>
              </w:tc>
              <w:tc>
                <w:tcPr>
                  <w:tcW w:w="4700" w:type="pct"/>
                  <w:tcMar>
                    <w:top w:w="15" w:type="dxa"/>
                    <w:left w:w="15" w:type="dxa"/>
                    <w:bottom w:w="150" w:type="dxa"/>
                    <w:right w:w="15" w:type="dxa"/>
                  </w:tcMar>
                  <w:hideMark/>
                </w:tcPr>
                <w:p w14:paraId="069716BB"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ADJOURN AS THE CRA BOARD AND RECONVENE AS THE HEBER CITY COUNCIL: </w:t>
                  </w:r>
                </w:p>
              </w:tc>
            </w:tr>
          </w:tbl>
          <w:p w14:paraId="265E8744"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7F2A5AD2" w14:textId="77777777">
              <w:tc>
                <w:tcPr>
                  <w:tcW w:w="5000" w:type="pct"/>
                  <w:tcMar>
                    <w:top w:w="15" w:type="dxa"/>
                    <w:left w:w="15" w:type="dxa"/>
                    <w:bottom w:w="15" w:type="dxa"/>
                    <w:right w:w="15" w:type="dxa"/>
                  </w:tcMar>
                </w:tcPr>
                <w:p w14:paraId="13780A28" w14:textId="09FE1326"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Motion:</w:t>
                  </w:r>
                  <w:r>
                    <w:rPr>
                      <w:rFonts w:ascii="Arial" w:eastAsia="Arial" w:hAnsi="Arial" w:cs="Arial"/>
                      <w:sz w:val="24"/>
                      <w:szCs w:val="24"/>
                    </w:rPr>
                    <w:t xml:space="preserve"> Council Member Cheatwood moved to adjourn the CRA board meeting and </w:t>
                  </w:r>
                  <w:proofErr w:type="gramStart"/>
                  <w:r>
                    <w:rPr>
                      <w:rFonts w:ascii="Arial" w:eastAsia="Arial" w:hAnsi="Arial" w:cs="Arial"/>
                      <w:sz w:val="24"/>
                      <w:szCs w:val="24"/>
                    </w:rPr>
                    <w:t>reconvene</w:t>
                  </w:r>
                  <w:proofErr w:type="gramEnd"/>
                  <w:r>
                    <w:rPr>
                      <w:rFonts w:ascii="Arial" w:eastAsia="Arial" w:hAnsi="Arial" w:cs="Arial"/>
                      <w:sz w:val="24"/>
                      <w:szCs w:val="24"/>
                    </w:rPr>
                    <w:t xml:space="preserve"> as the Heber City Council.</w:t>
                  </w:r>
                  <w:r>
                    <w:rPr>
                      <w:rFonts w:ascii="Arial" w:eastAsia="Arial" w:hAnsi="Arial" w:cs="Arial"/>
                      <w:sz w:val="24"/>
                      <w:szCs w:val="24"/>
                    </w:rPr>
                    <w:br/>
                  </w:r>
                  <w:r>
                    <w:rPr>
                      <w:rStyle w:val="Strong"/>
                      <w:rFonts w:ascii="Arial" w:eastAsia="Arial" w:hAnsi="Arial" w:cs="Arial"/>
                      <w:sz w:val="24"/>
                      <w:szCs w:val="24"/>
                    </w:rPr>
                    <w:t xml:space="preserve">Second: </w:t>
                  </w:r>
                  <w:r>
                    <w:rPr>
                      <w:rFonts w:ascii="Arial" w:eastAsia="Arial" w:hAnsi="Arial" w:cs="Arial"/>
                      <w:sz w:val="24"/>
                      <w:szCs w:val="24"/>
                    </w:rPr>
                    <w:t>Council Member Barney made the second. </w:t>
                  </w:r>
                  <w:r>
                    <w:rPr>
                      <w:rFonts w:ascii="Arial" w:eastAsia="Arial" w:hAnsi="Arial" w:cs="Arial"/>
                      <w:sz w:val="24"/>
                      <w:szCs w:val="24"/>
                    </w:rPr>
                    <w:br/>
                  </w:r>
                  <w:r>
                    <w:rPr>
                      <w:rStyle w:val="Strong"/>
                      <w:rFonts w:ascii="Arial" w:eastAsia="Arial" w:hAnsi="Arial" w:cs="Arial"/>
                      <w:sz w:val="24"/>
                      <w:szCs w:val="24"/>
                    </w:rPr>
                    <w:t>Voting Yes:</w:t>
                  </w:r>
                  <w:r>
                    <w:rPr>
                      <w:rFonts w:ascii="Arial" w:eastAsia="Arial" w:hAnsi="Arial" w:cs="Arial"/>
                      <w:sz w:val="24"/>
                      <w:szCs w:val="24"/>
                    </w:rPr>
                    <w:t xml:space="preserve"> 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 xml:space="preserve">Voting No: </w:t>
                  </w:r>
                  <w:r>
                    <w:rPr>
                      <w:rFonts w:ascii="Arial" w:eastAsia="Arial" w:hAnsi="Arial" w:cs="Arial"/>
                      <w:sz w:val="24"/>
                      <w:szCs w:val="24"/>
                    </w:rPr>
                    <w:t>None. </w:t>
                  </w:r>
                  <w:r>
                    <w:rPr>
                      <w:rFonts w:ascii="Arial" w:eastAsia="Arial" w:hAnsi="Arial" w:cs="Arial"/>
                      <w:sz w:val="24"/>
                      <w:szCs w:val="24"/>
                    </w:rPr>
                    <w:br/>
                    <w:t>The</w:t>
                  </w:r>
                  <w:r>
                    <w:rPr>
                      <w:rStyle w:val="Strong"/>
                      <w:rFonts w:ascii="Arial" w:eastAsia="Arial" w:hAnsi="Arial" w:cs="Arial"/>
                      <w:sz w:val="24"/>
                      <w:szCs w:val="24"/>
                    </w:rPr>
                    <w:t> Motion Passed Unanimously, 5-0.</w:t>
                  </w:r>
                  <w:r>
                    <w:rPr>
                      <w:rFonts w:ascii="Arial" w:eastAsia="Arial" w:hAnsi="Arial" w:cs="Arial"/>
                      <w:sz w:val="24"/>
                      <w:szCs w:val="24"/>
                    </w:rPr>
                    <w:br/>
                  </w:r>
                </w:p>
              </w:tc>
            </w:tr>
          </w:tbl>
          <w:p w14:paraId="16EB36A2" w14:textId="77777777" w:rsidR="003D36EB" w:rsidRDefault="003D36EB">
            <w:pPr>
              <w:rPr>
                <w:rFonts w:ascii="Times New Roman" w:eastAsia="Times New Roman" w:hAnsi="Times New Roman"/>
                <w:sz w:val="24"/>
                <w:szCs w:val="24"/>
              </w:rPr>
            </w:pPr>
          </w:p>
        </w:tc>
      </w:tr>
      <w:tr w:rsidR="003D36EB" w14:paraId="3DF8D805"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083F4B8C" w14:textId="77777777">
              <w:tc>
                <w:tcPr>
                  <w:tcW w:w="300" w:type="pct"/>
                  <w:tcMar>
                    <w:top w:w="15" w:type="dxa"/>
                    <w:left w:w="15" w:type="dxa"/>
                    <w:bottom w:w="150" w:type="dxa"/>
                    <w:right w:w="15" w:type="dxa"/>
                  </w:tcMar>
                  <w:hideMark/>
                </w:tcPr>
                <w:p w14:paraId="656BD1F6"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XII.</w:t>
                  </w:r>
                </w:p>
              </w:tc>
              <w:tc>
                <w:tcPr>
                  <w:tcW w:w="4700" w:type="pct"/>
                  <w:tcMar>
                    <w:top w:w="15" w:type="dxa"/>
                    <w:left w:w="15" w:type="dxa"/>
                    <w:bottom w:w="150" w:type="dxa"/>
                    <w:right w:w="15" w:type="dxa"/>
                  </w:tcMar>
                  <w:hideMark/>
                </w:tcPr>
                <w:p w14:paraId="7462AACC"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COMMUNICATION: </w:t>
                  </w:r>
                </w:p>
              </w:tc>
            </w:tr>
          </w:tbl>
          <w:p w14:paraId="7F420203"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3F67EF03" w14:textId="77777777">
              <w:tc>
                <w:tcPr>
                  <w:tcW w:w="5000" w:type="pct"/>
                  <w:tcMar>
                    <w:top w:w="15" w:type="dxa"/>
                    <w:left w:w="15" w:type="dxa"/>
                    <w:bottom w:w="15" w:type="dxa"/>
                    <w:right w:w="15" w:type="dxa"/>
                  </w:tcMar>
                </w:tcPr>
                <w:p w14:paraId="22542A39"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City Manager Matt Brower asked whether the Council wished to proceed with the regularly scheduled City Council Meeting on November 3rd, as it fell on Election Day. Consensus of Council majority was to proceed with the meeting if it could be kept short and end early.</w:t>
                  </w:r>
                  <w:r>
                    <w:rPr>
                      <w:rFonts w:ascii="Arial" w:eastAsia="Arial" w:hAnsi="Arial" w:cs="Arial"/>
                      <w:sz w:val="24"/>
                      <w:szCs w:val="24"/>
                    </w:rPr>
                    <w:br/>
                  </w:r>
                  <w:r>
                    <w:rPr>
                      <w:rFonts w:ascii="Arial" w:eastAsia="Arial" w:hAnsi="Arial" w:cs="Arial"/>
                      <w:sz w:val="24"/>
                      <w:szCs w:val="24"/>
                    </w:rPr>
                    <w:br/>
                    <w:t>Mr. Brower shared the following upcoming events:</w:t>
                  </w:r>
                </w:p>
                <w:p w14:paraId="11E48D60" w14:textId="77777777" w:rsidR="003D36EB" w:rsidRDefault="008E4B9D">
                  <w:pPr>
                    <w:numPr>
                      <w:ilvl w:val="0"/>
                      <w:numId w:val="1"/>
                    </w:numPr>
                    <w:spacing w:before="240" w:after="0" w:line="240" w:lineRule="auto"/>
                    <w:ind w:hanging="210"/>
                    <w:rPr>
                      <w:rFonts w:ascii="Arial" w:eastAsia="Arial" w:hAnsi="Arial" w:cs="Arial"/>
                      <w:sz w:val="24"/>
                      <w:szCs w:val="24"/>
                    </w:rPr>
                  </w:pPr>
                  <w:r>
                    <w:rPr>
                      <w:rFonts w:ascii="Arial" w:eastAsia="Arial" w:hAnsi="Arial" w:cs="Arial"/>
                      <w:sz w:val="24"/>
                      <w:szCs w:val="24"/>
                    </w:rPr>
                    <w:t xml:space="preserve">First was the unveiling of the Blaine Welch plaque that would be located on the front corner of the Tabernacle property. It </w:t>
                  </w:r>
                  <w:proofErr w:type="gramStart"/>
                  <w:r>
                    <w:rPr>
                      <w:rFonts w:ascii="Arial" w:eastAsia="Arial" w:hAnsi="Arial" w:cs="Arial"/>
                      <w:sz w:val="24"/>
                      <w:szCs w:val="24"/>
                    </w:rPr>
                    <w:t>would</w:t>
                  </w:r>
                  <w:proofErr w:type="gramEnd"/>
                  <w:r>
                    <w:rPr>
                      <w:rFonts w:ascii="Arial" w:eastAsia="Arial" w:hAnsi="Arial" w:cs="Arial"/>
                      <w:sz w:val="24"/>
                      <w:szCs w:val="24"/>
                    </w:rPr>
                    <w:t xml:space="preserve"> take place on November 10th at 10:00 a.m. </w:t>
                  </w:r>
                </w:p>
                <w:p w14:paraId="081045FD" w14:textId="77777777" w:rsidR="003D36EB" w:rsidRDefault="008E4B9D">
                  <w:pPr>
                    <w:numPr>
                      <w:ilvl w:val="0"/>
                      <w:numId w:val="1"/>
                    </w:numPr>
                    <w:spacing w:after="0" w:line="240" w:lineRule="auto"/>
                    <w:ind w:hanging="210"/>
                    <w:rPr>
                      <w:rFonts w:ascii="Arial" w:eastAsia="Arial" w:hAnsi="Arial" w:cs="Arial"/>
                      <w:sz w:val="24"/>
                      <w:szCs w:val="24"/>
                    </w:rPr>
                  </w:pPr>
                  <w:r>
                    <w:rPr>
                      <w:rFonts w:ascii="Arial" w:eastAsia="Arial" w:hAnsi="Arial" w:cs="Arial"/>
                      <w:sz w:val="24"/>
                      <w:szCs w:val="24"/>
                    </w:rPr>
                    <w:t>Second was the ribbon cutting for the 300 South Trail which would take place on October 30th at 4:30 p.m.</w:t>
                  </w:r>
                </w:p>
                <w:p w14:paraId="7359B188" w14:textId="77777777" w:rsidR="003D36EB" w:rsidRDefault="008E4B9D">
                  <w:pPr>
                    <w:numPr>
                      <w:ilvl w:val="0"/>
                      <w:numId w:val="1"/>
                    </w:numPr>
                    <w:spacing w:after="240" w:line="240" w:lineRule="auto"/>
                    <w:ind w:hanging="210"/>
                    <w:rPr>
                      <w:rFonts w:ascii="Arial" w:eastAsia="Arial" w:hAnsi="Arial" w:cs="Arial"/>
                      <w:sz w:val="24"/>
                      <w:szCs w:val="24"/>
                    </w:rPr>
                  </w:pPr>
                  <w:r>
                    <w:rPr>
                      <w:rFonts w:ascii="Arial" w:eastAsia="Arial" w:hAnsi="Arial" w:cs="Arial"/>
                      <w:sz w:val="24"/>
                      <w:szCs w:val="24"/>
                    </w:rPr>
                    <w:t>Third was Halloween Fest, which would take place on October 30th from 5:00 p.m. to 7:00 p.m. at the Plaza.</w:t>
                  </w:r>
                </w:p>
                <w:p w14:paraId="52FC9834" w14:textId="73314EFA" w:rsidR="003D36EB" w:rsidRDefault="008E4B9D">
                  <w:pPr>
                    <w:spacing w:after="0" w:line="240" w:lineRule="auto"/>
                    <w:rPr>
                      <w:rFonts w:ascii="Arial" w:eastAsia="Arial" w:hAnsi="Arial" w:cs="Arial"/>
                      <w:sz w:val="24"/>
                      <w:szCs w:val="24"/>
                    </w:rPr>
                  </w:pPr>
                  <w:r>
                    <w:rPr>
                      <w:rFonts w:ascii="Arial" w:eastAsia="Arial" w:hAnsi="Arial" w:cs="Arial"/>
                      <w:sz w:val="24"/>
                      <w:szCs w:val="24"/>
                    </w:rPr>
                    <w:br/>
                  </w:r>
                  <w:r>
                    <w:rPr>
                      <w:rFonts w:ascii="Arial" w:eastAsia="Arial" w:hAnsi="Arial" w:cs="Arial"/>
                      <w:sz w:val="24"/>
                      <w:szCs w:val="24"/>
                    </w:rPr>
                    <w:t>Council Member Cheatwood asked Mr. Brower and/or Staff to find a technology solution for meeting note takers. He found it difficult to find time to review the entirety of the Planning Commission meetings and felt a summarization of the meetings would assist with Council efficiency when making decisions based on Planning Commission's recommendations. He felt it would also benefit the public. He listed some possible options and expected the cost could be less than $60.00 annually. </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t xml:space="preserve">Council Member Murdock asked whether the </w:t>
                  </w:r>
                  <w:proofErr w:type="gramStart"/>
                  <w:r>
                    <w:rPr>
                      <w:rFonts w:ascii="Arial" w:eastAsia="Arial" w:hAnsi="Arial" w:cs="Arial"/>
                      <w:sz w:val="24"/>
                      <w:szCs w:val="24"/>
                    </w:rPr>
                    <w:t>City</w:t>
                  </w:r>
                  <w:proofErr w:type="gramEnd"/>
                  <w:r>
                    <w:rPr>
                      <w:rFonts w:ascii="Arial" w:eastAsia="Arial" w:hAnsi="Arial" w:cs="Arial"/>
                      <w:sz w:val="24"/>
                      <w:szCs w:val="24"/>
                    </w:rPr>
                    <w:t xml:space="preserve"> should apply for Community Development Block Grant (CDBG) money. City Engineer Russ Funk explained that the </w:t>
                  </w:r>
                  <w:proofErr w:type="gramStart"/>
                  <w:r>
                    <w:rPr>
                      <w:rFonts w:ascii="Arial" w:eastAsia="Arial" w:hAnsi="Arial" w:cs="Arial"/>
                      <w:sz w:val="24"/>
                      <w:szCs w:val="24"/>
                    </w:rPr>
                    <w:t>City</w:t>
                  </w:r>
                  <w:proofErr w:type="gramEnd"/>
                  <w:r>
                    <w:rPr>
                      <w:rFonts w:ascii="Arial" w:eastAsia="Arial" w:hAnsi="Arial" w:cs="Arial"/>
                      <w:sz w:val="24"/>
                      <w:szCs w:val="24"/>
                    </w:rPr>
                    <w:t xml:space="preserve"> could do so but there was a very specific process ​that needed to be followed ​and criteria that needed to be met. Council further discussed the requirements and asked staff to proceed with the ​necessary preparations.</w:t>
                  </w:r>
                  <w:r>
                    <w:rPr>
                      <w:rFonts w:ascii="Arial" w:eastAsia="Arial" w:hAnsi="Arial" w:cs="Arial"/>
                      <w:sz w:val="24"/>
                      <w:szCs w:val="24"/>
                    </w:rPr>
                    <w:br/>
                  </w:r>
                </w:p>
              </w:tc>
            </w:tr>
          </w:tbl>
          <w:p w14:paraId="1149240E" w14:textId="77777777" w:rsidR="003D36EB" w:rsidRDefault="003D36EB">
            <w:pPr>
              <w:rPr>
                <w:rFonts w:ascii="Times New Roman" w:eastAsia="Times New Roman" w:hAnsi="Times New Roman"/>
                <w:sz w:val="24"/>
                <w:szCs w:val="24"/>
              </w:rPr>
            </w:pPr>
          </w:p>
        </w:tc>
      </w:tr>
      <w:tr w:rsidR="003D36EB" w14:paraId="1AFFB8A5"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5A2E674C" w14:textId="77777777">
              <w:tc>
                <w:tcPr>
                  <w:tcW w:w="300" w:type="pct"/>
                  <w:tcMar>
                    <w:top w:w="15" w:type="dxa"/>
                    <w:left w:w="15" w:type="dxa"/>
                    <w:bottom w:w="150" w:type="dxa"/>
                    <w:right w:w="15" w:type="dxa"/>
                  </w:tcMar>
                  <w:hideMark/>
                </w:tcPr>
                <w:p w14:paraId="0E8414BB"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t>XIII.</w:t>
                  </w:r>
                </w:p>
              </w:tc>
              <w:tc>
                <w:tcPr>
                  <w:tcW w:w="4700" w:type="pct"/>
                  <w:tcMar>
                    <w:top w:w="15" w:type="dxa"/>
                    <w:left w:w="15" w:type="dxa"/>
                    <w:bottom w:w="150" w:type="dxa"/>
                    <w:right w:w="15" w:type="dxa"/>
                  </w:tcMar>
                  <w:hideMark/>
                </w:tcPr>
                <w:p w14:paraId="00797D9F" w14:textId="77777777" w:rsidR="003D36EB" w:rsidRDefault="008E4B9D">
                  <w:pPr>
                    <w:spacing w:after="0" w:line="240" w:lineRule="auto"/>
                    <w:rPr>
                      <w:rFonts w:ascii="Arial" w:eastAsia="Arial" w:hAnsi="Arial" w:cs="Arial"/>
                      <w:sz w:val="24"/>
                      <w:szCs w:val="24"/>
                    </w:rPr>
                  </w:pPr>
                  <w:r>
                    <w:rPr>
                      <w:rFonts w:ascii="Arial" w:eastAsia="Arial" w:hAnsi="Arial" w:cs="Arial"/>
                      <w:sz w:val="24"/>
                      <w:szCs w:val="24"/>
                    </w:rPr>
                    <w:t xml:space="preserve">CLOSED MEETING: (As Needed) </w:t>
                  </w:r>
                </w:p>
                <w:p w14:paraId="396FAA8C" w14:textId="77777777" w:rsidR="00086F91" w:rsidRDefault="00086F91">
                  <w:pPr>
                    <w:spacing w:after="0" w:line="240" w:lineRule="auto"/>
                    <w:rPr>
                      <w:rFonts w:ascii="Times New Roman" w:eastAsia="Times New Roman" w:hAnsi="Times New Roman"/>
                      <w:sz w:val="24"/>
                      <w:szCs w:val="24"/>
                    </w:rPr>
                  </w:pPr>
                </w:p>
                <w:p w14:paraId="58EA7BCA" w14:textId="77777777" w:rsidR="00086F91" w:rsidRDefault="00086F91">
                  <w:pPr>
                    <w:spacing w:after="0" w:line="240" w:lineRule="auto"/>
                    <w:rPr>
                      <w:rFonts w:ascii="Times New Roman" w:eastAsia="Times New Roman" w:hAnsi="Times New Roman"/>
                      <w:sz w:val="24"/>
                      <w:szCs w:val="24"/>
                    </w:rPr>
                  </w:pPr>
                </w:p>
                <w:p w14:paraId="7C1C0666" w14:textId="77777777" w:rsidR="00086F91" w:rsidRDefault="00086F91">
                  <w:pPr>
                    <w:spacing w:after="0" w:line="240" w:lineRule="auto"/>
                    <w:rPr>
                      <w:rFonts w:ascii="Times New Roman" w:eastAsia="Times New Roman" w:hAnsi="Times New Roman"/>
                      <w:sz w:val="24"/>
                      <w:szCs w:val="24"/>
                    </w:rPr>
                  </w:pPr>
                </w:p>
              </w:tc>
            </w:tr>
          </w:tbl>
          <w:p w14:paraId="413DAC58"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67B5387B" w14:textId="77777777">
              <w:tc>
                <w:tcPr>
                  <w:tcW w:w="5000" w:type="pct"/>
                  <w:tcMar>
                    <w:top w:w="15" w:type="dxa"/>
                    <w:left w:w="15" w:type="dxa"/>
                    <w:bottom w:w="15" w:type="dxa"/>
                    <w:right w:w="15" w:type="dxa"/>
                  </w:tcMar>
                  <w:hideMark/>
                </w:tcPr>
                <w:p w14:paraId="76098EB9" w14:textId="77777777" w:rsidR="003D36EB" w:rsidRDefault="003D36EB">
                  <w:pPr>
                    <w:spacing w:after="0" w:line="240" w:lineRule="auto"/>
                    <w:rPr>
                      <w:rFonts w:ascii="Times New Roman" w:eastAsia="Times New Roman" w:hAnsi="Times New Roman"/>
                      <w:sz w:val="24"/>
                      <w:szCs w:val="24"/>
                    </w:rPr>
                  </w:pPr>
                </w:p>
              </w:tc>
            </w:tr>
          </w:tbl>
          <w:p w14:paraId="2E44A877" w14:textId="77777777" w:rsidR="003D36EB" w:rsidRDefault="003D36EB">
            <w:pPr>
              <w:rPr>
                <w:rFonts w:ascii="Times New Roman" w:eastAsia="Times New Roman" w:hAnsi="Times New Roman"/>
                <w:sz w:val="24"/>
                <w:szCs w:val="24"/>
              </w:rPr>
            </w:pPr>
          </w:p>
        </w:tc>
      </w:tr>
      <w:tr w:rsidR="003D36EB" w14:paraId="7E34F07F" w14:textId="77777777">
        <w:tc>
          <w:tcPr>
            <w:tcW w:w="0" w:type="auto"/>
            <w:tcMar>
              <w:top w:w="30" w:type="dxa"/>
              <w:left w:w="30" w:type="dxa"/>
              <w:bottom w:w="30" w:type="dxa"/>
              <w:right w:w="30" w:type="dxa"/>
            </w:tcMar>
            <w:vAlign w:val="center"/>
            <w:hideMark/>
          </w:tcPr>
          <w:tbl>
            <w:tblPr>
              <w:tblStyle w:val="table"/>
              <w:tblW w:w="5000" w:type="pct"/>
              <w:tblCellMar>
                <w:top w:w="15" w:type="dxa"/>
                <w:left w:w="15" w:type="dxa"/>
                <w:bottom w:w="15" w:type="dxa"/>
                <w:right w:w="15" w:type="dxa"/>
              </w:tblCellMar>
              <w:tblLook w:val="05E0" w:firstRow="1" w:lastRow="1" w:firstColumn="1" w:lastColumn="1" w:noHBand="0" w:noVBand="1"/>
            </w:tblPr>
            <w:tblGrid>
              <w:gridCol w:w="558"/>
              <w:gridCol w:w="8742"/>
            </w:tblGrid>
            <w:tr w:rsidR="003D36EB" w14:paraId="254A7336" w14:textId="77777777">
              <w:tc>
                <w:tcPr>
                  <w:tcW w:w="300" w:type="pct"/>
                  <w:tcMar>
                    <w:top w:w="15" w:type="dxa"/>
                    <w:left w:w="15" w:type="dxa"/>
                    <w:bottom w:w="150" w:type="dxa"/>
                    <w:right w:w="15" w:type="dxa"/>
                  </w:tcMar>
                  <w:hideMark/>
                </w:tcPr>
                <w:p w14:paraId="5F5B5C7E" w14:textId="77777777" w:rsidR="003D36EB" w:rsidRDefault="008E4B9D">
                  <w:pPr>
                    <w:spacing w:after="0" w:line="240" w:lineRule="auto"/>
                    <w:rPr>
                      <w:rFonts w:ascii="Times New Roman" w:eastAsia="Times New Roman" w:hAnsi="Times New Roman"/>
                      <w:sz w:val="24"/>
                      <w:szCs w:val="24"/>
                    </w:rPr>
                  </w:pPr>
                  <w:r>
                    <w:rPr>
                      <w:rStyle w:val="Strong"/>
                      <w:rFonts w:ascii="Arial" w:eastAsia="Arial" w:hAnsi="Arial" w:cs="Arial"/>
                      <w:sz w:val="24"/>
                      <w:szCs w:val="24"/>
                    </w:rPr>
                    <w:lastRenderedPageBreak/>
                    <w:t>XIV.</w:t>
                  </w:r>
                </w:p>
              </w:tc>
              <w:tc>
                <w:tcPr>
                  <w:tcW w:w="4700" w:type="pct"/>
                  <w:tcMar>
                    <w:top w:w="15" w:type="dxa"/>
                    <w:left w:w="15" w:type="dxa"/>
                    <w:bottom w:w="150" w:type="dxa"/>
                    <w:right w:w="15" w:type="dxa"/>
                  </w:tcMar>
                  <w:hideMark/>
                </w:tcPr>
                <w:p w14:paraId="4EF843B6" w14:textId="77777777"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t xml:space="preserve">ADJOURNMENT: </w:t>
                  </w:r>
                </w:p>
              </w:tc>
            </w:tr>
          </w:tbl>
          <w:p w14:paraId="3432AD25" w14:textId="77777777" w:rsidR="003D36EB" w:rsidRDefault="003D36EB">
            <w:pPr>
              <w:rPr>
                <w:vanish/>
              </w:rPr>
            </w:pPr>
          </w:p>
          <w:tbl>
            <w:tblPr>
              <w:tblStyle w:val="table"/>
              <w:tblW w:w="5000" w:type="pct"/>
              <w:tblCellMar>
                <w:top w:w="15" w:type="dxa"/>
                <w:left w:w="15" w:type="dxa"/>
                <w:bottom w:w="15" w:type="dxa"/>
                <w:right w:w="15" w:type="dxa"/>
              </w:tblCellMar>
              <w:tblLook w:val="05E0" w:firstRow="1" w:lastRow="1" w:firstColumn="1" w:lastColumn="1" w:noHBand="0" w:noVBand="1"/>
            </w:tblPr>
            <w:tblGrid>
              <w:gridCol w:w="9300"/>
            </w:tblGrid>
            <w:tr w:rsidR="003D36EB" w14:paraId="20984C40" w14:textId="77777777">
              <w:tc>
                <w:tcPr>
                  <w:tcW w:w="5000" w:type="pct"/>
                  <w:tcMar>
                    <w:top w:w="15" w:type="dxa"/>
                    <w:left w:w="15" w:type="dxa"/>
                    <w:bottom w:w="15" w:type="dxa"/>
                    <w:right w:w="15" w:type="dxa"/>
                  </w:tcMar>
                </w:tcPr>
                <w:p w14:paraId="11463DC3" w14:textId="77777777" w:rsidR="00086F91" w:rsidRDefault="008E4B9D">
                  <w:pPr>
                    <w:spacing w:after="0" w:line="240" w:lineRule="auto"/>
                    <w:rPr>
                      <w:rFonts w:ascii="Arial" w:eastAsia="Arial" w:hAnsi="Arial" w:cs="Arial"/>
                      <w:sz w:val="24"/>
                      <w:szCs w:val="24"/>
                    </w:rPr>
                  </w:pPr>
                  <w:r>
                    <w:rPr>
                      <w:rStyle w:val="Strong"/>
                      <w:rFonts w:ascii="Arial" w:eastAsia="Arial" w:hAnsi="Arial" w:cs="Arial"/>
                      <w:sz w:val="24"/>
                      <w:szCs w:val="24"/>
                    </w:rPr>
                    <w:t>Motion:</w:t>
                  </w:r>
                  <w:r>
                    <w:rPr>
                      <w:rFonts w:ascii="Arial" w:eastAsia="Arial" w:hAnsi="Arial" w:cs="Arial"/>
                      <w:sz w:val="24"/>
                      <w:szCs w:val="24"/>
                    </w:rPr>
                    <w:t xml:space="preserve"> Council Member Barney moved to adjourn.</w:t>
                  </w:r>
                  <w:r>
                    <w:rPr>
                      <w:rFonts w:ascii="Arial" w:eastAsia="Arial" w:hAnsi="Arial" w:cs="Arial"/>
                      <w:sz w:val="24"/>
                      <w:szCs w:val="24"/>
                    </w:rPr>
                    <w:br/>
                  </w:r>
                  <w:r>
                    <w:rPr>
                      <w:rStyle w:val="Strong"/>
                      <w:rFonts w:ascii="Arial" w:eastAsia="Arial" w:hAnsi="Arial" w:cs="Arial"/>
                      <w:sz w:val="24"/>
                      <w:szCs w:val="24"/>
                    </w:rPr>
                    <w:t>Second: </w:t>
                  </w:r>
                  <w:r>
                    <w:rPr>
                      <w:rFonts w:ascii="Arial" w:eastAsia="Arial" w:hAnsi="Arial" w:cs="Arial"/>
                      <w:sz w:val="24"/>
                      <w:szCs w:val="24"/>
                    </w:rPr>
                    <w:t>Council Member Cheatwood made the second.</w:t>
                  </w:r>
                  <w:r>
                    <w:rPr>
                      <w:rFonts w:ascii="Arial" w:eastAsia="Arial" w:hAnsi="Arial" w:cs="Arial"/>
                      <w:sz w:val="24"/>
                      <w:szCs w:val="24"/>
                    </w:rPr>
                    <w:br/>
                  </w:r>
                  <w:r>
                    <w:rPr>
                      <w:rStyle w:val="Strong"/>
                      <w:rFonts w:ascii="Arial" w:eastAsia="Arial" w:hAnsi="Arial" w:cs="Arial"/>
                      <w:sz w:val="24"/>
                      <w:szCs w:val="24"/>
                    </w:rPr>
                    <w:t>Voting Yes: </w:t>
                  </w:r>
                  <w:r>
                    <w:rPr>
                      <w:rFonts w:ascii="Arial" w:eastAsia="Arial" w:hAnsi="Arial" w:cs="Arial"/>
                      <w:sz w:val="24"/>
                      <w:szCs w:val="24"/>
                    </w:rPr>
                    <w:t>Council Members Ostergaard, Johnston, Barney, Cheatwood, and Murdock.</w:t>
                  </w:r>
                  <w:r>
                    <w:rPr>
                      <w:rFonts w:ascii="Arial" w:eastAsia="Arial" w:hAnsi="Arial" w:cs="Arial"/>
                      <w:sz w:val="24"/>
                      <w:szCs w:val="24"/>
                    </w:rPr>
                    <w:br/>
                  </w:r>
                  <w:r>
                    <w:rPr>
                      <w:rStyle w:val="Strong"/>
                      <w:rFonts w:ascii="Arial" w:eastAsia="Arial" w:hAnsi="Arial" w:cs="Arial"/>
                      <w:sz w:val="24"/>
                      <w:szCs w:val="24"/>
                    </w:rPr>
                    <w:t>Voting No: </w:t>
                  </w:r>
                  <w:r>
                    <w:rPr>
                      <w:rFonts w:ascii="Arial" w:eastAsia="Arial" w:hAnsi="Arial" w:cs="Arial"/>
                      <w:sz w:val="24"/>
                      <w:szCs w:val="24"/>
                    </w:rPr>
                    <w:t>None. </w:t>
                  </w:r>
                  <w:r>
                    <w:rPr>
                      <w:rFonts w:ascii="Arial" w:eastAsia="Arial" w:hAnsi="Arial" w:cs="Arial"/>
                      <w:sz w:val="24"/>
                      <w:szCs w:val="24"/>
                    </w:rPr>
                    <w:br/>
                    <w:t xml:space="preserve">The </w:t>
                  </w:r>
                  <w:r>
                    <w:rPr>
                      <w:rStyle w:val="Strong"/>
                      <w:rFonts w:ascii="Arial" w:eastAsia="Arial" w:hAnsi="Arial" w:cs="Arial"/>
                      <w:sz w:val="24"/>
                      <w:szCs w:val="24"/>
                    </w:rPr>
                    <w:t>Motion Passed Unanimously, 5-0.</w:t>
                  </w:r>
                  <w:r>
                    <w:rPr>
                      <w:rFonts w:ascii="Arial" w:eastAsia="Arial" w:hAnsi="Arial" w:cs="Arial"/>
                      <w:sz w:val="24"/>
                      <w:szCs w:val="24"/>
                    </w:rPr>
                    <w:br/>
                    <w:t>The meeting was adjourned at approximately 10:10 p.m.</w:t>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r>
                    <w:rPr>
                      <w:rFonts w:ascii="Arial" w:eastAsia="Arial" w:hAnsi="Arial" w:cs="Arial"/>
                      <w:sz w:val="24"/>
                      <w:szCs w:val="24"/>
                    </w:rPr>
                    <w:br/>
                  </w:r>
                </w:p>
                <w:p w14:paraId="231438DF" w14:textId="77777777" w:rsidR="00086F91" w:rsidRDefault="00086F91">
                  <w:pPr>
                    <w:spacing w:after="0" w:line="240" w:lineRule="auto"/>
                    <w:rPr>
                      <w:rFonts w:ascii="Arial" w:eastAsia="Arial" w:hAnsi="Arial" w:cs="Arial"/>
                      <w:sz w:val="24"/>
                      <w:szCs w:val="24"/>
                    </w:rPr>
                  </w:pPr>
                </w:p>
                <w:p w14:paraId="172925B5" w14:textId="4EBC2640" w:rsidR="003D36EB" w:rsidRDefault="008E4B9D">
                  <w:pPr>
                    <w:spacing w:after="0" w:line="240" w:lineRule="auto"/>
                    <w:rPr>
                      <w:rFonts w:ascii="Times New Roman" w:eastAsia="Times New Roman" w:hAnsi="Times New Roman"/>
                      <w:sz w:val="24"/>
                      <w:szCs w:val="24"/>
                    </w:rPr>
                  </w:pPr>
                  <w:r>
                    <w:rPr>
                      <w:rFonts w:ascii="Arial" w:eastAsia="Arial" w:hAnsi="Arial" w:cs="Arial"/>
                      <w:sz w:val="24"/>
                      <w:szCs w:val="24"/>
                    </w:rPr>
                    <w:br/>
                  </w:r>
                </w:p>
              </w:tc>
            </w:tr>
          </w:tbl>
          <w:p w14:paraId="0DB1EF45" w14:textId="77777777" w:rsidR="003D36EB" w:rsidRDefault="003D36EB">
            <w:pPr>
              <w:rPr>
                <w:rFonts w:ascii="Times New Roman" w:eastAsia="Times New Roman" w:hAnsi="Times New Roman"/>
                <w:sz w:val="24"/>
                <w:szCs w:val="24"/>
              </w:rPr>
            </w:pPr>
          </w:p>
        </w:tc>
      </w:tr>
    </w:tbl>
    <w:p w14:paraId="4FFB2E73" w14:textId="77777777" w:rsidR="00D82BB0" w:rsidRPr="00737121" w:rsidRDefault="008E4B9D">
      <w:pPr>
        <w:rPr>
          <w:rFonts w:ascii="Arial" w:hAnsi="Arial" w:cs="Arial"/>
          <w:sz w:val="24"/>
          <w:szCs w:val="24"/>
        </w:rPr>
      </w:pPr>
      <w:r>
        <w:rPr>
          <w:rFonts w:ascii="Times New Roman" w:eastAsia="Times New Roman" w:hAnsi="Times New Roman"/>
          <w:sz w:val="24"/>
          <w:szCs w:val="24"/>
        </w:rPr>
        <w:t xml:space="preserve"> </w:t>
      </w:r>
    </w:p>
    <w:tbl>
      <w:tblPr>
        <w:tblStyle w:val="table"/>
        <w:tblW w:w="5000" w:type="pct"/>
        <w:tblInd w:w="15" w:type="dxa"/>
        <w:tblCellMar>
          <w:top w:w="15" w:type="dxa"/>
          <w:left w:w="15" w:type="dxa"/>
          <w:bottom w:w="15" w:type="dxa"/>
          <w:right w:w="15" w:type="dxa"/>
        </w:tblCellMar>
        <w:tblLook w:val="05E0" w:firstRow="1" w:lastRow="1" w:firstColumn="1" w:lastColumn="1" w:noHBand="0" w:noVBand="1"/>
      </w:tblPr>
      <w:tblGrid>
        <w:gridCol w:w="9360"/>
      </w:tblGrid>
      <w:tr w:rsidR="003D36EB" w14:paraId="7A494A7B" w14:textId="77777777">
        <w:tc>
          <w:tcPr>
            <w:tcW w:w="5000" w:type="pct"/>
            <w:tcMar>
              <w:top w:w="15" w:type="dxa"/>
              <w:left w:w="15" w:type="dxa"/>
              <w:bottom w:w="15" w:type="dxa"/>
              <w:right w:w="15" w:type="dxa"/>
            </w:tcMar>
            <w:hideMark/>
          </w:tcPr>
          <w:p w14:paraId="7231C46C" w14:textId="77777777" w:rsidR="003D36EB" w:rsidRDefault="008E4B9D">
            <w:pPr>
              <w:spacing w:after="0" w:line="240" w:lineRule="auto"/>
              <w:jc w:val="right"/>
              <w:rPr>
                <w:rFonts w:ascii="Times New Roman" w:eastAsia="Times New Roman" w:hAnsi="Times New Roman"/>
                <w:sz w:val="24"/>
                <w:szCs w:val="24"/>
              </w:rPr>
            </w:pPr>
            <w:r>
              <w:rPr>
                <w:rFonts w:ascii="Arial" w:eastAsia="Arial" w:hAnsi="Arial" w:cs="Arial"/>
                <w:sz w:val="24"/>
                <w:szCs w:val="24"/>
              </w:rPr>
              <w:t>_______________________________</w:t>
            </w:r>
            <w:r>
              <w:rPr>
                <w:rFonts w:ascii="Arial" w:eastAsia="Arial" w:hAnsi="Arial" w:cs="Arial"/>
                <w:sz w:val="24"/>
                <w:szCs w:val="24"/>
              </w:rPr>
              <w:br/>
              <w:t>Trina Cooke, City Recorder</w:t>
            </w:r>
          </w:p>
        </w:tc>
      </w:tr>
    </w:tbl>
    <w:p w14:paraId="68BB5C93" w14:textId="77777777" w:rsidR="00D82BB0" w:rsidRPr="00737121" w:rsidRDefault="00D82BB0">
      <w:pPr>
        <w:rPr>
          <w:rFonts w:ascii="Arial" w:hAnsi="Arial" w:cs="Arial"/>
          <w:sz w:val="24"/>
          <w:szCs w:val="24"/>
        </w:rPr>
      </w:pPr>
    </w:p>
    <w:sectPr w:rsidR="00D82BB0" w:rsidRPr="0073712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845C3" w14:textId="77777777" w:rsidR="008E4B9D" w:rsidRDefault="008E4B9D">
      <w:pPr>
        <w:spacing w:after="0" w:line="240" w:lineRule="auto"/>
      </w:pPr>
      <w:r>
        <w:separator/>
      </w:r>
    </w:p>
  </w:endnote>
  <w:endnote w:type="continuationSeparator" w:id="0">
    <w:p w14:paraId="0538D1A1" w14:textId="77777777" w:rsidR="008E4B9D" w:rsidRDefault="008E4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589FD" w14:textId="77777777" w:rsidR="00B6416C" w:rsidRDefault="00B64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0EF1" w14:textId="77777777" w:rsidR="00737121" w:rsidRPr="00737121" w:rsidRDefault="008E4B9D">
    <w:pPr>
      <w:pStyle w:val="Footer"/>
      <w:jc w:val="right"/>
      <w:rPr>
        <w:rFonts w:ascii="Arial" w:hAnsi="Arial" w:cs="Arial"/>
      </w:rPr>
    </w:pPr>
    <w:r w:rsidRPr="00737121">
      <w:rPr>
        <w:rFonts w:ascii="Arial" w:hAnsi="Arial" w:cs="Arial"/>
      </w:rPr>
      <w:t xml:space="preserve">DRAFT Minutes | Page </w:t>
    </w:r>
    <w:r w:rsidRPr="00737121">
      <w:rPr>
        <w:rFonts w:ascii="Arial" w:hAnsi="Arial" w:cs="Arial"/>
        <w:b/>
        <w:bCs/>
        <w:sz w:val="24"/>
        <w:szCs w:val="24"/>
      </w:rPr>
      <w:fldChar w:fldCharType="begin"/>
    </w:r>
    <w:r w:rsidRPr="00737121">
      <w:rPr>
        <w:rFonts w:ascii="Arial" w:hAnsi="Arial" w:cs="Arial"/>
        <w:b/>
        <w:bCs/>
      </w:rPr>
      <w:instrText xml:space="preserve"> PAGE </w:instrText>
    </w:r>
    <w:r w:rsidRPr="00737121">
      <w:rPr>
        <w:rFonts w:ascii="Arial" w:hAnsi="Arial" w:cs="Arial"/>
        <w:b/>
        <w:bCs/>
        <w:sz w:val="24"/>
        <w:szCs w:val="24"/>
      </w:rPr>
      <w:fldChar w:fldCharType="separate"/>
    </w:r>
    <w:r w:rsidRPr="00737121">
      <w:rPr>
        <w:rFonts w:ascii="Arial" w:hAnsi="Arial" w:cs="Arial"/>
        <w:b/>
        <w:bCs/>
      </w:rPr>
      <w:t>12</w:t>
    </w:r>
    <w:r w:rsidRPr="00737121">
      <w:rPr>
        <w:rFonts w:ascii="Arial" w:hAnsi="Arial" w:cs="Arial"/>
        <w:b/>
        <w:bCs/>
        <w:sz w:val="24"/>
        <w:szCs w:val="24"/>
      </w:rPr>
      <w:fldChar w:fldCharType="end"/>
    </w:r>
    <w:r w:rsidRPr="00737121">
      <w:rPr>
        <w:rFonts w:ascii="Arial" w:hAnsi="Arial" w:cs="Arial"/>
      </w:rPr>
      <w:t xml:space="preserve"> of </w:t>
    </w:r>
    <w:r w:rsidRPr="00737121">
      <w:rPr>
        <w:rFonts w:ascii="Arial" w:hAnsi="Arial" w:cs="Arial"/>
        <w:b/>
        <w:bCs/>
        <w:sz w:val="24"/>
        <w:szCs w:val="24"/>
      </w:rPr>
      <w:fldChar w:fldCharType="begin"/>
    </w:r>
    <w:r w:rsidRPr="00737121">
      <w:rPr>
        <w:rFonts w:ascii="Arial" w:hAnsi="Arial" w:cs="Arial"/>
        <w:b/>
        <w:bCs/>
      </w:rPr>
      <w:instrText xml:space="preserve"> NUMPAGES  </w:instrText>
    </w:r>
    <w:r w:rsidRPr="00737121">
      <w:rPr>
        <w:rFonts w:ascii="Arial" w:hAnsi="Arial" w:cs="Arial"/>
        <w:b/>
        <w:bCs/>
        <w:sz w:val="24"/>
        <w:szCs w:val="24"/>
      </w:rPr>
      <w:fldChar w:fldCharType="separate"/>
    </w:r>
    <w:r w:rsidRPr="00737121">
      <w:rPr>
        <w:rFonts w:ascii="Arial" w:hAnsi="Arial" w:cs="Arial"/>
        <w:b/>
        <w:bCs/>
      </w:rPr>
      <w:t>12</w:t>
    </w:r>
    <w:r w:rsidRPr="00737121">
      <w:rPr>
        <w:rFonts w:ascii="Arial" w:hAnsi="Arial" w:cs="Arial"/>
        <w:b/>
        <w:bCs/>
        <w:sz w:val="24"/>
        <w:szCs w:val="24"/>
      </w:rPr>
      <w:fldChar w:fldCharType="end"/>
    </w:r>
  </w:p>
  <w:p w14:paraId="421708BF" w14:textId="77777777" w:rsidR="00737121" w:rsidRPr="00737121" w:rsidRDefault="00737121" w:rsidP="00737121">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432B8" w14:textId="77777777" w:rsidR="00B6416C" w:rsidRDefault="00B64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C4144" w14:textId="77777777" w:rsidR="008E4B9D" w:rsidRDefault="008E4B9D">
      <w:pPr>
        <w:spacing w:after="0" w:line="240" w:lineRule="auto"/>
      </w:pPr>
      <w:r>
        <w:separator/>
      </w:r>
    </w:p>
  </w:footnote>
  <w:footnote w:type="continuationSeparator" w:id="0">
    <w:p w14:paraId="5584F0AA" w14:textId="77777777" w:rsidR="008E4B9D" w:rsidRDefault="008E4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E234F" w14:textId="77777777" w:rsidR="00B6416C" w:rsidRDefault="00B64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B5DF" w14:textId="77777777" w:rsidR="00B6416C" w:rsidRDefault="00B641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87B47" w14:textId="77777777" w:rsidR="00B6416C" w:rsidRDefault="00B641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F4F05B08">
      <w:start w:val="1"/>
      <w:numFmt w:val="bullet"/>
      <w:lvlText w:val=""/>
      <w:lvlJc w:val="left"/>
      <w:pPr>
        <w:ind w:left="720" w:hanging="360"/>
      </w:pPr>
      <w:rPr>
        <w:rFonts w:ascii="Symbol" w:hAnsi="Symbol"/>
      </w:rPr>
    </w:lvl>
    <w:lvl w:ilvl="1" w:tplc="D742A414">
      <w:start w:val="1"/>
      <w:numFmt w:val="bullet"/>
      <w:lvlText w:val="o"/>
      <w:lvlJc w:val="left"/>
      <w:pPr>
        <w:tabs>
          <w:tab w:val="num" w:pos="1440"/>
        </w:tabs>
        <w:ind w:left="1440" w:hanging="360"/>
      </w:pPr>
      <w:rPr>
        <w:rFonts w:ascii="Courier New" w:hAnsi="Courier New"/>
      </w:rPr>
    </w:lvl>
    <w:lvl w:ilvl="2" w:tplc="2BA248F0">
      <w:start w:val="1"/>
      <w:numFmt w:val="bullet"/>
      <w:lvlText w:val=""/>
      <w:lvlJc w:val="left"/>
      <w:pPr>
        <w:tabs>
          <w:tab w:val="num" w:pos="2160"/>
        </w:tabs>
        <w:ind w:left="2160" w:hanging="360"/>
      </w:pPr>
      <w:rPr>
        <w:rFonts w:ascii="Wingdings" w:hAnsi="Wingdings"/>
      </w:rPr>
    </w:lvl>
    <w:lvl w:ilvl="3" w:tplc="A470ED06">
      <w:start w:val="1"/>
      <w:numFmt w:val="bullet"/>
      <w:lvlText w:val=""/>
      <w:lvlJc w:val="left"/>
      <w:pPr>
        <w:tabs>
          <w:tab w:val="num" w:pos="2880"/>
        </w:tabs>
        <w:ind w:left="2880" w:hanging="360"/>
      </w:pPr>
      <w:rPr>
        <w:rFonts w:ascii="Symbol" w:hAnsi="Symbol"/>
      </w:rPr>
    </w:lvl>
    <w:lvl w:ilvl="4" w:tplc="970A0718">
      <w:start w:val="1"/>
      <w:numFmt w:val="bullet"/>
      <w:lvlText w:val="o"/>
      <w:lvlJc w:val="left"/>
      <w:pPr>
        <w:tabs>
          <w:tab w:val="num" w:pos="3600"/>
        </w:tabs>
        <w:ind w:left="3600" w:hanging="360"/>
      </w:pPr>
      <w:rPr>
        <w:rFonts w:ascii="Courier New" w:hAnsi="Courier New"/>
      </w:rPr>
    </w:lvl>
    <w:lvl w:ilvl="5" w:tplc="5F48B5F4">
      <w:start w:val="1"/>
      <w:numFmt w:val="bullet"/>
      <w:lvlText w:val=""/>
      <w:lvlJc w:val="left"/>
      <w:pPr>
        <w:tabs>
          <w:tab w:val="num" w:pos="4320"/>
        </w:tabs>
        <w:ind w:left="4320" w:hanging="360"/>
      </w:pPr>
      <w:rPr>
        <w:rFonts w:ascii="Wingdings" w:hAnsi="Wingdings"/>
      </w:rPr>
    </w:lvl>
    <w:lvl w:ilvl="6" w:tplc="04883764">
      <w:start w:val="1"/>
      <w:numFmt w:val="bullet"/>
      <w:lvlText w:val=""/>
      <w:lvlJc w:val="left"/>
      <w:pPr>
        <w:tabs>
          <w:tab w:val="num" w:pos="5040"/>
        </w:tabs>
        <w:ind w:left="5040" w:hanging="360"/>
      </w:pPr>
      <w:rPr>
        <w:rFonts w:ascii="Symbol" w:hAnsi="Symbol"/>
      </w:rPr>
    </w:lvl>
    <w:lvl w:ilvl="7" w:tplc="61660B06">
      <w:start w:val="1"/>
      <w:numFmt w:val="bullet"/>
      <w:lvlText w:val="o"/>
      <w:lvlJc w:val="left"/>
      <w:pPr>
        <w:tabs>
          <w:tab w:val="num" w:pos="5760"/>
        </w:tabs>
        <w:ind w:left="5760" w:hanging="360"/>
      </w:pPr>
      <w:rPr>
        <w:rFonts w:ascii="Courier New" w:hAnsi="Courier New"/>
      </w:rPr>
    </w:lvl>
    <w:lvl w:ilvl="8" w:tplc="537C55F0">
      <w:start w:val="1"/>
      <w:numFmt w:val="bullet"/>
      <w:lvlText w:val=""/>
      <w:lvlJc w:val="left"/>
      <w:pPr>
        <w:tabs>
          <w:tab w:val="num" w:pos="6480"/>
        </w:tabs>
        <w:ind w:left="6480" w:hanging="360"/>
      </w:pPr>
      <w:rPr>
        <w:rFonts w:ascii="Wingdings" w:hAnsi="Wingdings"/>
      </w:rPr>
    </w:lvl>
  </w:abstractNum>
  <w:num w:numId="1" w16cid:durableId="2092117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0F"/>
    <w:rsid w:val="00042A87"/>
    <w:rsid w:val="00086F91"/>
    <w:rsid w:val="000E7675"/>
    <w:rsid w:val="000F7D44"/>
    <w:rsid w:val="00232F39"/>
    <w:rsid w:val="00277CE4"/>
    <w:rsid w:val="0029734E"/>
    <w:rsid w:val="003013D3"/>
    <w:rsid w:val="003D36EB"/>
    <w:rsid w:val="003F18EC"/>
    <w:rsid w:val="00474475"/>
    <w:rsid w:val="006E49B5"/>
    <w:rsid w:val="00737121"/>
    <w:rsid w:val="008B30B4"/>
    <w:rsid w:val="008E4B9D"/>
    <w:rsid w:val="0094080F"/>
    <w:rsid w:val="00AA4AF3"/>
    <w:rsid w:val="00AB4BB5"/>
    <w:rsid w:val="00B6416C"/>
    <w:rsid w:val="00BF14E2"/>
    <w:rsid w:val="00D4032A"/>
    <w:rsid w:val="00D4164D"/>
    <w:rsid w:val="00D82BB0"/>
    <w:rsid w:val="00E25555"/>
    <w:rsid w:val="00F14006"/>
    <w:rsid w:val="00FF62B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BCF3"/>
  <w15:docId w15:val="{E8033A36-9EAC-4936-9E15-4EA001ED8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2">
    <w:name w:val="heading 2"/>
    <w:basedOn w:val="Normal"/>
    <w:next w:val="Normal"/>
    <w:qFormat/>
    <w:rsid w:val="00EF7B96"/>
    <w:pPr>
      <w:keepNext/>
      <w:spacing w:before="240" w:after="60"/>
      <w:outlineLvl w:val="1"/>
    </w:pPr>
    <w:rPr>
      <w:rFonts w:ascii="Arial" w:hAnsi="Arial" w:cs="Arial"/>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Cs/>
      <w:sz w:val="26"/>
      <w:szCs w:val="26"/>
    </w:rPr>
  </w:style>
  <w:style w:type="paragraph" w:styleId="Heading4">
    <w:name w:val="heading 4"/>
    <w:basedOn w:val="Normal"/>
    <w:next w:val="Normal"/>
    <w:qFormat/>
    <w:rsid w:val="00EF7B96"/>
    <w:pPr>
      <w:keepNext/>
      <w:spacing w:before="240" w:after="60"/>
      <w:outlineLvl w:val="3"/>
    </w:pPr>
    <w:rPr>
      <w:bCs/>
      <w:sz w:val="28"/>
      <w:szCs w:val="28"/>
    </w:rPr>
  </w:style>
  <w:style w:type="paragraph" w:styleId="Heading5">
    <w:name w:val="heading 5"/>
    <w:basedOn w:val="Normal"/>
    <w:next w:val="Normal"/>
    <w:qFormat/>
    <w:rsid w:val="00EF7B96"/>
    <w:pPr>
      <w:spacing w:before="240" w:after="60"/>
      <w:outlineLvl w:val="4"/>
    </w:pPr>
    <w:rPr>
      <w:bCs/>
      <w:i/>
      <w:iCs/>
      <w:sz w:val="26"/>
      <w:szCs w:val="26"/>
    </w:rPr>
  </w:style>
  <w:style w:type="paragraph" w:styleId="Heading6">
    <w:name w:val="heading 6"/>
    <w:basedOn w:val="Normal"/>
    <w:next w:val="Normal"/>
    <w:qFormat/>
    <w:rsid w:val="00EF7B96"/>
    <w:pPr>
      <w:spacing w:before="240" w:after="60"/>
      <w:outlineLvl w:val="5"/>
    </w:pPr>
    <w:rPr>
      <w:bCs/>
    </w:rPr>
  </w:style>
  <w:style w:type="paragraph" w:styleId="Heading7">
    <w:name w:val="heading 7"/>
    <w:basedOn w:val="Normal"/>
    <w:next w:val="Normal"/>
    <w:qFormat/>
    <w:rsid w:val="00EF7B96"/>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08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080F"/>
  </w:style>
  <w:style w:type="paragraph" w:styleId="Footer">
    <w:name w:val="footer"/>
    <w:basedOn w:val="Normal"/>
    <w:link w:val="FooterChar"/>
    <w:uiPriority w:val="99"/>
    <w:unhideWhenUsed/>
    <w:rsid w:val="009408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080F"/>
  </w:style>
  <w:style w:type="character" w:styleId="Strong">
    <w:name w:val="Strong"/>
    <w:basedOn w:val="DefaultParagraphFont"/>
    <w:qFormat/>
    <w:rsid w:val="00EF7B96"/>
    <w:rPr>
      <w:b/>
      <w:bCs/>
    </w:rPr>
  </w:style>
  <w:style w:type="table" w:customStyle="1" w:styleId="table">
    <w:name w:val="table"/>
    <w:basedOn w:val="TableNormal"/>
    <w:tblPr/>
  </w:style>
  <w:style w:type="character" w:styleId="Emphasis">
    <w:name w:val="Emphasis"/>
    <w:basedOn w:val="DefaultParagraphFont"/>
    <w:qFormat/>
    <w:rsid w:val="00EF7B9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FB28A-2AF7-489F-8949-FD31089A7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3787</Words>
  <Characters>21592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Meeting Minutes</dc:title>
  <dc:creator>Justin LaRue</dc:creator>
  <cp:lastModifiedBy>Matt Brower</cp:lastModifiedBy>
  <cp:revision>2</cp:revision>
  <cp:lastPrinted>2026-10-29T18:37:00Z</cp:lastPrinted>
  <dcterms:created xsi:type="dcterms:W3CDTF">2026-10-29T18:46:00Z</dcterms:created>
  <dcterms:modified xsi:type="dcterms:W3CDTF">2026-10-29T18:46:00Z</dcterms:modified>
</cp:coreProperties>
</file>