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Alpine School District Foundation Board Meeting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October 23, 2026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(Virtual)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Tyler Vigue, Seth Wolfert, Shelly Butterfield, Stacy Bateman, Jessica Stauffer, Taylor Vowles, Emily Peterson</w:t>
      </w:r>
      <w:r w:rsidDel="00000000" w:rsidR="00000000" w:rsidRPr="00000000">
        <w:rPr>
          <w:rtl w:val="0"/>
        </w:rPr>
        <w:t xml:space="preserve">, Karen Madsen (minutes)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Excused: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Craig Carter, Mike Chase, Danielle Kennedy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Welcome: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Seth Wolfert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Reverence: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Emily Peterson</w:t>
      </w:r>
      <w:r w:rsidDel="00000000" w:rsidR="00000000" w:rsidRPr="00000000">
        <w:rPr>
          <w:rtl w:val="0"/>
        </w:rPr>
        <w:t xml:space="preserve">;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Transition is hard…Sometimes God puts the best parts of our lives on the other side of fear.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inutes: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August Minutes were reviewed and approved unanimously.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Financials: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End of Fiscal Year June 2026 Financials rev</w:t>
      </w:r>
      <w:r w:rsidDel="00000000" w:rsidR="00000000" w:rsidRPr="00000000">
        <w:rPr>
          <w:rtl w:val="0"/>
        </w:rPr>
        <w:t xml:space="preserve">iewed and approved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unanimously.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Reports and Discussion: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Donors Choose Match 2026: </w:t>
      </w:r>
      <w:r w:rsidDel="00000000" w:rsidR="00000000" w:rsidRPr="00000000">
        <w:rPr>
          <w:rtl w:val="0"/>
        </w:rPr>
        <w:t xml:space="preserve">The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Foundation matched helped to complete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798 total projects for 523 teachers, including 83 schools and supporting 18,200 students.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Golf Tournament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Grossed a new high of $75,500 with 30 teams participating.</w:t>
      </w:r>
      <w:r w:rsidDel="00000000" w:rsidR="00000000" w:rsidRPr="00000000">
        <w:rPr>
          <w:rtl w:val="0"/>
        </w:rPr>
        <w:t xml:space="preserve"> 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Swag &amp; Theme </w:t>
      </w: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ommemorated ASD’s 112-year history (1915–2027) with custom swag; hats, gloves, divot tools, socks, </w:t>
      </w:r>
      <w:r w:rsidDel="00000000" w:rsidR="00000000" w:rsidRPr="00000000">
        <w:rPr>
          <w:rtl w:val="0"/>
        </w:rPr>
        <w:t xml:space="preserve">&amp;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string bag.             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Celebrating Educators: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was </w:t>
      </w:r>
      <w:r w:rsidDel="00000000" w:rsidR="00000000" w:rsidRPr="00000000">
        <w:rPr>
          <w:rtl w:val="0"/>
        </w:rPr>
        <w:t xml:space="preserve">suggested that we honor some of the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longest-serving active employees, including those who have been here for 37-55 years</w:t>
      </w:r>
      <w:r w:rsidDel="00000000" w:rsidR="00000000" w:rsidRPr="00000000">
        <w:rPr>
          <w:rtl w:val="0"/>
        </w:rPr>
        <w:t xml:space="preserve">. The pr</w:t>
      </w:r>
      <w:r w:rsidDel="00000000" w:rsidR="00000000" w:rsidRPr="00000000">
        <w:rPr>
          <w:rtl w:val="0"/>
        </w:rPr>
        <w:t xml:space="preserve">oposed award could include a cash gift (probably about $200 each) and a custom engraved acrylic block rather than a paper certificate. Families could be invited and the award could be given a name that recognizes the employees legacy contributions as we are that summit of Alpine SD (i.e. the Summit Legacy Award).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</w:rPr>
      </w:pPr>
      <w:r w:rsidDel="00000000" w:rsidR="00000000" w:rsidRPr="00000000">
        <w:rPr>
          <w:b w:val="1"/>
          <w:bCs w:val="1"/>
          <w:rtl w:val="0"/>
        </w:rPr>
        <w:t xml:space="preserve">Sub</w:t>
      </w:r>
      <w:r w:rsidDel="00000000" w:rsidR="00000000" w:rsidRPr="00000000">
        <w:rPr>
          <w:b w:val="1"/>
          <w:bCs w:val="1"/>
          <w:rtl w:val="0"/>
        </w:rPr>
        <w:t xml:space="preserve"> for Santa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rtl w:val="0"/>
        </w:rPr>
        <w:t xml:space="preserve">Confirmed to move forward thanks to a major donor commitment.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88" w:right="0" w:hanging="360"/>
        <w:jc w:val="left"/>
        <w:rPr>
          <w:b w:val="0"/>
          <w:bCs w:val="0"/>
        </w:rPr>
      </w:pPr>
      <w:r w:rsidDel="00000000" w:rsidR="00000000" w:rsidRPr="00000000">
        <w:rPr>
          <w:rtl w:val="0"/>
        </w:rPr>
        <w:t xml:space="preserve">It was noted </w:t>
      </w:r>
      <w:r w:rsidDel="00000000" w:rsidR="00000000" w:rsidRPr="00000000">
        <w:rPr>
          <w:rtl w:val="0"/>
        </w:rPr>
        <w:t xml:space="preserve">that Community Action Services in Provo is facing possible closure. With the loss of services to some of our schools, Foundation funds and direct school donation accounts/QR codes will be leveraged to ensure student food needs.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</w:rPr>
      </w:pPr>
      <w:r w:rsidDel="00000000" w:rsidR="00000000" w:rsidRPr="00000000">
        <w:rPr>
          <w:b w:val="1"/>
          <w:bCs w:val="1"/>
          <w:rtl w:val="0"/>
        </w:rPr>
        <w:t xml:space="preserve">Board</w:t>
      </w:r>
      <w:r w:rsidDel="00000000" w:rsidR="00000000" w:rsidRPr="00000000">
        <w:rPr>
          <w:b w:val="1"/>
          <w:bCs w:val="1"/>
          <w:rtl w:val="0"/>
        </w:rPr>
        <w:t xml:space="preserve"> Social</w:t>
      </w:r>
      <w:r w:rsidDel="00000000" w:rsidR="00000000" w:rsidRPr="00000000">
        <w:rPr>
          <w:rtl w:val="0"/>
        </w:rPr>
        <w:t xml:space="preserve">: Tentatively scheduled as a lunch for November 20, 2026, with Edna’s in Lehi suggested as a potential venue.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Board</w:t>
      </w:r>
      <w:r w:rsidDel="00000000" w:rsidR="00000000" w:rsidRPr="00000000">
        <w:rPr>
          <w:rtl w:val="0"/>
        </w:rPr>
        <w:t xml:space="preserve"> Meetings for FY27: January 22, 2027, April 16, 2027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Meeting adjourn</w:t>
      </w:r>
      <w:r w:rsidDel="00000000" w:rsidR="00000000" w:rsidRPr="00000000">
        <w:rPr>
          <w:rtl w:val="0"/>
        </w:rPr>
        <w:t xml:space="preserve">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41086"/>
        <w:sz w:val="22"/>
        <w:szCs w:val="22"/>
        <w:u w:val="none"/>
        <w:shd w:fill="auto" w:val="clear"/>
        <w:vertAlign w:val="baseline"/>
        <w:rtl w:val="0"/>
      </w:rPr>
      <w:t xml:space="preserve">575 N 100 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432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41086"/>
        <w:sz w:val="22"/>
        <w:szCs w:val="22"/>
        <w:u w:val="none"/>
        <w:shd w:fill="auto" w:val="clear"/>
        <w:vertAlign w:val="baseline"/>
        <w:rtl w:val="0"/>
      </w:rPr>
      <w:t xml:space="preserve">American Fork, UT  84003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1b2df"/>
          <w:sz w:val="22"/>
          <w:szCs w:val="22"/>
          <w:u w:val="none"/>
          <w:shd w:fill="auto" w:val="clear"/>
          <w:vertAlign w:val="baseline"/>
          <w:rtl w:val="0"/>
        </w:rPr>
        <w:t xml:space="preserve">www.foundation.alpine</w:t>
      </w:r>
    </w:hyperlink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1b2df"/>
        <w:sz w:val="22"/>
        <w:szCs w:val="22"/>
        <w:u w:val="none"/>
        <w:shd w:fill="auto" w:val="clear"/>
        <w:vertAlign w:val="baseline"/>
        <w:rtl w:val="0"/>
      </w:rPr>
      <w:t xml:space="preserve">schools.org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PowerPlusWaterMarkObject1" style="position:absolute;width:567.786489429226pt;height:195.8888342522454pt;rotation:315;z-index:-503316481;mso-position-horizontal-relative:margin;mso-position-horizontal:center;mso-position-vertical-relative:margin;mso-position-vertical:center;" fillcolor="#e8eaed" stroked="f" type="#_x0000_t136">
          <v:fill angle="0" opacity="65536f"/>
          <v:textpath fitshape="t" string="DRAFT" style="font-family:&amp;quot;Arial&amp;quot;;font-size:1pt;"/>
        </v:shape>
      </w:pic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150049" cy="774373"/>
          <wp:effectExtent b="0" l="0" r="0" t="0"/>
          <wp:docPr descr="C:\Users\tlucas\Desktop\logos\Logo 3.png" id="3" name="image1.png"/>
          <a:graphic>
            <a:graphicData uri="http://schemas.openxmlformats.org/drawingml/2006/picture">
              <pic:pic>
                <pic:nvPicPr>
                  <pic:cNvPr descr="C:\Users\tlucas\Desktop\logos\Logo 3.png" id="0" name="image1.png"/>
                  <pic:cNvPicPr preferRelativeResize="0"/>
                </pic:nvPicPr>
                <pic:blipFill>
                  <a:blip r:embed="rId1"/>
                  <a:srcRect b="17342" l="0" r="0" t="6429"/>
                  <a:stretch>
                    <a:fillRect/>
                  </a:stretch>
                </pic:blipFill>
                <pic:spPr>
                  <a:xfrm>
                    <a:off x="0" y="0"/>
                    <a:ext cx="2150049" cy="77437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908" w:hanging="360"/>
      </w:pPr>
      <w:rPr/>
    </w:lvl>
    <w:lvl w:ilvl="2">
      <w:start w:val="1"/>
      <w:numFmt w:val="lowerRoman"/>
      <w:lvlText w:val="%3."/>
      <w:lvlJc w:val="right"/>
      <w:pPr>
        <w:ind w:left="2628" w:hanging="180"/>
      </w:pPr>
      <w:rPr/>
    </w:lvl>
    <w:lvl w:ilvl="3">
      <w:start w:val="1"/>
      <w:numFmt w:val="decimal"/>
      <w:lvlText w:val="%4."/>
      <w:lvlJc w:val="left"/>
      <w:pPr>
        <w:ind w:left="3348" w:hanging="360"/>
      </w:pPr>
      <w:rPr/>
    </w:lvl>
    <w:lvl w:ilvl="4">
      <w:start w:val="1"/>
      <w:numFmt w:val="lowerLetter"/>
      <w:lvlText w:val="%5."/>
      <w:lvlJc w:val="left"/>
      <w:pPr>
        <w:ind w:left="4068" w:hanging="360"/>
      </w:pPr>
      <w:rPr/>
    </w:lvl>
    <w:lvl w:ilvl="5">
      <w:start w:val="1"/>
      <w:numFmt w:val="lowerRoman"/>
      <w:lvlText w:val="%6."/>
      <w:lvlJc w:val="right"/>
      <w:pPr>
        <w:ind w:left="4788" w:hanging="180"/>
      </w:pPr>
      <w:rPr/>
    </w:lvl>
    <w:lvl w:ilvl="6">
      <w:start w:val="1"/>
      <w:numFmt w:val="decimal"/>
      <w:lvlText w:val="%7."/>
      <w:lvlJc w:val="left"/>
      <w:pPr>
        <w:ind w:left="5508" w:hanging="360"/>
      </w:pPr>
      <w:rPr/>
    </w:lvl>
    <w:lvl w:ilvl="7">
      <w:start w:val="1"/>
      <w:numFmt w:val="lowerLetter"/>
      <w:lvlText w:val="%8."/>
      <w:lvlJc w:val="left"/>
      <w:pPr>
        <w:ind w:left="6228" w:hanging="360"/>
      </w:pPr>
      <w:rPr/>
    </w:lvl>
    <w:lvl w:ilvl="8">
      <w:start w:val="1"/>
      <w:numFmt w:val="lowerRoman"/>
      <w:lvlText w:val="%9."/>
      <w:lvlJc w:val="right"/>
      <w:pPr>
        <w:ind w:left="6948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974A01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styleId="HeaderChar" w:customStyle="1">
    <w:name w:val="Header Char"/>
    <w:basedOn w:val="DefaultParagraphFont"/>
    <w:link w:val="Header"/>
    <w:uiPriority w:val="99"/>
    <w:rsid w:val="00974A01"/>
  </w:style>
  <w:style w:type="paragraph" w:styleId="Footer">
    <w:name w:val="footer"/>
    <w:basedOn w:val="Normal"/>
    <w:link w:val="FooterChar"/>
    <w:uiPriority w:val="99"/>
    <w:unhideWhenUsed w:val="1"/>
    <w:rsid w:val="00974A01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974A01"/>
  </w:style>
  <w:style w:type="character" w:styleId="Hyperlink">
    <w:name w:val="Hyperlink"/>
    <w:basedOn w:val="DefaultParagraphFont"/>
    <w:uiPriority w:val="99"/>
    <w:unhideWhenUsed w:val="1"/>
    <w:rsid w:val="00974A01"/>
    <w:rPr>
      <w:color w:val="0563c1" w:themeColor="hyperlink"/>
      <w:u w:val="single"/>
    </w:rPr>
  </w:style>
  <w:style w:type="paragraph" w:styleId="NoSpacing">
    <w:name w:val="No Spacing"/>
    <w:uiPriority w:val="1"/>
    <w:qFormat w:val="1"/>
    <w:rsid w:val="00974A01"/>
    <w:pPr>
      <w:spacing w:after="0" w:line="240" w:lineRule="auto"/>
    </w:pPr>
  </w:style>
  <w:style w:type="paragraph" w:styleId="NormalWeb">
    <w:name w:val="Normal (Web)"/>
    <w:basedOn w:val="Normal"/>
    <w:uiPriority w:val="99"/>
    <w:unhideWhenUsed w:val="1"/>
    <w:rsid w:val="004141E4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oundation.alpin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494JHijznw8qah4z936OOT+hZg==">CgMxLjA4AHIhMV84OXhmNGdaV3BsVmppOGxlSFV2dWtBVU5ndTlqbk1I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2026-10-26T15:07:00Z</dcterms:created>
  <dc:creator>TYLER VIGUE</dc:creator>
</cp:coreProperties>
</file>