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8826" w14:textId="522A37EE" w:rsidR="00022C7B" w:rsidRPr="00D503AC" w:rsidRDefault="00022C7B" w:rsidP="00022C7B">
      <w:pPr>
        <w:jc w:val="center"/>
        <w:rPr>
          <w:rFonts w:ascii="Times New Roman" w:hAnsi="Times New Roman" w:cs="Times New Roman"/>
          <w:b/>
          <w:bCs/>
        </w:rPr>
      </w:pPr>
      <w:r w:rsidRPr="00D503AC">
        <w:rPr>
          <w:rFonts w:ascii="Times New Roman" w:hAnsi="Times New Roman" w:cs="Times New Roman"/>
          <w:b/>
          <w:bCs/>
        </w:rPr>
        <w:t>Military Recreation Facility Development Review Committee Meeting</w:t>
      </w:r>
    </w:p>
    <w:p w14:paraId="266EE3FC" w14:textId="408AAA44" w:rsidR="00022C7B" w:rsidRPr="00D503AC" w:rsidRDefault="00DC5B8E" w:rsidP="00022C7B">
      <w:pPr>
        <w:jc w:val="center"/>
        <w:rPr>
          <w:rFonts w:ascii="Times New Roman" w:hAnsi="Times New Roman" w:cs="Times New Roman"/>
        </w:rPr>
      </w:pPr>
      <w:r>
        <w:rPr>
          <w:rFonts w:ascii="Times New Roman" w:hAnsi="Times New Roman" w:cs="Times New Roman"/>
          <w:b/>
          <w:bCs/>
          <w:color w:val="EE0000"/>
        </w:rPr>
        <w:t>APPROVED</w:t>
      </w:r>
      <w:r w:rsidR="00022C7B" w:rsidRPr="00D503AC">
        <w:rPr>
          <w:rFonts w:ascii="Times New Roman" w:hAnsi="Times New Roman" w:cs="Times New Roman"/>
          <w:b/>
          <w:bCs/>
          <w:color w:val="EE0000"/>
        </w:rPr>
        <w:t xml:space="preserve"> </w:t>
      </w:r>
      <w:r w:rsidR="00022C7B" w:rsidRPr="00D503AC">
        <w:rPr>
          <w:rFonts w:ascii="Times New Roman" w:hAnsi="Times New Roman" w:cs="Times New Roman"/>
          <w:b/>
          <w:bCs/>
        </w:rPr>
        <w:t>Minutes</w:t>
      </w:r>
      <w:r w:rsidR="00022C7B" w:rsidRPr="00D503AC">
        <w:rPr>
          <w:rFonts w:ascii="Times New Roman" w:hAnsi="Times New Roman" w:cs="Times New Roman"/>
        </w:rPr>
        <w:br/>
      </w:r>
      <w:r w:rsidR="00022C7B" w:rsidRPr="00D503AC">
        <w:rPr>
          <w:rFonts w:ascii="Times New Roman" w:hAnsi="Times New Roman" w:cs="Times New Roman"/>
          <w:b/>
          <w:bCs/>
        </w:rPr>
        <w:t xml:space="preserve">Tuesday, </w:t>
      </w:r>
      <w:r w:rsidR="00840734" w:rsidRPr="00D503AC">
        <w:rPr>
          <w:rFonts w:ascii="Times New Roman" w:hAnsi="Times New Roman" w:cs="Times New Roman"/>
          <w:b/>
          <w:bCs/>
        </w:rPr>
        <w:t>September</w:t>
      </w:r>
      <w:r w:rsidR="00022C7B" w:rsidRPr="00D503AC">
        <w:rPr>
          <w:rFonts w:ascii="Times New Roman" w:hAnsi="Times New Roman" w:cs="Times New Roman"/>
          <w:b/>
          <w:bCs/>
        </w:rPr>
        <w:t xml:space="preserve"> </w:t>
      </w:r>
      <w:r w:rsidR="00840734" w:rsidRPr="00D503AC">
        <w:rPr>
          <w:rFonts w:ascii="Times New Roman" w:hAnsi="Times New Roman" w:cs="Times New Roman"/>
          <w:b/>
          <w:bCs/>
        </w:rPr>
        <w:t>8</w:t>
      </w:r>
      <w:r w:rsidR="00022C7B" w:rsidRPr="00D503AC">
        <w:rPr>
          <w:rFonts w:ascii="Times New Roman" w:hAnsi="Times New Roman" w:cs="Times New Roman"/>
          <w:b/>
          <w:bCs/>
        </w:rPr>
        <w:t>, 2026 @ 2:00 PM</w:t>
      </w:r>
      <w:r w:rsidR="00022C7B" w:rsidRPr="00D503AC">
        <w:rPr>
          <w:rFonts w:ascii="Times New Roman" w:hAnsi="Times New Roman" w:cs="Times New Roman"/>
        </w:rPr>
        <w:br/>
      </w:r>
      <w:r w:rsidR="00022C7B" w:rsidRPr="00D503AC">
        <w:rPr>
          <w:rFonts w:ascii="Times New Roman" w:hAnsi="Times New Roman" w:cs="Times New Roman"/>
          <w:b/>
          <w:bCs/>
        </w:rPr>
        <w:t>Zoom Teleconference</w:t>
      </w:r>
    </w:p>
    <w:p w14:paraId="072D0DA5" w14:textId="647F1ED5" w:rsidR="00022C7B" w:rsidRPr="00D503AC" w:rsidRDefault="00022C7B" w:rsidP="00022C7B">
      <w:pPr>
        <w:jc w:val="center"/>
        <w:rPr>
          <w:rFonts w:ascii="Times New Roman" w:hAnsi="Times New Roman" w:cs="Times New Roman"/>
          <w:b/>
          <w:bCs/>
        </w:rPr>
      </w:pPr>
      <w:r w:rsidRPr="00D503AC">
        <w:rPr>
          <w:rFonts w:ascii="Times New Roman" w:hAnsi="Times New Roman" w:cs="Times New Roman"/>
          <w:b/>
          <w:bCs/>
        </w:rPr>
        <w:t xml:space="preserve">Listen to the audio recording here: </w:t>
      </w:r>
      <w:hyperlink r:id="rId5" w:history="1">
        <w:r w:rsidRPr="00D503AC">
          <w:rPr>
            <w:rStyle w:val="Hyperlink"/>
            <w:rFonts w:ascii="Times New Roman" w:hAnsi="Times New Roman" w:cs="Times New Roman"/>
            <w:b/>
            <w:bCs/>
          </w:rPr>
          <w:t>Public Notice Website</w:t>
        </w:r>
      </w:hyperlink>
      <w:r w:rsidR="00E05DDA" w:rsidRPr="00D503AC">
        <w:rPr>
          <w:rFonts w:ascii="Times New Roman" w:hAnsi="Times New Roman" w:cs="Times New Roman"/>
        </w:rPr>
        <w:t xml:space="preserve"> </w:t>
      </w:r>
    </w:p>
    <w:p w14:paraId="66713746" w14:textId="241AB7D1" w:rsidR="00022C7B" w:rsidRPr="00D503AC" w:rsidRDefault="00022C7B" w:rsidP="00022C7B">
      <w:pPr>
        <w:rPr>
          <w:rFonts w:ascii="Times New Roman" w:hAnsi="Times New Roman" w:cs="Times New Roman"/>
        </w:rPr>
      </w:pPr>
      <w:r w:rsidRPr="00D503AC">
        <w:rPr>
          <w:rFonts w:ascii="Times New Roman" w:hAnsi="Times New Roman" w:cs="Times New Roman"/>
          <w:b/>
          <w:bCs/>
        </w:rPr>
        <w:t>Board Members Present:</w:t>
      </w:r>
      <w:r w:rsidRPr="00D503AC">
        <w:rPr>
          <w:rFonts w:ascii="Times New Roman" w:hAnsi="Times New Roman" w:cs="Times New Roman"/>
        </w:rPr>
        <w:t xml:space="preserve"> </w:t>
      </w:r>
      <w:r w:rsidR="00840734" w:rsidRPr="00D503AC">
        <w:rPr>
          <w:rFonts w:ascii="Times New Roman" w:hAnsi="Times New Roman" w:cs="Times New Roman"/>
        </w:rPr>
        <w:t xml:space="preserve">Chair Derek Brenchley, </w:t>
      </w:r>
      <w:r w:rsidRPr="00D503AC">
        <w:rPr>
          <w:rFonts w:ascii="Times New Roman" w:hAnsi="Times New Roman" w:cs="Times New Roman"/>
        </w:rPr>
        <w:t>Vice Chair Dustin Grabau, Eric Hales, Dallin Koecher, Ray Whitchurch</w:t>
      </w:r>
      <w:r w:rsidR="00A06F1F" w:rsidRPr="00D503AC">
        <w:rPr>
          <w:rFonts w:ascii="Times New Roman" w:hAnsi="Times New Roman" w:cs="Times New Roman"/>
        </w:rPr>
        <w:t>, Max Covey</w:t>
      </w:r>
      <w:r w:rsidR="00840734" w:rsidRPr="00D503AC">
        <w:rPr>
          <w:rFonts w:ascii="Times New Roman" w:hAnsi="Times New Roman" w:cs="Times New Roman"/>
        </w:rPr>
        <w:t>, Doug Smith</w:t>
      </w:r>
    </w:p>
    <w:p w14:paraId="73257B52" w14:textId="7DE41AE6" w:rsidR="00C52ADE" w:rsidRPr="00D503AC" w:rsidRDefault="00C52ADE" w:rsidP="00022C7B">
      <w:pPr>
        <w:rPr>
          <w:rFonts w:ascii="Times New Roman" w:hAnsi="Times New Roman" w:cs="Times New Roman"/>
        </w:rPr>
      </w:pPr>
      <w:r w:rsidRPr="00D503AC">
        <w:rPr>
          <w:rFonts w:ascii="Times New Roman" w:hAnsi="Times New Roman" w:cs="Times New Roman"/>
          <w:b/>
          <w:bCs/>
        </w:rPr>
        <w:t xml:space="preserve">Board Members </w:t>
      </w:r>
      <w:r w:rsidR="00FC7BF1" w:rsidRPr="00D503AC">
        <w:rPr>
          <w:rFonts w:ascii="Times New Roman" w:hAnsi="Times New Roman" w:cs="Times New Roman"/>
          <w:b/>
          <w:bCs/>
        </w:rPr>
        <w:t>Excused</w:t>
      </w:r>
      <w:r w:rsidRPr="00D503AC">
        <w:rPr>
          <w:rFonts w:ascii="Times New Roman" w:hAnsi="Times New Roman" w:cs="Times New Roman"/>
          <w:b/>
          <w:bCs/>
        </w:rPr>
        <w:t>:</w:t>
      </w:r>
      <w:r w:rsidRPr="00D503AC">
        <w:rPr>
          <w:rFonts w:ascii="Times New Roman" w:hAnsi="Times New Roman" w:cs="Times New Roman"/>
        </w:rPr>
        <w:t xml:space="preserve"> </w:t>
      </w:r>
      <w:r w:rsidR="00840734" w:rsidRPr="00D503AC">
        <w:rPr>
          <w:rFonts w:ascii="Times New Roman" w:hAnsi="Times New Roman" w:cs="Times New Roman"/>
        </w:rPr>
        <w:t>N/A</w:t>
      </w:r>
    </w:p>
    <w:p w14:paraId="7AC0C748" w14:textId="63C8E025" w:rsidR="00022C7B" w:rsidRPr="00D503AC" w:rsidRDefault="00022C7B" w:rsidP="00022C7B">
      <w:pPr>
        <w:rPr>
          <w:rFonts w:ascii="Times New Roman" w:hAnsi="Times New Roman" w:cs="Times New Roman"/>
        </w:rPr>
      </w:pPr>
      <w:r w:rsidRPr="00D503AC">
        <w:rPr>
          <w:rFonts w:ascii="Times New Roman" w:hAnsi="Times New Roman" w:cs="Times New Roman"/>
        </w:rPr>
        <w:t>The complete official audio recording can be found at the link above. A summary of the discussions is presented as follows:</w:t>
      </w:r>
      <w:r w:rsidR="00000000">
        <w:rPr>
          <w:rFonts w:ascii="Times New Roman" w:hAnsi="Times New Roman" w:cs="Times New Roman"/>
        </w:rPr>
        <w:pict w14:anchorId="6B9E0AD2">
          <v:rect id="_x0000_i1025" style="width:0;height:1.5pt" o:hralign="center" o:hrstd="t" o:hr="t" fillcolor="#a0a0a0" stroked="f"/>
        </w:pict>
      </w:r>
    </w:p>
    <w:p w14:paraId="00A6A517" w14:textId="1BA4F235"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 xml:space="preserve">Agenda Item (1) </w:t>
      </w:r>
      <w:r w:rsidR="00C52ADE" w:rsidRPr="00D503AC">
        <w:rPr>
          <w:rFonts w:ascii="Times New Roman" w:hAnsi="Times New Roman" w:cs="Times New Roman"/>
          <w:b/>
          <w:bCs/>
        </w:rPr>
        <w:t xml:space="preserve">Review and approve minutes from </w:t>
      </w:r>
      <w:r w:rsidR="00840734" w:rsidRPr="00D503AC">
        <w:rPr>
          <w:rFonts w:ascii="Times New Roman" w:hAnsi="Times New Roman" w:cs="Times New Roman"/>
          <w:b/>
          <w:bCs/>
        </w:rPr>
        <w:t>July 14</w:t>
      </w:r>
      <w:r w:rsidR="00C52ADE" w:rsidRPr="00D503AC">
        <w:rPr>
          <w:rFonts w:ascii="Times New Roman" w:hAnsi="Times New Roman" w:cs="Times New Roman"/>
          <w:b/>
          <w:bCs/>
        </w:rPr>
        <w:t>, 2026 Military Recreation Facility Development Review Committee meeting.</w:t>
      </w:r>
      <w:r w:rsidR="000101F8" w:rsidRPr="00D503AC">
        <w:rPr>
          <w:rFonts w:ascii="Times New Roman" w:hAnsi="Times New Roman" w:cs="Times New Roman"/>
          <w:b/>
          <w:bCs/>
        </w:rPr>
        <w:t xml:space="preserve"> </w:t>
      </w:r>
      <w:r w:rsidRPr="00D503AC">
        <w:rPr>
          <w:rFonts w:ascii="Times New Roman" w:hAnsi="Times New Roman" w:cs="Times New Roman"/>
          <w:b/>
          <w:bCs/>
        </w:rPr>
        <w:t>(1:</w:t>
      </w:r>
      <w:r w:rsidR="008D0232" w:rsidRPr="00D503AC">
        <w:rPr>
          <w:rFonts w:ascii="Times New Roman" w:hAnsi="Times New Roman" w:cs="Times New Roman"/>
          <w:b/>
          <w:bCs/>
        </w:rPr>
        <w:t>45</w:t>
      </w:r>
      <w:r w:rsidRPr="00D503AC">
        <w:rPr>
          <w:rFonts w:ascii="Times New Roman" w:hAnsi="Times New Roman" w:cs="Times New Roman"/>
          <w:b/>
          <w:bCs/>
        </w:rPr>
        <w:t>–</w:t>
      </w:r>
      <w:r w:rsidR="00656727" w:rsidRPr="00D503AC">
        <w:rPr>
          <w:rFonts w:ascii="Times New Roman" w:hAnsi="Times New Roman" w:cs="Times New Roman"/>
          <w:b/>
          <w:bCs/>
        </w:rPr>
        <w:t>2</w:t>
      </w:r>
      <w:r w:rsidRPr="00D503AC">
        <w:rPr>
          <w:rFonts w:ascii="Times New Roman" w:hAnsi="Times New Roman" w:cs="Times New Roman"/>
          <w:b/>
          <w:bCs/>
        </w:rPr>
        <w:t>:</w:t>
      </w:r>
      <w:r w:rsidR="008D0232" w:rsidRPr="00D503AC">
        <w:rPr>
          <w:rFonts w:ascii="Times New Roman" w:hAnsi="Times New Roman" w:cs="Times New Roman"/>
          <w:b/>
          <w:bCs/>
        </w:rPr>
        <w:t>32</w:t>
      </w:r>
      <w:r w:rsidRPr="00D503AC">
        <w:rPr>
          <w:rFonts w:ascii="Times New Roman" w:hAnsi="Times New Roman" w:cs="Times New Roman"/>
          <w:b/>
          <w:bCs/>
        </w:rPr>
        <w:t>)</w:t>
      </w:r>
    </w:p>
    <w:p w14:paraId="3C5F25D6" w14:textId="39AACFEE" w:rsidR="00840734" w:rsidRPr="00D503AC" w:rsidRDefault="00840734" w:rsidP="00840734">
      <w:pPr>
        <w:rPr>
          <w:rFonts w:ascii="Times New Roman" w:hAnsi="Times New Roman" w:cs="Times New Roman"/>
          <w:b/>
          <w:bCs/>
        </w:rPr>
      </w:pPr>
      <w:r w:rsidRPr="00D503AC">
        <w:rPr>
          <w:rFonts w:ascii="Times New Roman" w:hAnsi="Times New Roman" w:cs="Times New Roman"/>
          <w:b/>
          <w:bCs/>
        </w:rPr>
        <w:t xml:space="preserve">Ray Whitchurch: </w:t>
      </w:r>
      <w:r w:rsidRPr="00D503AC">
        <w:rPr>
          <w:rFonts w:ascii="Times New Roman" w:hAnsi="Times New Roman" w:cs="Times New Roman"/>
        </w:rPr>
        <w:t>Motion to approve the minutes as posted.</w:t>
      </w:r>
    </w:p>
    <w:p w14:paraId="293B5A2F" w14:textId="2F06AAF1" w:rsidR="00840734" w:rsidRPr="00D503AC" w:rsidRDefault="00840734" w:rsidP="00840734">
      <w:pPr>
        <w:rPr>
          <w:rFonts w:ascii="Times New Roman" w:hAnsi="Times New Roman" w:cs="Times New Roman"/>
          <w:b/>
          <w:bCs/>
        </w:rPr>
      </w:pPr>
      <w:r w:rsidRPr="00D503AC">
        <w:rPr>
          <w:rFonts w:ascii="Times New Roman" w:hAnsi="Times New Roman" w:cs="Times New Roman"/>
          <w:b/>
          <w:bCs/>
        </w:rPr>
        <w:t xml:space="preserve">Dallin Koecher: </w:t>
      </w:r>
      <w:r w:rsidRPr="00D503AC">
        <w:rPr>
          <w:rFonts w:ascii="Times New Roman" w:hAnsi="Times New Roman" w:cs="Times New Roman"/>
        </w:rPr>
        <w:t>Second.</w:t>
      </w:r>
    </w:p>
    <w:p w14:paraId="64FF95F0" w14:textId="46E70BAD" w:rsidR="00840734" w:rsidRPr="00D503AC" w:rsidRDefault="00840734" w:rsidP="00840734">
      <w:pPr>
        <w:rPr>
          <w:rFonts w:ascii="Times New Roman" w:hAnsi="Times New Roman" w:cs="Times New Roman"/>
        </w:rPr>
      </w:pPr>
      <w:r w:rsidRPr="00D503AC">
        <w:rPr>
          <w:rFonts w:ascii="Times New Roman" w:hAnsi="Times New Roman" w:cs="Times New Roman"/>
        </w:rPr>
        <w:t>Doug Smith: Recused himself from voting as he was absent from the July 14th meeting.</w:t>
      </w:r>
    </w:p>
    <w:p w14:paraId="6BCCE3CA" w14:textId="61626946" w:rsidR="00022C7B" w:rsidRPr="00D503AC" w:rsidRDefault="00D3644B" w:rsidP="00022C7B">
      <w:pPr>
        <w:rPr>
          <w:rFonts w:ascii="Times New Roman" w:hAnsi="Times New Roman" w:cs="Times New Roman"/>
        </w:rPr>
      </w:pPr>
      <w:r w:rsidRPr="00D3644B">
        <w:rPr>
          <w:rFonts w:ascii="Times New Roman" w:hAnsi="Times New Roman" w:cs="Times New Roman"/>
        </w:rPr>
        <w:t>All other members present voted “aye” in favor of approving the July 14, 2026 minutes. None were opposed. The motion passed.</w:t>
      </w:r>
      <w:r w:rsidR="00000000">
        <w:rPr>
          <w:rFonts w:ascii="Times New Roman" w:hAnsi="Times New Roman" w:cs="Times New Roman"/>
        </w:rPr>
        <w:pict w14:anchorId="3530754D">
          <v:rect id="_x0000_i1026" style="width:0;height:1.5pt" o:hralign="center" o:hrstd="t" o:hr="t" fillcolor="#a0a0a0" stroked="f"/>
        </w:pict>
      </w:r>
    </w:p>
    <w:p w14:paraId="2E4BA37C" w14:textId="43603D5E"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 xml:space="preserve">Agenda Item (2) </w:t>
      </w:r>
      <w:r w:rsidR="00840734" w:rsidRPr="00D503AC">
        <w:rPr>
          <w:rFonts w:ascii="Times New Roman" w:hAnsi="Times New Roman" w:cs="Times New Roman"/>
          <w:b/>
          <w:bCs/>
        </w:rPr>
        <w:t>Consideration of Proposed Amendments to the Military Recreation Facility Standards and Guidelines Related to Signage</w:t>
      </w:r>
      <w:r w:rsidRPr="00D503AC">
        <w:rPr>
          <w:rFonts w:ascii="Times New Roman" w:hAnsi="Times New Roman" w:cs="Times New Roman"/>
          <w:b/>
          <w:bCs/>
        </w:rPr>
        <w:t xml:space="preserve"> (</w:t>
      </w:r>
      <w:r w:rsidR="00656727" w:rsidRPr="00D503AC">
        <w:rPr>
          <w:rFonts w:ascii="Times New Roman" w:hAnsi="Times New Roman" w:cs="Times New Roman"/>
          <w:b/>
          <w:bCs/>
        </w:rPr>
        <w:t>2</w:t>
      </w:r>
      <w:r w:rsidRPr="00D503AC">
        <w:rPr>
          <w:rFonts w:ascii="Times New Roman" w:hAnsi="Times New Roman" w:cs="Times New Roman"/>
          <w:b/>
          <w:bCs/>
        </w:rPr>
        <w:t>:</w:t>
      </w:r>
      <w:r w:rsidR="008D0232" w:rsidRPr="00D503AC">
        <w:rPr>
          <w:rFonts w:ascii="Times New Roman" w:hAnsi="Times New Roman" w:cs="Times New Roman"/>
          <w:b/>
          <w:bCs/>
        </w:rPr>
        <w:t>32</w:t>
      </w:r>
      <w:r w:rsidRPr="00D503AC">
        <w:rPr>
          <w:rFonts w:ascii="Times New Roman" w:hAnsi="Times New Roman" w:cs="Times New Roman"/>
          <w:b/>
          <w:bCs/>
        </w:rPr>
        <w:t>–</w:t>
      </w:r>
      <w:r w:rsidR="008D0232" w:rsidRPr="00D503AC">
        <w:rPr>
          <w:rFonts w:ascii="Times New Roman" w:hAnsi="Times New Roman" w:cs="Times New Roman"/>
          <w:b/>
          <w:bCs/>
        </w:rPr>
        <w:t>2</w:t>
      </w:r>
      <w:r w:rsidR="00840734" w:rsidRPr="00D503AC">
        <w:rPr>
          <w:rFonts w:ascii="Times New Roman" w:hAnsi="Times New Roman" w:cs="Times New Roman"/>
          <w:b/>
          <w:bCs/>
        </w:rPr>
        <w:t>1</w:t>
      </w:r>
      <w:r w:rsidRPr="00D503AC">
        <w:rPr>
          <w:rFonts w:ascii="Times New Roman" w:hAnsi="Times New Roman" w:cs="Times New Roman"/>
          <w:b/>
          <w:bCs/>
        </w:rPr>
        <w:t>:</w:t>
      </w:r>
      <w:r w:rsidR="008D0232" w:rsidRPr="00D503AC">
        <w:rPr>
          <w:rFonts w:ascii="Times New Roman" w:hAnsi="Times New Roman" w:cs="Times New Roman"/>
          <w:b/>
          <w:bCs/>
        </w:rPr>
        <w:t>21</w:t>
      </w:r>
      <w:r w:rsidRPr="00D503AC">
        <w:rPr>
          <w:rFonts w:ascii="Times New Roman" w:hAnsi="Times New Roman" w:cs="Times New Roman"/>
          <w:b/>
          <w:bCs/>
        </w:rPr>
        <w:t>)</w:t>
      </w:r>
    </w:p>
    <w:p w14:paraId="26CBA37D" w14:textId="0AC818EB"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Presentation by Rob Donigan</w:t>
      </w:r>
      <w:r w:rsidR="00840734" w:rsidRPr="00D503AC">
        <w:rPr>
          <w:rFonts w:ascii="Times New Roman" w:hAnsi="Times New Roman" w:cs="Times New Roman"/>
          <w:b/>
          <w:bCs/>
        </w:rPr>
        <w:t xml:space="preserve"> and Richard Catten</w:t>
      </w:r>
    </w:p>
    <w:p w14:paraId="23EC43B6" w14:textId="77777777"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Rob Donigan provided an overview of the proposed amendments, noting additions beyond signage, including the introduction of the "plane of influence" concept in Chapter 1 definitions and Chapter 2 review procedures.</w:t>
      </w:r>
    </w:p>
    <w:p w14:paraId="07F838FD" w14:textId="77777777"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Signage regulations expanded significantly from a half-page to 19 pages, defining sign categories, sizes, locations, and permit procedures.</w:t>
      </w:r>
    </w:p>
    <w:p w14:paraId="58AEECC5" w14:textId="77777777"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Richard Catten noted that animated and flashing signs are prohibited to prevent driver distraction, while sign illumination is governed under previously adopted lighting standards.</w:t>
      </w:r>
    </w:p>
    <w:p w14:paraId="49BE1782" w14:textId="5CBB51B9"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 xml:space="preserve">A clarification was added to nighttime </w:t>
      </w:r>
      <w:r w:rsidR="001427BC" w:rsidRPr="00D503AC">
        <w:rPr>
          <w:rFonts w:ascii="Times New Roman" w:hAnsi="Times New Roman" w:cs="Times New Roman"/>
        </w:rPr>
        <w:t>hours</w:t>
      </w:r>
      <w:r w:rsidRPr="00D503AC">
        <w:rPr>
          <w:rFonts w:ascii="Times New Roman" w:hAnsi="Times New Roman" w:cs="Times New Roman"/>
        </w:rPr>
        <w:t xml:space="preserve"> definitions, designating them as sunset to sunrise in </w:t>
      </w:r>
      <w:r w:rsidR="00DA6AE3" w:rsidRPr="00D503AC">
        <w:rPr>
          <w:rFonts w:ascii="Times New Roman" w:hAnsi="Times New Roman" w:cs="Times New Roman"/>
        </w:rPr>
        <w:t>L</w:t>
      </w:r>
      <w:r w:rsidRPr="00D503AC">
        <w:rPr>
          <w:rFonts w:ascii="Times New Roman" w:hAnsi="Times New Roman" w:cs="Times New Roman"/>
        </w:rPr>
        <w:t xml:space="preserve">ighting </w:t>
      </w:r>
      <w:r w:rsidR="00DA6AE3" w:rsidRPr="00D503AC">
        <w:rPr>
          <w:rFonts w:ascii="Times New Roman" w:hAnsi="Times New Roman" w:cs="Times New Roman"/>
        </w:rPr>
        <w:t>Z</w:t>
      </w:r>
      <w:r w:rsidRPr="00D503AC">
        <w:rPr>
          <w:rFonts w:ascii="Times New Roman" w:hAnsi="Times New Roman" w:cs="Times New Roman"/>
        </w:rPr>
        <w:t>one 0 (</w:t>
      </w:r>
      <w:r w:rsidR="00DA6AE3" w:rsidRPr="00D503AC">
        <w:rPr>
          <w:rFonts w:ascii="Times New Roman" w:hAnsi="Times New Roman" w:cs="Times New Roman"/>
        </w:rPr>
        <w:t>mountainside</w:t>
      </w:r>
      <w:r w:rsidRPr="00D503AC">
        <w:rPr>
          <w:rFonts w:ascii="Times New Roman" w:hAnsi="Times New Roman" w:cs="Times New Roman"/>
        </w:rPr>
        <w:t>).</w:t>
      </w:r>
    </w:p>
    <w:p w14:paraId="1C98BD2E"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lastRenderedPageBreak/>
        <w:t>Public Comment &amp; Committee Questions:</w:t>
      </w:r>
    </w:p>
    <w:p w14:paraId="2A9E5738" w14:textId="4A682C86" w:rsidR="00840734" w:rsidRPr="00D503AC" w:rsidRDefault="00840734" w:rsidP="00840734">
      <w:pPr>
        <w:rPr>
          <w:rFonts w:ascii="Times New Roman" w:hAnsi="Times New Roman" w:cs="Times New Roman"/>
        </w:rPr>
      </w:pPr>
      <w:r w:rsidRPr="00D503AC">
        <w:rPr>
          <w:rFonts w:ascii="Times New Roman" w:hAnsi="Times New Roman" w:cs="Times New Roman"/>
        </w:rPr>
        <w:t>Bob Daniel: Asked if temporary shoring/soil nail systems extending into the right-of-way were permitted to protect road integrity during vertical excavation near the plane of influence. Staff confirmed soil nail systems are evaluated through geotechnical engineering review and are permitted if safe, citing existing uses in the village. Daniel also inquired about construction lighting, and staff confirmed construction lighting is addressed under standards adopted the previous spring.</w:t>
      </w:r>
    </w:p>
    <w:p w14:paraId="1784BA17" w14:textId="77777777" w:rsidR="00840734" w:rsidRPr="00D503AC" w:rsidRDefault="00840734" w:rsidP="00840734">
      <w:pPr>
        <w:rPr>
          <w:rFonts w:ascii="Times New Roman" w:hAnsi="Times New Roman" w:cs="Times New Roman"/>
        </w:rPr>
      </w:pPr>
      <w:r w:rsidRPr="00D503AC">
        <w:rPr>
          <w:rFonts w:ascii="Times New Roman" w:hAnsi="Times New Roman" w:cs="Times New Roman"/>
        </w:rPr>
        <w:t>Doug Smith: Clarified that monument signs are allowed up to 10 feet in height while pole signs are prohibited. Staff confirmed internal illumination is permitted provided fixtures feature hoods/shielding to prevent upward light spill. Smith also noted drive-thru menu boards are conditional uses permitted on the east side of Highway 40.</w:t>
      </w:r>
    </w:p>
    <w:p w14:paraId="59E3C76A"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t>Board Action:</w:t>
      </w:r>
    </w:p>
    <w:p w14:paraId="63036310" w14:textId="13FC3B3A" w:rsidR="005F15E4" w:rsidRPr="00D503AC" w:rsidRDefault="00840734" w:rsidP="005F15E4">
      <w:pPr>
        <w:rPr>
          <w:rFonts w:ascii="Times New Roman" w:hAnsi="Times New Roman" w:cs="Times New Roman"/>
        </w:rPr>
      </w:pPr>
      <w:r w:rsidRPr="00D503AC">
        <w:rPr>
          <w:rFonts w:ascii="Times New Roman" w:hAnsi="Times New Roman" w:cs="Times New Roman"/>
          <w:b/>
          <w:bCs/>
        </w:rPr>
        <w:t>Dustin Grabau:</w:t>
      </w:r>
      <w:r w:rsidR="005F15E4" w:rsidRPr="00D503AC">
        <w:rPr>
          <w:rFonts w:ascii="Times New Roman" w:hAnsi="Times New Roman" w:cs="Times New Roman"/>
          <w:b/>
          <w:bCs/>
        </w:rPr>
        <w:t xml:space="preserve"> </w:t>
      </w:r>
      <w:r w:rsidR="005F15E4" w:rsidRPr="00D503AC">
        <w:rPr>
          <w:rFonts w:ascii="Times New Roman" w:hAnsi="Times New Roman" w:cs="Times New Roman"/>
        </w:rPr>
        <w:t>Motion to recommend MIDA Board approval of the proposed revisions and additions to Section 1.01 (Terms, Tenses, and Definitions), Section 2.07(D) (Infrastructure Improvement Permit Submittal Requirements), Section 2.08 (Encroachment Permit), Section 2.09 (Sign Permits), Section 4.06(B) (Lighting Design Standards), and Section 4.07 (Signage Design Standards).</w:t>
      </w:r>
    </w:p>
    <w:p w14:paraId="72792D5E" w14:textId="235A8740" w:rsidR="00840734" w:rsidRPr="00D503AC" w:rsidRDefault="00840734" w:rsidP="005F15E4">
      <w:pPr>
        <w:rPr>
          <w:rFonts w:ascii="Times New Roman" w:hAnsi="Times New Roman" w:cs="Times New Roman"/>
        </w:rPr>
      </w:pPr>
      <w:r w:rsidRPr="00D503AC">
        <w:rPr>
          <w:rFonts w:ascii="Times New Roman" w:hAnsi="Times New Roman" w:cs="Times New Roman"/>
          <w:b/>
          <w:bCs/>
        </w:rPr>
        <w:t>Doug Smith:</w:t>
      </w:r>
      <w:r w:rsidRPr="00D503AC">
        <w:rPr>
          <w:rFonts w:ascii="Times New Roman" w:hAnsi="Times New Roman" w:cs="Times New Roman"/>
        </w:rPr>
        <w:t xml:space="preserve"> Second.</w:t>
      </w:r>
    </w:p>
    <w:p w14:paraId="1405CB52" w14:textId="656D4DC8" w:rsidR="00022C7B" w:rsidRPr="00D503AC" w:rsidRDefault="00AB3D3D" w:rsidP="00022C7B">
      <w:pPr>
        <w:rPr>
          <w:rFonts w:ascii="Times New Roman" w:hAnsi="Times New Roman" w:cs="Times New Roman"/>
        </w:rPr>
      </w:pPr>
      <w:r w:rsidRPr="00AB3D3D">
        <w:rPr>
          <w:rFonts w:ascii="Times New Roman" w:hAnsi="Times New Roman" w:cs="Times New Roman"/>
        </w:rPr>
        <w:t>All members present voted “aye” in favor. None were opposed. The motion passed unanimously.</w:t>
      </w:r>
      <w:r w:rsidR="00000000">
        <w:rPr>
          <w:rFonts w:ascii="Times New Roman" w:hAnsi="Times New Roman" w:cs="Times New Roman"/>
        </w:rPr>
        <w:pict w14:anchorId="2A2A4EC1">
          <v:rect id="_x0000_i1027" style="width:0;height:1.5pt" o:hralign="center" o:hrstd="t" o:hr="t" fillcolor="#a0a0a0" stroked="f"/>
        </w:pict>
      </w:r>
    </w:p>
    <w:p w14:paraId="3D55B286" w14:textId="2E9D852B"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Agenda Item (</w:t>
      </w:r>
      <w:r w:rsidR="00A06F1F" w:rsidRPr="00D503AC">
        <w:rPr>
          <w:rFonts w:ascii="Times New Roman" w:hAnsi="Times New Roman" w:cs="Times New Roman"/>
          <w:b/>
          <w:bCs/>
        </w:rPr>
        <w:t>3</w:t>
      </w:r>
      <w:r w:rsidRPr="00D503AC">
        <w:rPr>
          <w:rFonts w:ascii="Times New Roman" w:hAnsi="Times New Roman" w:cs="Times New Roman"/>
          <w:b/>
          <w:bCs/>
        </w:rPr>
        <w:t xml:space="preserve">) </w:t>
      </w:r>
      <w:r w:rsidR="00840734" w:rsidRPr="00D503AC">
        <w:rPr>
          <w:rFonts w:ascii="Times New Roman" w:hAnsi="Times New Roman" w:cs="Times New Roman"/>
          <w:b/>
          <w:bCs/>
        </w:rPr>
        <w:t>Consideration of the Marcella Gatehouse Site Plan (</w:t>
      </w:r>
      <w:r w:rsidR="008D0232" w:rsidRPr="00D503AC">
        <w:rPr>
          <w:rFonts w:ascii="Times New Roman" w:hAnsi="Times New Roman" w:cs="Times New Roman"/>
          <w:b/>
          <w:bCs/>
        </w:rPr>
        <w:t>21</w:t>
      </w:r>
      <w:r w:rsidR="00840734" w:rsidRPr="00D503AC">
        <w:rPr>
          <w:rFonts w:ascii="Times New Roman" w:hAnsi="Times New Roman" w:cs="Times New Roman"/>
          <w:b/>
          <w:bCs/>
        </w:rPr>
        <w:t>:</w:t>
      </w:r>
      <w:r w:rsidR="008D0232" w:rsidRPr="00D503AC">
        <w:rPr>
          <w:rFonts w:ascii="Times New Roman" w:hAnsi="Times New Roman" w:cs="Times New Roman"/>
          <w:b/>
          <w:bCs/>
        </w:rPr>
        <w:t>21</w:t>
      </w:r>
      <w:r w:rsidR="00840734" w:rsidRPr="00D503AC">
        <w:rPr>
          <w:rFonts w:ascii="Times New Roman" w:hAnsi="Times New Roman" w:cs="Times New Roman"/>
          <w:b/>
          <w:bCs/>
        </w:rPr>
        <w:t>–</w:t>
      </w:r>
      <w:r w:rsidR="008D0232" w:rsidRPr="00D503AC">
        <w:rPr>
          <w:rFonts w:ascii="Times New Roman" w:hAnsi="Times New Roman" w:cs="Times New Roman"/>
          <w:b/>
          <w:bCs/>
        </w:rPr>
        <w:t>35</w:t>
      </w:r>
      <w:r w:rsidR="00840734" w:rsidRPr="00D503AC">
        <w:rPr>
          <w:rFonts w:ascii="Times New Roman" w:hAnsi="Times New Roman" w:cs="Times New Roman"/>
          <w:b/>
          <w:bCs/>
        </w:rPr>
        <w:t>:</w:t>
      </w:r>
      <w:r w:rsidR="008D0232" w:rsidRPr="00D503AC">
        <w:rPr>
          <w:rFonts w:ascii="Times New Roman" w:hAnsi="Times New Roman" w:cs="Times New Roman"/>
          <w:b/>
          <w:bCs/>
        </w:rPr>
        <w:t>2</w:t>
      </w:r>
      <w:r w:rsidR="00840734" w:rsidRPr="00D503AC">
        <w:rPr>
          <w:rFonts w:ascii="Times New Roman" w:hAnsi="Times New Roman" w:cs="Times New Roman"/>
          <w:b/>
          <w:bCs/>
        </w:rPr>
        <w:t>5)</w:t>
      </w:r>
    </w:p>
    <w:p w14:paraId="7FAACC46" w14:textId="00CA8008" w:rsidR="00306AC3" w:rsidRPr="00D503AC" w:rsidRDefault="00306AC3" w:rsidP="00306AC3">
      <w:pPr>
        <w:rPr>
          <w:rFonts w:ascii="Times New Roman" w:hAnsi="Times New Roman" w:cs="Times New Roman"/>
          <w:b/>
          <w:bCs/>
        </w:rPr>
      </w:pPr>
      <w:r w:rsidRPr="00D503AC">
        <w:rPr>
          <w:rFonts w:ascii="Times New Roman" w:hAnsi="Times New Roman" w:cs="Times New Roman"/>
          <w:b/>
          <w:bCs/>
        </w:rPr>
        <w:t>Presentation by Rob Donigan</w:t>
      </w:r>
    </w:p>
    <w:p w14:paraId="71E40420"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The proposed site plan covers a gatehouse located off the frontage road entry heading west into the Overlook neighborhood (south of Velvaere and Pioche Village).</w:t>
      </w:r>
    </w:p>
    <w:p w14:paraId="537F344A"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The layout includes a 680-square-foot gatehouse/mailroom building with ADA access, a visitor/owner lane under a canopy, an uncanopied bypass/construction lane to facilitate emergency and construction access, exit lanes, a U-turn loop, and parking.</w:t>
      </w:r>
    </w:p>
    <w:p w14:paraId="5205CDAE"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Gates will automatically open upon approach to maintain required 24/7 unrestricted public access for PID-funded roads.</w:t>
      </w:r>
    </w:p>
    <w:p w14:paraId="43B05B09"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The project includes realigning an existing trail to maintain trail connectivity through the site.</w:t>
      </w:r>
    </w:p>
    <w:p w14:paraId="5FA14567"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t>Applicant Comments &amp; Committee Questions:</w:t>
      </w:r>
    </w:p>
    <w:p w14:paraId="48F07827" w14:textId="7E01F7A1" w:rsidR="00840734" w:rsidRPr="00D503AC" w:rsidRDefault="00840734" w:rsidP="00840734">
      <w:pPr>
        <w:rPr>
          <w:rFonts w:ascii="Times New Roman" w:hAnsi="Times New Roman" w:cs="Times New Roman"/>
        </w:rPr>
      </w:pPr>
      <w:r w:rsidRPr="00D503AC">
        <w:rPr>
          <w:rFonts w:ascii="Times New Roman" w:hAnsi="Times New Roman" w:cs="Times New Roman"/>
        </w:rPr>
        <w:lastRenderedPageBreak/>
        <w:t>Graham Larson</w:t>
      </w:r>
      <w:r w:rsidR="00977830" w:rsidRPr="00D503AC">
        <w:rPr>
          <w:rFonts w:ascii="Times New Roman" w:hAnsi="Times New Roman" w:cs="Times New Roman"/>
        </w:rPr>
        <w:t xml:space="preserve"> – Applicant Representative</w:t>
      </w:r>
      <w:r w:rsidRPr="00D503AC">
        <w:rPr>
          <w:rFonts w:ascii="Times New Roman" w:hAnsi="Times New Roman" w:cs="Times New Roman"/>
        </w:rPr>
        <w:t xml:space="preserve">: </w:t>
      </w:r>
      <w:r w:rsidR="001B25A9" w:rsidRPr="001B25A9">
        <w:rPr>
          <w:rFonts w:ascii="Times New Roman" w:hAnsi="Times New Roman" w:cs="Times New Roman"/>
        </w:rPr>
        <w:t>Expressed appreciation for staff’s efforts and noted that construction would likely begin after the winter season to minimize the impacts of winter construction traffic.</w:t>
      </w:r>
    </w:p>
    <w:p w14:paraId="4C3E540C" w14:textId="77777777" w:rsidR="00840734" w:rsidRPr="00D503AC" w:rsidRDefault="00840734" w:rsidP="00840734">
      <w:pPr>
        <w:rPr>
          <w:rFonts w:ascii="Times New Roman" w:hAnsi="Times New Roman" w:cs="Times New Roman"/>
        </w:rPr>
      </w:pPr>
      <w:r w:rsidRPr="00D503AC">
        <w:rPr>
          <w:rFonts w:ascii="Times New Roman" w:hAnsi="Times New Roman" w:cs="Times New Roman"/>
        </w:rPr>
        <w:t>Eric Hales: Recommended revisiting the landscape plan at a later date through the infrastructure permit process to ensure compliance and best practices for Wildland-Urban Interface (WUI) high-hazard areas.</w:t>
      </w:r>
    </w:p>
    <w:p w14:paraId="0E2B2F12" w14:textId="666A5979" w:rsidR="00840734" w:rsidRPr="00D503AC" w:rsidRDefault="00840734" w:rsidP="00840734">
      <w:pPr>
        <w:rPr>
          <w:rFonts w:ascii="Times New Roman" w:hAnsi="Times New Roman" w:cs="Times New Roman"/>
        </w:rPr>
      </w:pPr>
      <w:r w:rsidRPr="00D503AC">
        <w:rPr>
          <w:rFonts w:ascii="Times New Roman" w:hAnsi="Times New Roman" w:cs="Times New Roman"/>
        </w:rPr>
        <w:t xml:space="preserve">Max Covey: </w:t>
      </w:r>
      <w:r w:rsidR="00AD3783" w:rsidRPr="00AD3783">
        <w:rPr>
          <w:rFonts w:ascii="Times New Roman" w:hAnsi="Times New Roman" w:cs="Times New Roman"/>
        </w:rPr>
        <w:t>Confirmed the water line would be realigned so that it would not run beneath the gatehouse canopy and verified that public access through the gate would remain unrestricted 24/7.</w:t>
      </w:r>
    </w:p>
    <w:p w14:paraId="29B98FCB" w14:textId="77777777" w:rsidR="00840734" w:rsidRPr="00D503AC" w:rsidRDefault="00840734" w:rsidP="00840734">
      <w:pPr>
        <w:rPr>
          <w:rFonts w:ascii="Times New Roman" w:hAnsi="Times New Roman" w:cs="Times New Roman"/>
        </w:rPr>
      </w:pPr>
      <w:r w:rsidRPr="00D503AC">
        <w:rPr>
          <w:rFonts w:ascii="Times New Roman" w:hAnsi="Times New Roman" w:cs="Times New Roman"/>
        </w:rPr>
        <w:t>Doug Smith: Inquired about the slope gradient along the bike trail crossing; staff noted gradient contours will be evaluated during final engineering review.</w:t>
      </w:r>
    </w:p>
    <w:p w14:paraId="4ECE38CF"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t>Board Action:</w:t>
      </w:r>
    </w:p>
    <w:p w14:paraId="586643C6" w14:textId="01AF7DAE" w:rsidR="00840734" w:rsidRPr="00D503AC" w:rsidRDefault="00840734" w:rsidP="00840734">
      <w:pPr>
        <w:rPr>
          <w:rFonts w:ascii="Times New Roman" w:hAnsi="Times New Roman" w:cs="Times New Roman"/>
        </w:rPr>
      </w:pPr>
      <w:r w:rsidRPr="00D503AC">
        <w:rPr>
          <w:rFonts w:ascii="Times New Roman" w:hAnsi="Times New Roman" w:cs="Times New Roman"/>
          <w:b/>
          <w:bCs/>
        </w:rPr>
        <w:t>Eric Hales:</w:t>
      </w:r>
      <w:r w:rsidRPr="00D503AC">
        <w:rPr>
          <w:rFonts w:ascii="Times New Roman" w:hAnsi="Times New Roman" w:cs="Times New Roman"/>
        </w:rPr>
        <w:t xml:space="preserve"> </w:t>
      </w:r>
      <w:r w:rsidR="00A07169">
        <w:rPr>
          <w:rFonts w:ascii="Times New Roman" w:hAnsi="Times New Roman" w:cs="Times New Roman"/>
        </w:rPr>
        <w:t>M</w:t>
      </w:r>
      <w:r w:rsidR="009C7E39" w:rsidRPr="00D503AC">
        <w:rPr>
          <w:rFonts w:ascii="Times New Roman" w:hAnsi="Times New Roman" w:cs="Times New Roman"/>
        </w:rPr>
        <w:t>oved to approve the Marcella Gatehouse Site Plan subject to the four staff-recommended conditions, with additional direction concerning WUI landscape review, relocation of the water line outside the canopy footprint, and further evaluation of the bike-trail crossing during final engineering review.</w:t>
      </w:r>
    </w:p>
    <w:p w14:paraId="6642F651" w14:textId="17F30FDA" w:rsidR="00840734" w:rsidRPr="00D503AC" w:rsidRDefault="00840734" w:rsidP="00840734">
      <w:pPr>
        <w:rPr>
          <w:rFonts w:ascii="Times New Roman" w:hAnsi="Times New Roman" w:cs="Times New Roman"/>
        </w:rPr>
      </w:pPr>
      <w:r w:rsidRPr="00D503AC">
        <w:rPr>
          <w:rFonts w:ascii="Times New Roman" w:hAnsi="Times New Roman" w:cs="Times New Roman"/>
          <w:b/>
          <w:bCs/>
        </w:rPr>
        <w:t>Ray Whitchurch:</w:t>
      </w:r>
      <w:r w:rsidRPr="00D503AC">
        <w:rPr>
          <w:rFonts w:ascii="Times New Roman" w:hAnsi="Times New Roman" w:cs="Times New Roman"/>
        </w:rPr>
        <w:t xml:space="preserve"> Second.</w:t>
      </w:r>
    </w:p>
    <w:p w14:paraId="33E45973" w14:textId="77777777" w:rsidR="00AB3D3D" w:rsidRDefault="00AB3D3D" w:rsidP="00840734">
      <w:pPr>
        <w:rPr>
          <w:rFonts w:ascii="Times New Roman" w:hAnsi="Times New Roman" w:cs="Times New Roman"/>
        </w:rPr>
      </w:pPr>
      <w:r w:rsidRPr="00AB3D3D">
        <w:rPr>
          <w:rFonts w:ascii="Times New Roman" w:hAnsi="Times New Roman" w:cs="Times New Roman"/>
        </w:rPr>
        <w:t>All members present voted “aye” in favor. None were opposed. The motion passed unanimously.</w:t>
      </w:r>
    </w:p>
    <w:p w14:paraId="71176143" w14:textId="6AF77F87" w:rsidR="00840734" w:rsidRPr="00D503AC" w:rsidRDefault="00840734" w:rsidP="00840734">
      <w:pPr>
        <w:rPr>
          <w:rFonts w:ascii="Times New Roman" w:hAnsi="Times New Roman" w:cs="Times New Roman"/>
        </w:rPr>
      </w:pPr>
      <w:r w:rsidRPr="00D503AC">
        <w:rPr>
          <w:rFonts w:ascii="Times New Roman" w:hAnsi="Times New Roman" w:cs="Times New Roman"/>
          <w:b/>
          <w:bCs/>
        </w:rPr>
        <w:t>Agenda Item (4) Adjourn. The next meeting is scheduled for October 13, 2026, at 2:00 PM. (</w:t>
      </w:r>
      <w:r w:rsidR="008D0232" w:rsidRPr="00D503AC">
        <w:rPr>
          <w:rFonts w:ascii="Times New Roman" w:hAnsi="Times New Roman" w:cs="Times New Roman"/>
          <w:b/>
          <w:bCs/>
        </w:rPr>
        <w:t>35</w:t>
      </w:r>
      <w:r w:rsidRPr="00D503AC">
        <w:rPr>
          <w:rFonts w:ascii="Times New Roman" w:hAnsi="Times New Roman" w:cs="Times New Roman"/>
          <w:b/>
          <w:bCs/>
        </w:rPr>
        <w:t>:</w:t>
      </w:r>
      <w:r w:rsidR="008D0232" w:rsidRPr="00D503AC">
        <w:rPr>
          <w:rFonts w:ascii="Times New Roman" w:hAnsi="Times New Roman" w:cs="Times New Roman"/>
          <w:b/>
          <w:bCs/>
        </w:rPr>
        <w:t>2</w:t>
      </w:r>
      <w:r w:rsidRPr="00D503AC">
        <w:rPr>
          <w:rFonts w:ascii="Times New Roman" w:hAnsi="Times New Roman" w:cs="Times New Roman"/>
          <w:b/>
          <w:bCs/>
        </w:rPr>
        <w:t>5–</w:t>
      </w:r>
      <w:r w:rsidR="008D0232" w:rsidRPr="00D503AC">
        <w:rPr>
          <w:rFonts w:ascii="Times New Roman" w:hAnsi="Times New Roman" w:cs="Times New Roman"/>
          <w:b/>
          <w:bCs/>
        </w:rPr>
        <w:t>36</w:t>
      </w:r>
      <w:r w:rsidRPr="00D503AC">
        <w:rPr>
          <w:rFonts w:ascii="Times New Roman" w:hAnsi="Times New Roman" w:cs="Times New Roman"/>
          <w:b/>
          <w:bCs/>
        </w:rPr>
        <w:t>:</w:t>
      </w:r>
      <w:r w:rsidR="008D0232" w:rsidRPr="00D503AC">
        <w:rPr>
          <w:rFonts w:ascii="Times New Roman" w:hAnsi="Times New Roman" w:cs="Times New Roman"/>
          <w:b/>
          <w:bCs/>
        </w:rPr>
        <w:t>01</w:t>
      </w:r>
      <w:r w:rsidRPr="00D503AC">
        <w:rPr>
          <w:rFonts w:ascii="Times New Roman" w:hAnsi="Times New Roman" w:cs="Times New Roman"/>
          <w:b/>
          <w:bCs/>
        </w:rPr>
        <w:t>)</w:t>
      </w:r>
    </w:p>
    <w:p w14:paraId="28FB4898" w14:textId="77777777" w:rsidR="00840734" w:rsidRPr="00D503AC" w:rsidRDefault="00840734" w:rsidP="00840734">
      <w:pPr>
        <w:numPr>
          <w:ilvl w:val="0"/>
          <w:numId w:val="12"/>
        </w:numPr>
        <w:rPr>
          <w:rFonts w:ascii="Times New Roman" w:hAnsi="Times New Roman" w:cs="Times New Roman"/>
        </w:rPr>
      </w:pPr>
      <w:r w:rsidRPr="00D503AC">
        <w:rPr>
          <w:rFonts w:ascii="Times New Roman" w:hAnsi="Times New Roman" w:cs="Times New Roman"/>
          <w:b/>
          <w:bCs/>
        </w:rPr>
        <w:t>Doug Smith:</w:t>
      </w:r>
      <w:r w:rsidRPr="00D503AC">
        <w:rPr>
          <w:rFonts w:ascii="Times New Roman" w:hAnsi="Times New Roman" w:cs="Times New Roman"/>
        </w:rPr>
        <w:t xml:space="preserve"> Motion to adjourn.</w:t>
      </w:r>
    </w:p>
    <w:p w14:paraId="4B1CAF6F" w14:textId="77777777" w:rsidR="00840734" w:rsidRPr="00D503AC" w:rsidRDefault="00840734" w:rsidP="00840734">
      <w:pPr>
        <w:numPr>
          <w:ilvl w:val="0"/>
          <w:numId w:val="12"/>
        </w:numPr>
        <w:rPr>
          <w:rFonts w:ascii="Times New Roman" w:hAnsi="Times New Roman" w:cs="Times New Roman"/>
        </w:rPr>
      </w:pPr>
      <w:r w:rsidRPr="00D503AC">
        <w:rPr>
          <w:rFonts w:ascii="Times New Roman" w:hAnsi="Times New Roman" w:cs="Times New Roman"/>
        </w:rPr>
        <w:t>The meeting adjourned at approximately 2:35 PM.</w:t>
      </w:r>
    </w:p>
    <w:p w14:paraId="4016E270" w14:textId="561800D0" w:rsidR="00022C7B" w:rsidRPr="00D503AC" w:rsidRDefault="00000000" w:rsidP="00022C7B">
      <w:pPr>
        <w:rPr>
          <w:rFonts w:ascii="Times New Roman" w:hAnsi="Times New Roman" w:cs="Times New Roman"/>
        </w:rPr>
      </w:pPr>
      <w:r>
        <w:rPr>
          <w:rFonts w:ascii="Times New Roman" w:hAnsi="Times New Roman" w:cs="Times New Roman"/>
        </w:rPr>
        <w:pict w14:anchorId="71359346">
          <v:rect id="_x0000_i1028" style="width:0;height:1.5pt" o:hralign="center" o:hrstd="t" o:hr="t" fillcolor="#a0a0a0" stroked="f"/>
        </w:pict>
      </w:r>
    </w:p>
    <w:p w14:paraId="42713616" w14:textId="77777777" w:rsidR="00093C43" w:rsidRPr="00D503AC" w:rsidRDefault="00093C43" w:rsidP="00022C7B">
      <w:pPr>
        <w:rPr>
          <w:rFonts w:ascii="Times New Roman" w:hAnsi="Times New Roman" w:cs="Times New Roman"/>
          <w:b/>
          <w:bCs/>
        </w:rPr>
        <w:sectPr w:rsidR="00093C43" w:rsidRPr="00D503AC">
          <w:pgSz w:w="12240" w:h="15840"/>
          <w:pgMar w:top="1440" w:right="1440" w:bottom="1440" w:left="1440" w:header="720" w:footer="720" w:gutter="0"/>
          <w:cols w:space="720"/>
          <w:docGrid w:linePitch="360"/>
        </w:sectPr>
      </w:pPr>
    </w:p>
    <w:p w14:paraId="48F9B3FC" w14:textId="77777777"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Meeting Attendees</w:t>
      </w:r>
    </w:p>
    <w:p w14:paraId="2979C6F2" w14:textId="3FA267B6" w:rsidR="00840734" w:rsidRPr="00D503AC" w:rsidRDefault="00840734" w:rsidP="00022C7B">
      <w:pPr>
        <w:numPr>
          <w:ilvl w:val="0"/>
          <w:numId w:val="1"/>
        </w:numPr>
        <w:rPr>
          <w:rFonts w:ascii="Times New Roman" w:hAnsi="Times New Roman" w:cs="Times New Roman"/>
          <w:b/>
          <w:bCs/>
        </w:rPr>
      </w:pPr>
      <w:r w:rsidRPr="00D503AC">
        <w:rPr>
          <w:rFonts w:ascii="Times New Roman" w:hAnsi="Times New Roman" w:cs="Times New Roman"/>
          <w:b/>
          <w:bCs/>
        </w:rPr>
        <w:t>Derek Brenchley (Chair – Committee Member)</w:t>
      </w:r>
    </w:p>
    <w:p w14:paraId="2E7AA776" w14:textId="7B4F3A3A"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Dustin Grabau (Vice Chair – Committee Member)</w:t>
      </w:r>
    </w:p>
    <w:p w14:paraId="40E7AB80" w14:textId="2F218873" w:rsidR="00A06F1F" w:rsidRPr="00D503AC" w:rsidRDefault="00A06F1F" w:rsidP="00A06F1F">
      <w:pPr>
        <w:numPr>
          <w:ilvl w:val="0"/>
          <w:numId w:val="1"/>
        </w:numPr>
        <w:rPr>
          <w:rFonts w:ascii="Times New Roman" w:hAnsi="Times New Roman" w:cs="Times New Roman"/>
          <w:b/>
          <w:bCs/>
        </w:rPr>
      </w:pPr>
      <w:r w:rsidRPr="00D503AC">
        <w:rPr>
          <w:rFonts w:ascii="Times New Roman" w:hAnsi="Times New Roman" w:cs="Times New Roman"/>
          <w:b/>
          <w:bCs/>
        </w:rPr>
        <w:t>Ray Whitchurch (Committee Member)</w:t>
      </w:r>
    </w:p>
    <w:p w14:paraId="1DA0AB20" w14:textId="77777777"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Eric Hales (Committee Member)</w:t>
      </w:r>
    </w:p>
    <w:p w14:paraId="37D1A1D9" w14:textId="77777777"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Dallin Koecher (Committee Member)</w:t>
      </w:r>
    </w:p>
    <w:p w14:paraId="00BC7B38" w14:textId="1B7EE4DE" w:rsidR="00A06F1F" w:rsidRPr="00D503AC" w:rsidRDefault="00A06F1F" w:rsidP="00022C7B">
      <w:pPr>
        <w:numPr>
          <w:ilvl w:val="0"/>
          <w:numId w:val="1"/>
        </w:numPr>
        <w:rPr>
          <w:rFonts w:ascii="Times New Roman" w:hAnsi="Times New Roman" w:cs="Times New Roman"/>
          <w:b/>
          <w:bCs/>
        </w:rPr>
      </w:pPr>
      <w:r w:rsidRPr="00D503AC">
        <w:rPr>
          <w:rFonts w:ascii="Times New Roman" w:hAnsi="Times New Roman" w:cs="Times New Roman"/>
          <w:b/>
          <w:bCs/>
        </w:rPr>
        <w:t>Max Covey (Committee Member)</w:t>
      </w:r>
    </w:p>
    <w:p w14:paraId="21D2F75A" w14:textId="6698B1D8" w:rsidR="00840734" w:rsidRPr="00D503AC" w:rsidRDefault="00840734" w:rsidP="00840734">
      <w:pPr>
        <w:numPr>
          <w:ilvl w:val="0"/>
          <w:numId w:val="1"/>
        </w:numPr>
        <w:rPr>
          <w:rFonts w:ascii="Times New Roman" w:hAnsi="Times New Roman" w:cs="Times New Roman"/>
          <w:b/>
          <w:bCs/>
        </w:rPr>
      </w:pPr>
      <w:r w:rsidRPr="00D503AC">
        <w:rPr>
          <w:rFonts w:ascii="Times New Roman" w:hAnsi="Times New Roman" w:cs="Times New Roman"/>
          <w:b/>
          <w:bCs/>
        </w:rPr>
        <w:t>Doug Smith (Committee Member)</w:t>
      </w:r>
    </w:p>
    <w:p w14:paraId="73988EB2"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lastRenderedPageBreak/>
        <w:t>Morgan Nebeker</w:t>
      </w:r>
    </w:p>
    <w:p w14:paraId="30C5DB85"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Rob Donigan</w:t>
      </w:r>
    </w:p>
    <w:p w14:paraId="134C7264"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Heather Kruse</w:t>
      </w:r>
    </w:p>
    <w:p w14:paraId="387A41F2"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Richard Catten</w:t>
      </w:r>
    </w:p>
    <w:p w14:paraId="5C1EB441"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Paula Eldredge</w:t>
      </w:r>
    </w:p>
    <w:p w14:paraId="20F6063F" w14:textId="0CA60219"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Brent Hall</w:t>
      </w:r>
    </w:p>
    <w:p w14:paraId="195A5031"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Caytie Frampton</w:t>
      </w:r>
    </w:p>
    <w:p w14:paraId="38C32F35"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Michelle Jensen</w:t>
      </w:r>
    </w:p>
    <w:p w14:paraId="32F6E211"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Derek Herndon</w:t>
      </w:r>
    </w:p>
    <w:p w14:paraId="444B6989"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Mike Lightman</w:t>
      </w:r>
    </w:p>
    <w:p w14:paraId="1C1C91ED"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Selina Hadfield</w:t>
      </w:r>
    </w:p>
    <w:p w14:paraId="0F16ECD2"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Hilary Venable</w:t>
      </w:r>
    </w:p>
    <w:p w14:paraId="382600DA"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Val Fagre</w:t>
      </w:r>
    </w:p>
    <w:p w14:paraId="24FB7A2C"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Jeremy Blickenstaff</w:t>
      </w:r>
    </w:p>
    <w:p w14:paraId="095CABCC"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Jeff Benson</w:t>
      </w:r>
    </w:p>
    <w:p w14:paraId="43376F60"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Bob Daniel</w:t>
      </w:r>
    </w:p>
    <w:p w14:paraId="40B88D8B"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Ashley Burr</w:t>
      </w:r>
    </w:p>
    <w:p w14:paraId="031AD4E8"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Graham Larson</w:t>
      </w:r>
    </w:p>
    <w:p w14:paraId="37667FBB" w14:textId="6AF81BD9"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Glen Clement</w:t>
      </w:r>
    </w:p>
    <w:p w14:paraId="73FAF4B0" w14:textId="17BEA07F" w:rsidR="00A06F1F" w:rsidRPr="00D503AC" w:rsidRDefault="006A75D9" w:rsidP="003E7C06">
      <w:pPr>
        <w:numPr>
          <w:ilvl w:val="0"/>
          <w:numId w:val="1"/>
        </w:numPr>
        <w:rPr>
          <w:rFonts w:ascii="Times New Roman" w:hAnsi="Times New Roman" w:cs="Times New Roman"/>
        </w:rPr>
      </w:pPr>
      <w:r w:rsidRPr="00D503AC">
        <w:rPr>
          <w:rFonts w:ascii="Times New Roman" w:hAnsi="Times New Roman" w:cs="Times New Roman"/>
        </w:rPr>
        <w:t>Chrissy Barner</w:t>
      </w:r>
    </w:p>
    <w:sectPr w:rsidR="00A06F1F" w:rsidRPr="00D503AC" w:rsidSect="00093C4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CD6"/>
    <w:multiLevelType w:val="multilevel"/>
    <w:tmpl w:val="2FBE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21D3D"/>
    <w:multiLevelType w:val="multilevel"/>
    <w:tmpl w:val="DDBE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70B0B"/>
    <w:multiLevelType w:val="multilevel"/>
    <w:tmpl w:val="BCCE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A60DA"/>
    <w:multiLevelType w:val="multilevel"/>
    <w:tmpl w:val="CFB85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30E21"/>
    <w:multiLevelType w:val="multilevel"/>
    <w:tmpl w:val="66FA0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387BB8"/>
    <w:multiLevelType w:val="multilevel"/>
    <w:tmpl w:val="47B6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371C7"/>
    <w:multiLevelType w:val="multilevel"/>
    <w:tmpl w:val="4D9E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C1400"/>
    <w:multiLevelType w:val="multilevel"/>
    <w:tmpl w:val="DC3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F15E29"/>
    <w:multiLevelType w:val="multilevel"/>
    <w:tmpl w:val="3A4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942FF9"/>
    <w:multiLevelType w:val="multilevel"/>
    <w:tmpl w:val="1BB0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86577D"/>
    <w:multiLevelType w:val="multilevel"/>
    <w:tmpl w:val="5A46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BB3B64"/>
    <w:multiLevelType w:val="multilevel"/>
    <w:tmpl w:val="5F64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118188">
    <w:abstractNumId w:val="4"/>
  </w:num>
  <w:num w:numId="2" w16cid:durableId="984626865">
    <w:abstractNumId w:val="8"/>
  </w:num>
  <w:num w:numId="3" w16cid:durableId="322970372">
    <w:abstractNumId w:val="3"/>
  </w:num>
  <w:num w:numId="4" w16cid:durableId="654726783">
    <w:abstractNumId w:val="5"/>
  </w:num>
  <w:num w:numId="5" w16cid:durableId="89005694">
    <w:abstractNumId w:val="0"/>
  </w:num>
  <w:num w:numId="6" w16cid:durableId="1603804825">
    <w:abstractNumId w:val="10"/>
  </w:num>
  <w:num w:numId="7" w16cid:durableId="460732289">
    <w:abstractNumId w:val="1"/>
  </w:num>
  <w:num w:numId="8" w16cid:durableId="516383737">
    <w:abstractNumId w:val="2"/>
  </w:num>
  <w:num w:numId="9" w16cid:durableId="182598440">
    <w:abstractNumId w:val="11"/>
  </w:num>
  <w:num w:numId="10" w16cid:durableId="1844202920">
    <w:abstractNumId w:val="6"/>
  </w:num>
  <w:num w:numId="11" w16cid:durableId="2099978757">
    <w:abstractNumId w:val="9"/>
  </w:num>
  <w:num w:numId="12" w16cid:durableId="4339812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7B"/>
    <w:rsid w:val="000101F8"/>
    <w:rsid w:val="00020522"/>
    <w:rsid w:val="00022C7B"/>
    <w:rsid w:val="00074DA5"/>
    <w:rsid w:val="00093C43"/>
    <w:rsid w:val="000B2B7D"/>
    <w:rsid w:val="000C13B2"/>
    <w:rsid w:val="001427BC"/>
    <w:rsid w:val="001B25A9"/>
    <w:rsid w:val="00306AC3"/>
    <w:rsid w:val="00340B54"/>
    <w:rsid w:val="003903F2"/>
    <w:rsid w:val="003E7C06"/>
    <w:rsid w:val="00504A6A"/>
    <w:rsid w:val="00560E4B"/>
    <w:rsid w:val="005F15E4"/>
    <w:rsid w:val="00656727"/>
    <w:rsid w:val="006974DE"/>
    <w:rsid w:val="006A75D9"/>
    <w:rsid w:val="00840734"/>
    <w:rsid w:val="008C383E"/>
    <w:rsid w:val="008D0232"/>
    <w:rsid w:val="0093050C"/>
    <w:rsid w:val="00977830"/>
    <w:rsid w:val="00992687"/>
    <w:rsid w:val="00996267"/>
    <w:rsid w:val="009C7E39"/>
    <w:rsid w:val="009F1464"/>
    <w:rsid w:val="00A06F1F"/>
    <w:rsid w:val="00A07169"/>
    <w:rsid w:val="00A332EF"/>
    <w:rsid w:val="00A876D5"/>
    <w:rsid w:val="00AB3D3D"/>
    <w:rsid w:val="00AD3783"/>
    <w:rsid w:val="00B775BC"/>
    <w:rsid w:val="00BC4694"/>
    <w:rsid w:val="00C52ADE"/>
    <w:rsid w:val="00CC6762"/>
    <w:rsid w:val="00CD3EB1"/>
    <w:rsid w:val="00D3644B"/>
    <w:rsid w:val="00D503AC"/>
    <w:rsid w:val="00DA6AE3"/>
    <w:rsid w:val="00DC5B8E"/>
    <w:rsid w:val="00DC6F8C"/>
    <w:rsid w:val="00E05DDA"/>
    <w:rsid w:val="00ED5710"/>
    <w:rsid w:val="00FC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CB89"/>
  <w15:chartTrackingRefBased/>
  <w15:docId w15:val="{EBE945FD-85F7-47C5-818A-52EE8F26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2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2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C7B"/>
    <w:rPr>
      <w:rFonts w:eastAsiaTheme="majorEastAsia" w:cstheme="majorBidi"/>
      <w:color w:val="272727" w:themeColor="text1" w:themeTint="D8"/>
    </w:rPr>
  </w:style>
  <w:style w:type="paragraph" w:styleId="Title">
    <w:name w:val="Title"/>
    <w:basedOn w:val="Normal"/>
    <w:next w:val="Normal"/>
    <w:link w:val="TitleChar"/>
    <w:uiPriority w:val="10"/>
    <w:qFormat/>
    <w:rsid w:val="00022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C7B"/>
    <w:pPr>
      <w:spacing w:before="160"/>
      <w:jc w:val="center"/>
    </w:pPr>
    <w:rPr>
      <w:i/>
      <w:iCs/>
      <w:color w:val="404040" w:themeColor="text1" w:themeTint="BF"/>
    </w:rPr>
  </w:style>
  <w:style w:type="character" w:customStyle="1" w:styleId="QuoteChar">
    <w:name w:val="Quote Char"/>
    <w:basedOn w:val="DefaultParagraphFont"/>
    <w:link w:val="Quote"/>
    <w:uiPriority w:val="29"/>
    <w:rsid w:val="00022C7B"/>
    <w:rPr>
      <w:i/>
      <w:iCs/>
      <w:color w:val="404040" w:themeColor="text1" w:themeTint="BF"/>
    </w:rPr>
  </w:style>
  <w:style w:type="paragraph" w:styleId="ListParagraph">
    <w:name w:val="List Paragraph"/>
    <w:basedOn w:val="Normal"/>
    <w:uiPriority w:val="34"/>
    <w:qFormat/>
    <w:rsid w:val="00022C7B"/>
    <w:pPr>
      <w:ind w:left="720"/>
      <w:contextualSpacing/>
    </w:pPr>
  </w:style>
  <w:style w:type="character" w:styleId="IntenseEmphasis">
    <w:name w:val="Intense Emphasis"/>
    <w:basedOn w:val="DefaultParagraphFont"/>
    <w:uiPriority w:val="21"/>
    <w:qFormat/>
    <w:rsid w:val="00022C7B"/>
    <w:rPr>
      <w:i/>
      <w:iCs/>
      <w:color w:val="0F4761" w:themeColor="accent1" w:themeShade="BF"/>
    </w:rPr>
  </w:style>
  <w:style w:type="paragraph" w:styleId="IntenseQuote">
    <w:name w:val="Intense Quote"/>
    <w:basedOn w:val="Normal"/>
    <w:next w:val="Normal"/>
    <w:link w:val="IntenseQuoteChar"/>
    <w:uiPriority w:val="30"/>
    <w:qFormat/>
    <w:rsid w:val="00022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C7B"/>
    <w:rPr>
      <w:i/>
      <w:iCs/>
      <w:color w:val="0F4761" w:themeColor="accent1" w:themeShade="BF"/>
    </w:rPr>
  </w:style>
  <w:style w:type="character" w:styleId="IntenseReference">
    <w:name w:val="Intense Reference"/>
    <w:basedOn w:val="DefaultParagraphFont"/>
    <w:uiPriority w:val="32"/>
    <w:qFormat/>
    <w:rsid w:val="00022C7B"/>
    <w:rPr>
      <w:b/>
      <w:bCs/>
      <w:smallCaps/>
      <w:color w:val="0F4761" w:themeColor="accent1" w:themeShade="BF"/>
      <w:spacing w:val="5"/>
    </w:rPr>
  </w:style>
  <w:style w:type="character" w:styleId="Hyperlink">
    <w:name w:val="Hyperlink"/>
    <w:basedOn w:val="DefaultParagraphFont"/>
    <w:uiPriority w:val="99"/>
    <w:unhideWhenUsed/>
    <w:rsid w:val="00022C7B"/>
    <w:rPr>
      <w:color w:val="467886" w:themeColor="hyperlink"/>
      <w:u w:val="single"/>
    </w:rPr>
  </w:style>
  <w:style w:type="character" w:styleId="UnresolvedMention">
    <w:name w:val="Unresolved Mention"/>
    <w:basedOn w:val="DefaultParagraphFont"/>
    <w:uiPriority w:val="99"/>
    <w:semiHidden/>
    <w:unhideWhenUsed/>
    <w:rsid w:val="00022C7B"/>
    <w:rPr>
      <w:color w:val="605E5C"/>
      <w:shd w:val="clear" w:color="auto" w:fill="E1DFDD"/>
    </w:rPr>
  </w:style>
  <w:style w:type="paragraph" w:styleId="NormalWeb">
    <w:name w:val="Normal (Web)"/>
    <w:basedOn w:val="Normal"/>
    <w:uiPriority w:val="99"/>
    <w:semiHidden/>
    <w:unhideWhenUsed/>
    <w:rsid w:val="00A06F1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106551.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42</cp:revision>
  <dcterms:created xsi:type="dcterms:W3CDTF">2026-09-08T21:49:00Z</dcterms:created>
  <dcterms:modified xsi:type="dcterms:W3CDTF">2026-10-28T20:24:00Z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373fd889-11eb-4094-a9cf-ce79f7a57906</vt:lpwstr>
  </property>
</Properties>
</file>