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5CB57" w14:textId="77777777" w:rsidR="001F1DBC" w:rsidRPr="00E3212B" w:rsidRDefault="001F1DBC" w:rsidP="001F1DBC">
      <w:pPr>
        <w:widowControl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</w:pPr>
      <w:r w:rsidRPr="00E3212B">
        <w:rPr>
          <w:noProof/>
        </w:rPr>
        <w:drawing>
          <wp:anchor distT="0" distB="0" distL="114300" distR="114300" simplePos="0" relativeHeight="251659264" behindDoc="1" locked="0" layoutInCell="1" allowOverlap="1" wp14:anchorId="1B047DBF" wp14:editId="1658D2DE">
            <wp:simplePos x="0" y="0"/>
            <wp:positionH relativeFrom="column">
              <wp:posOffset>133350</wp:posOffset>
            </wp:positionH>
            <wp:positionV relativeFrom="paragraph">
              <wp:posOffset>-209550</wp:posOffset>
            </wp:positionV>
            <wp:extent cx="1143000" cy="914400"/>
            <wp:effectExtent l="0" t="0" r="0" b="0"/>
            <wp:wrapNone/>
            <wp:docPr id="6" name="Picture 6" descr="coun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unty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12B">
        <w:t>Uintah County Clerk-Auditor</w:t>
      </w:r>
    </w:p>
    <w:p w14:paraId="56C68B5E" w14:textId="77777777" w:rsidR="001F1DBC" w:rsidRPr="00B47891" w:rsidRDefault="001F1DBC" w:rsidP="001F1DBC">
      <w:pPr>
        <w:widowControl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200" w:lineRule="exact"/>
        <w:jc w:val="center"/>
        <w:rPr>
          <w:sz w:val="20"/>
          <w:szCs w:val="20"/>
        </w:rPr>
      </w:pPr>
      <w:r w:rsidRPr="00B47891">
        <w:rPr>
          <w:sz w:val="20"/>
          <w:szCs w:val="20"/>
        </w:rPr>
        <w:t>147 East Main</w:t>
      </w:r>
    </w:p>
    <w:p w14:paraId="19DD68EC" w14:textId="77777777" w:rsidR="001F1DBC" w:rsidRPr="00B47891" w:rsidRDefault="001F1DBC" w:rsidP="001F1DBC">
      <w:pPr>
        <w:widowControl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200" w:lineRule="exact"/>
        <w:jc w:val="center"/>
        <w:rPr>
          <w:sz w:val="20"/>
          <w:szCs w:val="20"/>
        </w:rPr>
      </w:pPr>
      <w:r w:rsidRPr="00B47891">
        <w:rPr>
          <w:sz w:val="20"/>
          <w:szCs w:val="20"/>
        </w:rPr>
        <w:t>Vernal UT 84078</w:t>
      </w:r>
    </w:p>
    <w:p w14:paraId="5E0EDC0E" w14:textId="77777777" w:rsidR="001F1DBC" w:rsidRPr="00B47891" w:rsidRDefault="001F1DBC" w:rsidP="001F1DBC">
      <w:pPr>
        <w:widowControl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200" w:lineRule="exact"/>
        <w:jc w:val="center"/>
        <w:rPr>
          <w:sz w:val="20"/>
          <w:szCs w:val="20"/>
        </w:rPr>
      </w:pPr>
      <w:r w:rsidRPr="00B47891">
        <w:rPr>
          <w:sz w:val="20"/>
          <w:szCs w:val="20"/>
        </w:rPr>
        <w:t>435-781-5360</w:t>
      </w:r>
    </w:p>
    <w:p w14:paraId="7B1CF95F" w14:textId="77777777" w:rsidR="001F1DBC" w:rsidRPr="00B47891" w:rsidRDefault="001F1DBC" w:rsidP="001F1DBC">
      <w:pPr>
        <w:widowControl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200" w:lineRule="exact"/>
        <w:jc w:val="center"/>
        <w:rPr>
          <w:sz w:val="20"/>
          <w:szCs w:val="20"/>
        </w:rPr>
      </w:pPr>
    </w:p>
    <w:p w14:paraId="2197AE1F" w14:textId="77777777" w:rsidR="001F1DBC" w:rsidRPr="00B47891" w:rsidRDefault="001F1DBC" w:rsidP="001F1DBC">
      <w:pPr>
        <w:widowControl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  <w:r w:rsidRPr="00B47891">
        <w:rPr>
          <w:sz w:val="20"/>
          <w:szCs w:val="20"/>
        </w:rPr>
        <w:t>Michael W. Wilkins</w:t>
      </w:r>
    </w:p>
    <w:p w14:paraId="52FF916F" w14:textId="77777777" w:rsidR="001F1DBC" w:rsidRDefault="001F1DBC" w:rsidP="001F1DBC">
      <w:pPr>
        <w:widowControl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166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Pr="00B47891">
        <w:rPr>
          <w:sz w:val="20"/>
          <w:szCs w:val="20"/>
        </w:rPr>
        <w:t>Clerk-Auditor</w:t>
      </w:r>
    </w:p>
    <w:p w14:paraId="317B35AD" w14:textId="77777777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166" w:lineRule="auto"/>
        <w:rPr>
          <w:sz w:val="22"/>
          <w:szCs w:val="22"/>
        </w:rPr>
      </w:pPr>
    </w:p>
    <w:p w14:paraId="5EC70C55" w14:textId="77777777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166" w:lineRule="auto"/>
        <w:rPr>
          <w:sz w:val="22"/>
          <w:szCs w:val="22"/>
        </w:rPr>
      </w:pPr>
    </w:p>
    <w:p w14:paraId="1530F498" w14:textId="77777777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166" w:lineRule="auto"/>
        <w:rPr>
          <w:sz w:val="22"/>
          <w:szCs w:val="22"/>
        </w:rPr>
      </w:pPr>
    </w:p>
    <w:p w14:paraId="12242B49" w14:textId="77777777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line="166" w:lineRule="auto"/>
        <w:rPr>
          <w:sz w:val="22"/>
          <w:szCs w:val="22"/>
        </w:rPr>
      </w:pPr>
    </w:p>
    <w:p w14:paraId="109D4E9D" w14:textId="77777777" w:rsidR="001F1DBC" w:rsidRPr="00820CF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  <w:r w:rsidRPr="00820CFC">
        <w:rPr>
          <w:b/>
          <w:bCs/>
          <w:sz w:val="32"/>
          <w:szCs w:val="32"/>
        </w:rPr>
        <w:t xml:space="preserve">NOTICE OF BUDGET </w:t>
      </w:r>
      <w:r>
        <w:rPr>
          <w:b/>
          <w:bCs/>
          <w:sz w:val="32"/>
          <w:szCs w:val="32"/>
        </w:rPr>
        <w:t>REVIEW</w:t>
      </w:r>
      <w:r w:rsidRPr="00820CFC">
        <w:rPr>
          <w:b/>
          <w:bCs/>
          <w:sz w:val="32"/>
          <w:szCs w:val="32"/>
        </w:rPr>
        <w:t xml:space="preserve"> OF UINTAH COUNTY</w:t>
      </w:r>
    </w:p>
    <w:p w14:paraId="7DDD8E42" w14:textId="77777777" w:rsidR="001F1DBC" w:rsidRPr="00820CF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</w:p>
    <w:p w14:paraId="37A78724" w14:textId="77777777" w:rsidR="001F1DBC" w:rsidRPr="00820CF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sz w:val="28"/>
          <w:szCs w:val="28"/>
        </w:rPr>
      </w:pPr>
      <w:r w:rsidRPr="00820CFC">
        <w:rPr>
          <w:b/>
          <w:bCs/>
          <w:sz w:val="28"/>
          <w:szCs w:val="28"/>
        </w:rPr>
        <w:t xml:space="preserve">PUBLIC NOTICE </w:t>
      </w:r>
      <w:r w:rsidRPr="00820CFC">
        <w:rPr>
          <w:sz w:val="28"/>
          <w:szCs w:val="28"/>
        </w:rPr>
        <w:t xml:space="preserve">is hereby given that the Board of Commissioners and Clerk–Auditor of Uintah County, State of Utah, will hold Departmental Budget </w:t>
      </w:r>
      <w:r>
        <w:rPr>
          <w:sz w:val="28"/>
          <w:szCs w:val="28"/>
        </w:rPr>
        <w:t>Reviews</w:t>
      </w:r>
      <w:r w:rsidRPr="00820CFC">
        <w:rPr>
          <w:sz w:val="28"/>
          <w:szCs w:val="28"/>
        </w:rPr>
        <w:t xml:space="preserve"> in the North Conference Room at 152 E 100 N, Vernal, Utah. </w:t>
      </w:r>
    </w:p>
    <w:p w14:paraId="30F85203" w14:textId="77777777" w:rsidR="001F1DBC" w:rsidRPr="00820CF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</w:p>
    <w:p w14:paraId="416F0013" w14:textId="77777777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75"/>
          <w:tab w:val="left" w:pos="432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</w:p>
    <w:p w14:paraId="5A62C193" w14:textId="575068E1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75"/>
          <w:tab w:val="left" w:pos="432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OCTOBER 20, 2026 </w:t>
      </w:r>
    </w:p>
    <w:p w14:paraId="19A91B17" w14:textId="436E19EE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75"/>
          <w:tab w:val="left" w:pos="432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10:00 am to 2:00 pm</w:t>
      </w:r>
    </w:p>
    <w:p w14:paraId="07811069" w14:textId="77777777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75"/>
          <w:tab w:val="left" w:pos="432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</w:p>
    <w:p w14:paraId="7D5F3175" w14:textId="61C6BFD9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75"/>
          <w:tab w:val="left" w:pos="432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21, 2026</w:t>
      </w:r>
    </w:p>
    <w:p w14:paraId="47F940E0" w14:textId="7782E256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75"/>
          <w:tab w:val="left" w:pos="432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11:00 am to 5:00 pm</w:t>
      </w:r>
    </w:p>
    <w:p w14:paraId="403AB674" w14:textId="77777777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75"/>
          <w:tab w:val="left" w:pos="432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</w:p>
    <w:p w14:paraId="0E218A18" w14:textId="77777777" w:rsidR="001F1DBC" w:rsidRDefault="001F1DBC" w:rsidP="001F1DB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75"/>
          <w:tab w:val="left" w:pos="432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center"/>
        <w:rPr>
          <w:b/>
          <w:bCs/>
          <w:sz w:val="32"/>
          <w:szCs w:val="32"/>
        </w:rPr>
      </w:pPr>
    </w:p>
    <w:p w14:paraId="37BB68F4" w14:textId="77777777" w:rsidR="001F1DBC" w:rsidRDefault="001F1DBC" w:rsidP="001F1DBC">
      <w:pPr>
        <w:tabs>
          <w:tab w:val="left" w:pos="450"/>
        </w:tabs>
        <w:jc w:val="both"/>
        <w:rPr>
          <w:rFonts w:ascii="Arial" w:hAnsi="Arial" w:cs="Arial"/>
          <w:sz w:val="22"/>
          <w:szCs w:val="22"/>
        </w:rPr>
      </w:pPr>
    </w:p>
    <w:p w14:paraId="2BB625E5" w14:textId="77777777" w:rsidR="001F1DBC" w:rsidRDefault="001F1DBC" w:rsidP="001F1DBC">
      <w:pPr>
        <w:tabs>
          <w:tab w:val="left" w:pos="450"/>
        </w:tabs>
        <w:jc w:val="both"/>
        <w:rPr>
          <w:rFonts w:ascii="Arial" w:hAnsi="Arial" w:cs="Arial"/>
          <w:sz w:val="22"/>
          <w:szCs w:val="22"/>
        </w:rPr>
      </w:pPr>
    </w:p>
    <w:p w14:paraId="05D88016" w14:textId="1E4BF13F" w:rsidR="001F1DBC" w:rsidRDefault="001F1DBC" w:rsidP="001F1DBC">
      <w:pPr>
        <w:widowControl/>
        <w:tabs>
          <w:tab w:val="left" w:pos="-630"/>
          <w:tab w:val="left" w:leader="underscore" w:pos="3600"/>
        </w:tabs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I, Michael W. Wilkins, duly sworn Uintah County Clerk-Auditor, certify that on the 1</w:t>
      </w:r>
      <w:r w:rsidR="00002FB8">
        <w:rPr>
          <w:rFonts w:ascii="Arial" w:hAnsi="Arial" w:cs="Arial"/>
          <w:color w:val="000000"/>
          <w:sz w:val="22"/>
          <w:szCs w:val="22"/>
        </w:rPr>
        <w:t>9</w:t>
      </w:r>
      <w:r>
        <w:rPr>
          <w:rFonts w:ascii="Arial" w:hAnsi="Arial" w:cs="Arial"/>
          <w:color w:val="000000"/>
          <w:sz w:val="22"/>
          <w:szCs w:val="22"/>
        </w:rPr>
        <w:t>th of October, 2026, notice of the above scheduled meeting was posted as per UCA 52.4 and 63G.30.102.</w:t>
      </w:r>
    </w:p>
    <w:p w14:paraId="5DB680D1" w14:textId="77777777" w:rsidR="001F1DBC" w:rsidRDefault="001F1DBC" w:rsidP="001F1DBC">
      <w:pPr>
        <w:widowControl/>
        <w:tabs>
          <w:tab w:val="left" w:pos="-630"/>
          <w:tab w:val="left" w:leader="underscore" w:pos="3600"/>
        </w:tabs>
        <w:jc w:val="both"/>
        <w:rPr>
          <w:rFonts w:ascii="Arial" w:hAnsi="Arial" w:cs="Arial"/>
          <w:sz w:val="21"/>
          <w:szCs w:val="21"/>
        </w:rPr>
      </w:pPr>
    </w:p>
    <w:p w14:paraId="3D78ADF0" w14:textId="77777777" w:rsidR="001F1DBC" w:rsidRPr="001D04CC" w:rsidRDefault="001F1DBC" w:rsidP="001F1DBC">
      <w:pPr>
        <w:widowControl/>
        <w:tabs>
          <w:tab w:val="left" w:pos="-630"/>
          <w:tab w:val="left" w:leader="underscore" w:pos="3600"/>
        </w:tabs>
        <w:jc w:val="both"/>
        <w:rPr>
          <w:rFonts w:ascii="Arial" w:hAnsi="Arial" w:cs="Arial"/>
          <w:sz w:val="21"/>
          <w:szCs w:val="21"/>
        </w:rPr>
      </w:pPr>
    </w:p>
    <w:p w14:paraId="59B5AC20" w14:textId="77777777" w:rsidR="001F1DBC" w:rsidRPr="001D04CC" w:rsidRDefault="001F1DBC" w:rsidP="001F1DBC">
      <w:pPr>
        <w:widowControl/>
        <w:tabs>
          <w:tab w:val="left" w:pos="-630"/>
          <w:tab w:val="left" w:leader="underscore" w:pos="3600"/>
        </w:tabs>
        <w:jc w:val="both"/>
        <w:rPr>
          <w:rFonts w:ascii="Arial" w:hAnsi="Arial" w:cs="Arial"/>
          <w:sz w:val="21"/>
          <w:szCs w:val="21"/>
        </w:rPr>
      </w:pPr>
      <w:r w:rsidRPr="001D04CC">
        <w:rPr>
          <w:rFonts w:ascii="Arial" w:hAnsi="Arial" w:cs="Arial"/>
          <w:sz w:val="21"/>
          <w:szCs w:val="21"/>
        </w:rPr>
        <w:tab/>
      </w:r>
    </w:p>
    <w:p w14:paraId="29991C98" w14:textId="77777777" w:rsidR="001F1DBC" w:rsidRDefault="001F1DBC" w:rsidP="001F1DBC">
      <w:pPr>
        <w:widowControl/>
        <w:tabs>
          <w:tab w:val="left" w:pos="-630"/>
          <w:tab w:val="left" w:pos="0"/>
          <w:tab w:val="left" w:pos="270"/>
          <w:tab w:val="left" w:pos="63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Pr="001D04CC">
        <w:rPr>
          <w:rFonts w:ascii="Arial" w:hAnsi="Arial" w:cs="Arial"/>
          <w:sz w:val="21"/>
          <w:szCs w:val="21"/>
        </w:rPr>
        <w:t>Michael W</w:t>
      </w:r>
      <w:r>
        <w:rPr>
          <w:rFonts w:ascii="Arial" w:hAnsi="Arial" w:cs="Arial"/>
          <w:sz w:val="21"/>
          <w:szCs w:val="21"/>
        </w:rPr>
        <w:t>.</w:t>
      </w:r>
      <w:r w:rsidRPr="001D04CC">
        <w:rPr>
          <w:rFonts w:ascii="Arial" w:hAnsi="Arial" w:cs="Arial"/>
          <w:sz w:val="21"/>
          <w:szCs w:val="21"/>
        </w:rPr>
        <w:t xml:space="preserve"> Wilkins- Clerk-Auditor </w:t>
      </w:r>
    </w:p>
    <w:p w14:paraId="71EACC4E" w14:textId="77777777" w:rsidR="001F1DBC" w:rsidRPr="0044255C" w:rsidRDefault="001F1DBC" w:rsidP="001F1DBC">
      <w:pPr>
        <w:widowControl/>
        <w:tabs>
          <w:tab w:val="left" w:pos="-630"/>
          <w:tab w:val="left" w:pos="0"/>
          <w:tab w:val="left" w:pos="270"/>
          <w:tab w:val="left" w:pos="63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ascii="Arial" w:hAnsi="Arial" w:cs="Arial"/>
          <w:sz w:val="18"/>
          <w:szCs w:val="18"/>
        </w:rPr>
      </w:pPr>
    </w:p>
    <w:p w14:paraId="57ACCB6A" w14:textId="77777777" w:rsidR="001F1DBC" w:rsidRPr="001D04CC" w:rsidRDefault="001F1DBC" w:rsidP="001F1DBC">
      <w:pPr>
        <w:widowControl/>
        <w:tabs>
          <w:tab w:val="left" w:pos="-630"/>
          <w:tab w:val="left" w:pos="0"/>
          <w:tab w:val="left" w:pos="270"/>
          <w:tab w:val="left" w:pos="63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ascii="Arial" w:hAnsi="Arial" w:cs="Arial"/>
          <w:sz w:val="21"/>
          <w:szCs w:val="21"/>
        </w:rPr>
      </w:pPr>
      <w:r w:rsidRPr="001D04CC">
        <w:rPr>
          <w:rFonts w:ascii="Arial" w:hAnsi="Arial" w:cs="Arial"/>
          <w:sz w:val="21"/>
          <w:szCs w:val="21"/>
        </w:rPr>
        <w:t>NOTE: In compliance with the Americans with Disabilities Act, Individuals needing special accommodations during this meeting should notify the Commission Executive Secretary, telephone (435)781-5380.</w:t>
      </w:r>
    </w:p>
    <w:p w14:paraId="5C3DAB0D" w14:textId="77777777" w:rsidR="007D54AE" w:rsidRDefault="007D54AE"/>
    <w:sectPr w:rsidR="007D5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BC"/>
    <w:rsid w:val="00002FB8"/>
    <w:rsid w:val="001C1966"/>
    <w:rsid w:val="001F1DBC"/>
    <w:rsid w:val="00301EEA"/>
    <w:rsid w:val="00473169"/>
    <w:rsid w:val="0059507D"/>
    <w:rsid w:val="007D54AE"/>
    <w:rsid w:val="008A1F58"/>
    <w:rsid w:val="00A01A6F"/>
    <w:rsid w:val="00B25691"/>
    <w:rsid w:val="00CE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3386F"/>
  <w15:chartTrackingRefBased/>
  <w15:docId w15:val="{70702547-75A4-4977-8130-E6725100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D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DBC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DBC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DBC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DBC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DBC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DBC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DBC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DBC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DBC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D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D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DBC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1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DBC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1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DBC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1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DBC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1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B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D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Leasha Williams</dc:creator>
  <cp:keywords/>
  <dc:description/>
  <cp:lastModifiedBy>Leasha Williams</cp:lastModifiedBy>
  <cp:revision>3</cp:revision>
  <cp:lastPrinted>2026-10-15T16:31:00Z</cp:lastPrinted>
  <dcterms:created xsi:type="dcterms:W3CDTF">2026-10-15T16:32:00Z</dcterms:created>
  <dcterms:modified xsi:type="dcterms:W3CDTF">2026-10-16T17:23:00Z</dcterms:modified>
</cp:coreProperties>
</file>