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D1A26" w14:textId="77777777" w:rsidR="00DD429F" w:rsidRDefault="00DD429F" w:rsidP="004F4C4C">
      <w:pPr>
        <w:pStyle w:val="Heading7"/>
        <w:jc w:val="left"/>
        <w:rPr>
          <w:rFonts w:ascii="Antique Olive Compact" w:hAnsi="Antique Olive Compact"/>
          <w:b w:val="0"/>
          <w:szCs w:val="40"/>
        </w:rPr>
      </w:pPr>
    </w:p>
    <w:p w14:paraId="1861018B" w14:textId="6FDA3DC8" w:rsidR="00DD429F" w:rsidRDefault="00DD429F" w:rsidP="005D0F4D">
      <w:pPr>
        <w:pStyle w:val="Heading7"/>
        <w:rPr>
          <w:rFonts w:ascii="Antique Olive Compact" w:hAnsi="Antique Olive Compact"/>
          <w:szCs w:val="40"/>
        </w:rPr>
      </w:pPr>
      <w:r>
        <w:rPr>
          <w:rFonts w:ascii="Antique Olive Compact" w:hAnsi="Antique Olive Compact"/>
          <w:szCs w:val="40"/>
        </w:rPr>
        <w:t>N</w:t>
      </w:r>
      <w:r w:rsidRPr="00282CF7">
        <w:rPr>
          <w:rFonts w:ascii="Antique Olive Compact" w:hAnsi="Antique Olive Compact"/>
          <w:szCs w:val="40"/>
        </w:rPr>
        <w:t xml:space="preserve">OTICE OF PUBLIC </w:t>
      </w:r>
      <w:r w:rsidR="005A2AC3">
        <w:rPr>
          <w:rFonts w:ascii="Antique Olive Compact" w:hAnsi="Antique Olive Compact"/>
          <w:szCs w:val="40"/>
        </w:rPr>
        <w:t>HEARING</w:t>
      </w:r>
    </w:p>
    <w:p w14:paraId="60DE7BF5" w14:textId="77777777" w:rsidR="00DD429F" w:rsidRPr="00DD429F" w:rsidRDefault="00DD429F" w:rsidP="005D0F4D">
      <w:pPr>
        <w:jc w:val="center"/>
      </w:pPr>
    </w:p>
    <w:p w14:paraId="0CBA625F" w14:textId="77777777" w:rsidR="00DD429F" w:rsidRPr="003822E0" w:rsidRDefault="00DD429F" w:rsidP="000D70C7">
      <w:pPr>
        <w:pStyle w:val="Heading7"/>
        <w:jc w:val="left"/>
        <w:rPr>
          <w:rFonts w:ascii="Antique Olive Compact" w:hAnsi="Antique Olive Compact"/>
          <w:b w:val="0"/>
          <w:sz w:val="12"/>
          <w:szCs w:val="12"/>
        </w:rPr>
      </w:pPr>
    </w:p>
    <w:p w14:paraId="655C8497" w14:textId="21788563" w:rsidR="00DD429F" w:rsidRPr="003822E0" w:rsidRDefault="00DD429F" w:rsidP="005D0F4D">
      <w:pPr>
        <w:pStyle w:val="Heading7"/>
        <w:rPr>
          <w:rFonts w:ascii="Antique Olive Compact" w:hAnsi="Antique Olive Compact"/>
          <w:b w:val="0"/>
          <w:sz w:val="24"/>
          <w:szCs w:val="24"/>
        </w:rPr>
      </w:pPr>
      <w:r w:rsidRPr="003822E0">
        <w:rPr>
          <w:rFonts w:ascii="Antique Olive Compact" w:hAnsi="Antique Olive Compact"/>
          <w:sz w:val="24"/>
          <w:szCs w:val="24"/>
        </w:rPr>
        <w:t>T</w:t>
      </w:r>
      <w:r w:rsidR="00F20785">
        <w:rPr>
          <w:rFonts w:ascii="Antique Olive Compact" w:hAnsi="Antique Olive Compact"/>
          <w:sz w:val="24"/>
          <w:szCs w:val="24"/>
        </w:rPr>
        <w:t>uesday</w:t>
      </w:r>
      <w:r w:rsidRPr="003822E0">
        <w:rPr>
          <w:rFonts w:ascii="Antique Olive Compact" w:hAnsi="Antique Olive Compact"/>
          <w:sz w:val="24"/>
          <w:szCs w:val="24"/>
        </w:rPr>
        <w:t xml:space="preserve">, </w:t>
      </w:r>
      <w:r w:rsidR="00DC54D5">
        <w:rPr>
          <w:rFonts w:ascii="Antique Olive Compact" w:hAnsi="Antique Olive Compact"/>
          <w:sz w:val="24"/>
          <w:szCs w:val="24"/>
        </w:rPr>
        <w:t xml:space="preserve">October </w:t>
      </w:r>
      <w:r w:rsidR="00012F83">
        <w:rPr>
          <w:rFonts w:ascii="Antique Olive Compact" w:hAnsi="Antique Olive Compact"/>
          <w:sz w:val="24"/>
          <w:szCs w:val="24"/>
        </w:rPr>
        <w:t>2</w:t>
      </w:r>
      <w:r w:rsidR="00F20785">
        <w:rPr>
          <w:rFonts w:ascii="Antique Olive Compact" w:hAnsi="Antique Olive Compact"/>
          <w:sz w:val="24"/>
          <w:szCs w:val="24"/>
        </w:rPr>
        <w:t>7</w:t>
      </w:r>
      <w:r w:rsidR="00371787">
        <w:rPr>
          <w:rFonts w:ascii="Antique Olive Compact" w:hAnsi="Antique Olive Compact"/>
          <w:sz w:val="24"/>
          <w:szCs w:val="24"/>
        </w:rPr>
        <w:t>, 2026</w:t>
      </w:r>
      <w:r>
        <w:rPr>
          <w:rFonts w:ascii="Antique Olive Compact" w:hAnsi="Antique Olive Compact"/>
          <w:sz w:val="24"/>
          <w:szCs w:val="24"/>
        </w:rPr>
        <w:t xml:space="preserve"> </w:t>
      </w:r>
      <w:r w:rsidRPr="003822E0">
        <w:rPr>
          <w:rFonts w:ascii="Antique Olive Compact" w:hAnsi="Antique Olive Compact"/>
          <w:sz w:val="24"/>
          <w:szCs w:val="24"/>
        </w:rPr>
        <w:t>@ 6:</w:t>
      </w:r>
      <w:r w:rsidR="00F20785">
        <w:rPr>
          <w:rFonts w:ascii="Antique Olive Compact" w:hAnsi="Antique Olive Compact"/>
          <w:sz w:val="24"/>
          <w:szCs w:val="24"/>
        </w:rPr>
        <w:t>0</w:t>
      </w:r>
      <w:r w:rsidRPr="003822E0">
        <w:rPr>
          <w:rFonts w:ascii="Antique Olive Compact" w:hAnsi="Antique Olive Compact"/>
          <w:sz w:val="24"/>
          <w:szCs w:val="24"/>
        </w:rPr>
        <w:t>0 PM</w:t>
      </w:r>
    </w:p>
    <w:p w14:paraId="295789E5" w14:textId="77777777" w:rsidR="00DD429F" w:rsidRPr="003822E0" w:rsidRDefault="00DD429F" w:rsidP="005D0F4D">
      <w:pPr>
        <w:pStyle w:val="Heading7"/>
        <w:rPr>
          <w:rFonts w:ascii="Antique Olive Compact" w:hAnsi="Antique Olive Compact"/>
          <w:b w:val="0"/>
          <w:sz w:val="24"/>
          <w:szCs w:val="24"/>
        </w:rPr>
      </w:pPr>
      <w:r w:rsidRPr="003822E0">
        <w:rPr>
          <w:rFonts w:ascii="Antique Olive Compact" w:hAnsi="Antique Olive Compact"/>
          <w:sz w:val="24"/>
          <w:szCs w:val="24"/>
        </w:rPr>
        <w:t>Morgan County Courthouse – 48 West Young Street</w:t>
      </w:r>
    </w:p>
    <w:p w14:paraId="1E51E565" w14:textId="33068841" w:rsidR="00DD429F" w:rsidRDefault="00DD429F" w:rsidP="005D0F4D">
      <w:pPr>
        <w:pStyle w:val="Heading7"/>
        <w:rPr>
          <w:rFonts w:ascii="Antique Olive Compact" w:hAnsi="Antique Olive Compact"/>
          <w:sz w:val="24"/>
          <w:szCs w:val="24"/>
        </w:rPr>
      </w:pPr>
      <w:r w:rsidRPr="003822E0">
        <w:rPr>
          <w:rFonts w:ascii="Antique Olive Compact" w:hAnsi="Antique Olive Compact"/>
          <w:sz w:val="24"/>
          <w:szCs w:val="24"/>
        </w:rPr>
        <w:t>Co</w:t>
      </w:r>
      <w:r>
        <w:rPr>
          <w:rFonts w:ascii="Antique Olive Compact" w:hAnsi="Antique Olive Compact"/>
          <w:sz w:val="24"/>
          <w:szCs w:val="24"/>
        </w:rPr>
        <w:t>mmission</w:t>
      </w:r>
      <w:r w:rsidRPr="003822E0">
        <w:rPr>
          <w:rFonts w:ascii="Antique Olive Compact" w:hAnsi="Antique Olive Compact"/>
          <w:sz w:val="24"/>
          <w:szCs w:val="24"/>
        </w:rPr>
        <w:t xml:space="preserve"> Chambers</w:t>
      </w:r>
    </w:p>
    <w:p w14:paraId="46DA06F1" w14:textId="77777777" w:rsidR="00DD429F" w:rsidRPr="003822E0" w:rsidRDefault="00DD429F" w:rsidP="00781B19">
      <w:pPr>
        <w:pStyle w:val="Heading7"/>
        <w:jc w:val="left"/>
        <w:rPr>
          <w:rFonts w:ascii="Antique Olive Compact" w:hAnsi="Antique Olive Compact"/>
          <w:b w:val="0"/>
          <w:sz w:val="12"/>
          <w:szCs w:val="12"/>
        </w:rPr>
      </w:pPr>
    </w:p>
    <w:p w14:paraId="57938A40" w14:textId="0AFD63B3" w:rsidR="00812404" w:rsidRDefault="003538A8" w:rsidP="00B11824">
      <w:pPr>
        <w:jc w:val="both"/>
        <w:rPr>
          <w:bCs/>
          <w:sz w:val="24"/>
          <w:szCs w:val="24"/>
        </w:rPr>
      </w:pPr>
      <w:r w:rsidRPr="003E5E73">
        <w:rPr>
          <w:rFonts w:ascii="Antique Olive Compact" w:hAnsi="Antique Olive Compact"/>
          <w:b/>
          <w:sz w:val="22"/>
          <w:szCs w:val="22"/>
        </w:rPr>
        <w:t xml:space="preserve">Public </w:t>
      </w:r>
      <w:r w:rsidR="005A2AC3">
        <w:rPr>
          <w:rFonts w:ascii="Antique Olive Compact" w:hAnsi="Antique Olive Compact"/>
          <w:b/>
          <w:sz w:val="22"/>
          <w:szCs w:val="22"/>
        </w:rPr>
        <w:t>Hearing</w:t>
      </w:r>
      <w:r w:rsidRPr="003E5E73">
        <w:rPr>
          <w:rFonts w:ascii="Antique Olive Compact" w:hAnsi="Antique Olive Compact"/>
          <w:b/>
          <w:sz w:val="22"/>
          <w:szCs w:val="22"/>
        </w:rPr>
        <w:t>/</w:t>
      </w:r>
      <w:r w:rsidR="00DD429F" w:rsidRPr="003E5E73">
        <w:rPr>
          <w:rFonts w:ascii="Antique Olive Compact" w:hAnsi="Antique Olive Compact"/>
          <w:b/>
          <w:sz w:val="22"/>
          <w:szCs w:val="22"/>
        </w:rPr>
        <w:t>Discussion/</w:t>
      </w:r>
      <w:r w:rsidR="00DC54D5">
        <w:rPr>
          <w:rFonts w:ascii="Antique Olive Compact" w:hAnsi="Antique Olive Compact"/>
          <w:b/>
          <w:sz w:val="22"/>
          <w:szCs w:val="22"/>
        </w:rPr>
        <w:t>Recommendation</w:t>
      </w:r>
      <w:r w:rsidR="00DD429F" w:rsidRPr="003E5E73">
        <w:rPr>
          <w:rFonts w:ascii="Antique Olive Compact" w:hAnsi="Antique Olive Compact"/>
          <w:b/>
          <w:sz w:val="22"/>
          <w:szCs w:val="22"/>
        </w:rPr>
        <w:t xml:space="preserve"> </w:t>
      </w:r>
      <w:r w:rsidR="00DD429F" w:rsidRPr="004A494E">
        <w:rPr>
          <w:sz w:val="24"/>
          <w:szCs w:val="24"/>
        </w:rPr>
        <w:t>–</w:t>
      </w:r>
      <w:r w:rsidR="00B3030E">
        <w:rPr>
          <w:rFonts w:ascii="Antique Olive Compact" w:hAnsi="Antique Olive Compact"/>
          <w:sz w:val="22"/>
          <w:szCs w:val="22"/>
        </w:rPr>
        <w:t xml:space="preserve"> </w:t>
      </w:r>
      <w:r w:rsidR="00012F83" w:rsidRPr="00012F83">
        <w:rPr>
          <w:rFonts w:ascii="Antique Olive Compact" w:hAnsi="Antique Olive Compact"/>
          <w:i/>
          <w:iCs/>
          <w:sz w:val="22"/>
          <w:szCs w:val="22"/>
        </w:rPr>
        <w:t>Eggett FLUMA &amp; Rezone</w:t>
      </w:r>
      <w:r w:rsidR="00012F83">
        <w:rPr>
          <w:rFonts w:ascii="Antique Olive Compact" w:hAnsi="Antique Olive Compact"/>
          <w:sz w:val="22"/>
          <w:szCs w:val="22"/>
        </w:rPr>
        <w:t xml:space="preserve">: </w:t>
      </w:r>
      <w:r w:rsidR="00B6527D">
        <w:rPr>
          <w:rFonts w:ascii="Antique Olive Compact" w:hAnsi="Antique Olive Compact"/>
          <w:sz w:val="22"/>
          <w:szCs w:val="22"/>
        </w:rPr>
        <w:t xml:space="preserve"> </w:t>
      </w:r>
      <w:r w:rsidR="00012F83">
        <w:rPr>
          <w:bCs/>
          <w:sz w:val="24"/>
          <w:szCs w:val="24"/>
        </w:rPr>
        <w:t>A request to change the future land use map from A-20 (Agriculture, 20 acres min.) and RR-1 (Rural Residential, 1 acre min.) to Ranch Residential 5 and to change the zoning from A-20 and RR-1 to RR-5 (Rural Residential, 5 acre min.) on 20.30 acres at 667 W. Hardscrabble Court located in the Porterville area in unincorporated Morgan County.</w:t>
      </w:r>
    </w:p>
    <w:p w14:paraId="004BC079" w14:textId="77777777" w:rsidR="00012F83" w:rsidRDefault="00012F83" w:rsidP="00B11824">
      <w:pPr>
        <w:jc w:val="both"/>
        <w:rPr>
          <w:bCs/>
          <w:sz w:val="24"/>
          <w:szCs w:val="24"/>
        </w:rPr>
      </w:pPr>
    </w:p>
    <w:p w14:paraId="70FA9710" w14:textId="03D3829E" w:rsidR="00012F83" w:rsidRPr="003E5E73" w:rsidRDefault="00012F83" w:rsidP="00B11824">
      <w:pPr>
        <w:jc w:val="both"/>
        <w:rPr>
          <w:rFonts w:ascii="Antique Olive Compact" w:hAnsi="Antique Olive Compact"/>
          <w:sz w:val="22"/>
          <w:szCs w:val="22"/>
        </w:rPr>
      </w:pPr>
      <w:r w:rsidRPr="00012F83">
        <w:rPr>
          <w:rFonts w:ascii="Antique Olive Compact" w:hAnsi="Antique Olive Compact"/>
          <w:noProof/>
          <w:sz w:val="22"/>
          <w:szCs w:val="22"/>
        </w:rPr>
        <w:drawing>
          <wp:inline distT="0" distB="0" distL="0" distR="0" wp14:anchorId="6446958D" wp14:editId="4F73C462">
            <wp:extent cx="4999990" cy="3949779"/>
            <wp:effectExtent l="0" t="0" r="0" b="0"/>
            <wp:docPr id="161605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058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6051" cy="3970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3F96F" w14:textId="77777777" w:rsidR="00A6246C" w:rsidRPr="003E5E73" w:rsidRDefault="00A6246C" w:rsidP="00812404">
      <w:pPr>
        <w:jc w:val="both"/>
        <w:rPr>
          <w:rFonts w:ascii="Antique Olive Compact" w:hAnsi="Antique Olive Compact"/>
          <w:sz w:val="22"/>
          <w:szCs w:val="22"/>
        </w:rPr>
      </w:pPr>
    </w:p>
    <w:p w14:paraId="709506D4" w14:textId="42982678" w:rsidR="00DD429F" w:rsidRDefault="00DD429F" w:rsidP="005D0F4D">
      <w:pPr>
        <w:pStyle w:val="BodyText"/>
        <w:jc w:val="center"/>
        <w:rPr>
          <w:rFonts w:ascii="Tahoma" w:hAnsi="Tahoma" w:cs="Tahoma"/>
          <w:b/>
          <w:sz w:val="22"/>
          <w:szCs w:val="22"/>
        </w:rPr>
      </w:pPr>
      <w:r w:rsidRPr="000D2896">
        <w:rPr>
          <w:rFonts w:ascii="Tahoma" w:hAnsi="Tahoma" w:cs="Tahoma"/>
          <w:b/>
          <w:sz w:val="22"/>
          <w:szCs w:val="22"/>
        </w:rPr>
        <w:t>Prior to the meeting date</w:t>
      </w:r>
      <w:r>
        <w:rPr>
          <w:rFonts w:ascii="Tahoma" w:hAnsi="Tahoma" w:cs="Tahoma"/>
          <w:b/>
          <w:sz w:val="22"/>
          <w:szCs w:val="22"/>
        </w:rPr>
        <w:t>,</w:t>
      </w:r>
      <w:r w:rsidRPr="000D2896">
        <w:rPr>
          <w:rFonts w:ascii="Tahoma" w:hAnsi="Tahoma" w:cs="Tahoma"/>
          <w:b/>
          <w:sz w:val="22"/>
          <w:szCs w:val="22"/>
        </w:rPr>
        <w:t xml:space="preserve"> written comments may be sent to:</w:t>
      </w:r>
    </w:p>
    <w:p w14:paraId="2033EFB3" w14:textId="77777777" w:rsidR="00DD429F" w:rsidRPr="00607225" w:rsidRDefault="00DD429F" w:rsidP="005D0F4D">
      <w:pPr>
        <w:jc w:val="center"/>
      </w:pPr>
    </w:p>
    <w:p w14:paraId="49096AFB" w14:textId="71CDB69A" w:rsidR="00DD429F" w:rsidRPr="00E44B53" w:rsidRDefault="00F20785" w:rsidP="005D0F4D">
      <w:pPr>
        <w:pStyle w:val="Heading7"/>
        <w:rPr>
          <w:rFonts w:ascii="Antique Olive Compact" w:hAnsi="Antique Olive Compact"/>
          <w:b w:val="0"/>
          <w:sz w:val="24"/>
          <w:szCs w:val="24"/>
        </w:rPr>
      </w:pPr>
      <w:r>
        <w:rPr>
          <w:rFonts w:ascii="Antique Olive Compact" w:hAnsi="Antique Olive Compact"/>
          <w:sz w:val="24"/>
          <w:szCs w:val="24"/>
        </w:rPr>
        <w:t>kbecker@morgancountyutah.gov</w:t>
      </w:r>
    </w:p>
    <w:p w14:paraId="095A022B" w14:textId="77777777" w:rsidR="00DD429F" w:rsidRPr="00E44B53" w:rsidRDefault="00DD429F" w:rsidP="005D0F4D">
      <w:pPr>
        <w:jc w:val="center"/>
      </w:pPr>
    </w:p>
    <w:p w14:paraId="5D11DD13" w14:textId="77777777" w:rsidR="00DD429F" w:rsidRPr="003822E0" w:rsidRDefault="00DD429F" w:rsidP="005D0F4D">
      <w:pPr>
        <w:pStyle w:val="Heading7"/>
        <w:rPr>
          <w:rFonts w:ascii="Antique Olive Compact" w:hAnsi="Antique Olive Compact"/>
          <w:b w:val="0"/>
          <w:sz w:val="24"/>
          <w:szCs w:val="24"/>
        </w:rPr>
      </w:pPr>
      <w:r w:rsidRPr="003822E0">
        <w:rPr>
          <w:rFonts w:ascii="Antique Olive Compact" w:hAnsi="Antique Olive Compact"/>
          <w:sz w:val="24"/>
          <w:szCs w:val="24"/>
        </w:rPr>
        <w:t>Additional information may be obtained by contacting</w:t>
      </w:r>
    </w:p>
    <w:p w14:paraId="115AF740" w14:textId="081D0971" w:rsidR="00DD429F" w:rsidRDefault="00DD429F" w:rsidP="005D0F4D">
      <w:pPr>
        <w:pStyle w:val="Heading7"/>
        <w:rPr>
          <w:rFonts w:ascii="Antique Olive Compact" w:hAnsi="Antique Olive Compact"/>
          <w:sz w:val="24"/>
          <w:szCs w:val="24"/>
        </w:rPr>
      </w:pPr>
      <w:r>
        <w:rPr>
          <w:rFonts w:ascii="Antique Olive Compact" w:hAnsi="Antique Olive Compact"/>
          <w:sz w:val="24"/>
          <w:szCs w:val="24"/>
        </w:rPr>
        <w:t xml:space="preserve">Planning &amp; Development at </w:t>
      </w:r>
      <w:r w:rsidRPr="003822E0">
        <w:rPr>
          <w:rFonts w:ascii="Antique Olive Compact" w:hAnsi="Antique Olive Compact"/>
          <w:sz w:val="24"/>
          <w:szCs w:val="24"/>
        </w:rPr>
        <w:t>801-845-40</w:t>
      </w:r>
      <w:r>
        <w:rPr>
          <w:rFonts w:ascii="Antique Olive Compact" w:hAnsi="Antique Olive Compact"/>
          <w:sz w:val="24"/>
          <w:szCs w:val="24"/>
        </w:rPr>
        <w:t>15</w:t>
      </w:r>
      <w:r w:rsidRPr="003822E0">
        <w:rPr>
          <w:rFonts w:ascii="Antique Olive Compact" w:hAnsi="Antique Olive Compact"/>
          <w:sz w:val="24"/>
          <w:szCs w:val="24"/>
        </w:rPr>
        <w:t xml:space="preserve"> or </w:t>
      </w:r>
      <w:hyperlink r:id="rId8" w:history="1">
        <w:r w:rsidRPr="00ED299B">
          <w:rPr>
            <w:rStyle w:val="Hyperlink"/>
            <w:rFonts w:ascii="Antique Olive Compact" w:hAnsi="Antique Olive Compact"/>
            <w:sz w:val="24"/>
            <w:szCs w:val="24"/>
          </w:rPr>
          <w:t>submit@morgancountyutah.gov</w:t>
        </w:r>
      </w:hyperlink>
    </w:p>
    <w:p w14:paraId="436C4079" w14:textId="0DE75D24" w:rsidR="00A644ED" w:rsidRPr="00DD429F" w:rsidRDefault="00A644ED" w:rsidP="00DD429F"/>
    <w:sectPr w:rsidR="00A644ED" w:rsidRPr="00DD429F" w:rsidSect="00682C7C"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3EDCD" w14:textId="77777777" w:rsidR="003E5B72" w:rsidRDefault="003E5B72">
      <w:r>
        <w:separator/>
      </w:r>
    </w:p>
  </w:endnote>
  <w:endnote w:type="continuationSeparator" w:id="0">
    <w:p w14:paraId="5B66C6A0" w14:textId="77777777" w:rsidR="003E5B72" w:rsidRDefault="003E5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 Compact">
    <w:altName w:val="Tahoma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377EB" w14:textId="77777777" w:rsidR="00645975" w:rsidRPr="00645975" w:rsidRDefault="00645975" w:rsidP="00645975">
    <w:pPr>
      <w:pStyle w:val="Footer"/>
      <w:pBdr>
        <w:top w:val="single" w:sz="2" w:space="1" w:color="auto"/>
        <w:bottom w:val="single" w:sz="2" w:space="1" w:color="auto"/>
      </w:pBdr>
      <w:jc w:val="center"/>
      <w:rPr>
        <w:rFonts w:ascii="Verdana" w:hAnsi="Verdana"/>
        <w:sz w:val="16"/>
      </w:rPr>
    </w:pPr>
    <w:r w:rsidRPr="00645975">
      <w:rPr>
        <w:rFonts w:ascii="Verdana" w:hAnsi="Verdana"/>
        <w:sz w:val="16"/>
      </w:rPr>
      <w:t xml:space="preserve">Morgan County Public Works Department   </w:t>
    </w:r>
    <w:r w:rsidRPr="00645975">
      <w:rPr>
        <w:rFonts w:ascii="Verdana" w:hAnsi="Verdana"/>
        <w:sz w:val="16"/>
      </w:rPr>
      <w:sym w:font="Wingdings" w:char="F0A7"/>
    </w:r>
    <w:r w:rsidRPr="00645975">
      <w:rPr>
        <w:rFonts w:ascii="Verdana" w:hAnsi="Verdana"/>
        <w:sz w:val="16"/>
      </w:rPr>
      <w:t xml:space="preserve">   Office (801) 845-40</w:t>
    </w:r>
    <w:r w:rsidR="00D4324A">
      <w:rPr>
        <w:rFonts w:ascii="Verdana" w:hAnsi="Verdana"/>
        <w:sz w:val="16"/>
      </w:rPr>
      <w:t>15</w:t>
    </w:r>
    <w:r w:rsidRPr="00645975">
      <w:rPr>
        <w:rFonts w:ascii="Verdana" w:hAnsi="Verdana"/>
        <w:sz w:val="16"/>
      </w:rPr>
      <w:t xml:space="preserve">   </w:t>
    </w:r>
    <w:r w:rsidRPr="00645975">
      <w:rPr>
        <w:rFonts w:ascii="Verdana" w:hAnsi="Verdana"/>
        <w:sz w:val="16"/>
      </w:rPr>
      <w:sym w:font="Wingdings" w:char="F0A7"/>
    </w:r>
    <w:r w:rsidRPr="00645975">
      <w:rPr>
        <w:rFonts w:ascii="Verdana" w:hAnsi="Verdana"/>
        <w:sz w:val="16"/>
      </w:rPr>
      <w:t xml:space="preserve">   Fax (801) 845-6067</w:t>
    </w:r>
  </w:p>
  <w:p w14:paraId="4E0C374E" w14:textId="77777777" w:rsidR="00645975" w:rsidRDefault="006459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3EDD" w14:textId="77777777" w:rsidR="00830F43" w:rsidRDefault="00830F43" w:rsidP="00830F43">
    <w:pPr>
      <w:pStyle w:val="Footer"/>
    </w:pPr>
  </w:p>
  <w:p w14:paraId="586745DA" w14:textId="39CFCDEB" w:rsidR="00682C7C" w:rsidRPr="00645975" w:rsidRDefault="00682C7C" w:rsidP="00682C7C">
    <w:pPr>
      <w:pStyle w:val="Footer"/>
      <w:pBdr>
        <w:top w:val="single" w:sz="2" w:space="1" w:color="auto"/>
        <w:bottom w:val="single" w:sz="2" w:space="1" w:color="auto"/>
      </w:pBdr>
      <w:jc w:val="center"/>
      <w:rPr>
        <w:rFonts w:ascii="Verdana" w:hAnsi="Verdana"/>
        <w:sz w:val="16"/>
      </w:rPr>
    </w:pPr>
    <w:r w:rsidRPr="00645975">
      <w:rPr>
        <w:rFonts w:ascii="Verdana" w:hAnsi="Verdana"/>
        <w:sz w:val="16"/>
      </w:rPr>
      <w:t>Morgan County</w:t>
    </w:r>
    <w:r w:rsidR="00D5242D">
      <w:rPr>
        <w:rFonts w:ascii="Verdana" w:hAnsi="Verdana"/>
        <w:sz w:val="16"/>
      </w:rPr>
      <w:t xml:space="preserve"> Offices  </w:t>
    </w:r>
    <w:r w:rsidR="00D5242D" w:rsidRPr="00645975">
      <w:rPr>
        <w:rFonts w:ascii="Verdana" w:hAnsi="Verdana"/>
        <w:sz w:val="16"/>
      </w:rPr>
      <w:sym w:font="Wingdings" w:char="F0A7"/>
    </w:r>
    <w:r w:rsidR="00D5242D">
      <w:rPr>
        <w:rFonts w:ascii="Verdana" w:hAnsi="Verdana"/>
        <w:sz w:val="16"/>
      </w:rPr>
      <w:t xml:space="preserve">  48 West Young Street, Morgan UT 84050  </w:t>
    </w:r>
    <w:r w:rsidRPr="00645975">
      <w:rPr>
        <w:rFonts w:ascii="Verdana" w:hAnsi="Verdana"/>
        <w:sz w:val="16"/>
      </w:rPr>
      <w:sym w:font="Wingdings" w:char="F0A7"/>
    </w:r>
    <w:r w:rsidRPr="00645975">
      <w:rPr>
        <w:rFonts w:ascii="Verdana" w:hAnsi="Verdana"/>
        <w:sz w:val="16"/>
      </w:rPr>
      <w:t xml:space="preserve">   </w:t>
    </w:r>
    <w:r w:rsidR="00C77CA7" w:rsidRPr="00C77CA7">
      <w:rPr>
        <w:rFonts w:ascii="Verdana" w:hAnsi="Verdana"/>
        <w:sz w:val="16"/>
      </w:rPr>
      <w:t xml:space="preserve">Posted on or before </w:t>
    </w:r>
    <w:r w:rsidR="00012F83">
      <w:rPr>
        <w:rFonts w:ascii="Verdana" w:hAnsi="Verdana"/>
        <w:sz w:val="16"/>
      </w:rPr>
      <w:t>October 12</w:t>
    </w:r>
    <w:r w:rsidR="00371787">
      <w:rPr>
        <w:rFonts w:ascii="Verdana" w:hAnsi="Verdana"/>
        <w:sz w:val="16"/>
      </w:rPr>
      <w:t>, 2026</w:t>
    </w:r>
    <w:r w:rsidR="000406B7">
      <w:rPr>
        <w:rFonts w:ascii="Verdana" w:hAnsi="Verdana"/>
        <w:sz w:val="16"/>
      </w:rPr>
      <w:t xml:space="preserve">, </w:t>
    </w:r>
    <w:r w:rsidR="00C77CA7" w:rsidRPr="00C77CA7">
      <w:rPr>
        <w:rFonts w:ascii="Verdana" w:hAnsi="Verdana"/>
        <w:sz w:val="16"/>
      </w:rPr>
      <w:t xml:space="preserve">to www.morgancountyutah.gov  </w:t>
    </w:r>
  </w:p>
  <w:p w14:paraId="0CEFA46D" w14:textId="77777777" w:rsidR="00830F43" w:rsidRDefault="00830F4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951CD" w14:textId="77777777" w:rsidR="003E5B72" w:rsidRDefault="003E5B72">
      <w:r>
        <w:separator/>
      </w:r>
    </w:p>
  </w:footnote>
  <w:footnote w:type="continuationSeparator" w:id="0">
    <w:p w14:paraId="72C37B28" w14:textId="77777777" w:rsidR="003E5B72" w:rsidRDefault="003E5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0B6ED" w14:textId="77777777" w:rsidR="00682C7C" w:rsidRPr="00682C7C" w:rsidRDefault="00682C7C" w:rsidP="00682C7C">
    <w:pPr>
      <w:pStyle w:val="Header"/>
      <w:jc w:val="right"/>
      <w:rPr>
        <w:rFonts w:ascii="Franklin Gothic Book" w:hAnsi="Franklin Gothic Book"/>
      </w:rPr>
    </w:pPr>
    <w:r w:rsidRPr="00682C7C">
      <w:rPr>
        <w:rFonts w:ascii="Franklin Gothic Book" w:hAnsi="Franklin Gothic Book"/>
      </w:rPr>
      <w:t xml:space="preserve">Page </w:t>
    </w:r>
    <w:r w:rsidRPr="00682C7C">
      <w:rPr>
        <w:rStyle w:val="PageNumber"/>
        <w:rFonts w:ascii="Franklin Gothic Book" w:hAnsi="Franklin Gothic Book"/>
      </w:rPr>
      <w:fldChar w:fldCharType="begin"/>
    </w:r>
    <w:r w:rsidRPr="00682C7C">
      <w:rPr>
        <w:rStyle w:val="PageNumber"/>
        <w:rFonts w:ascii="Franklin Gothic Book" w:hAnsi="Franklin Gothic Book"/>
      </w:rPr>
      <w:instrText xml:space="preserve"> PAGE </w:instrText>
    </w:r>
    <w:r w:rsidRPr="00682C7C">
      <w:rPr>
        <w:rStyle w:val="PageNumber"/>
        <w:rFonts w:ascii="Franklin Gothic Book" w:hAnsi="Franklin Gothic Book"/>
      </w:rPr>
      <w:fldChar w:fldCharType="separate"/>
    </w:r>
    <w:r w:rsidR="005E5D89">
      <w:rPr>
        <w:rStyle w:val="PageNumber"/>
        <w:rFonts w:ascii="Franklin Gothic Book" w:hAnsi="Franklin Gothic Book"/>
        <w:noProof/>
      </w:rPr>
      <w:t>2</w:t>
    </w:r>
    <w:r w:rsidRPr="00682C7C">
      <w:rPr>
        <w:rStyle w:val="PageNumber"/>
        <w:rFonts w:ascii="Franklin Gothic Book" w:hAnsi="Franklin Gothic Book"/>
      </w:rPr>
      <w:fldChar w:fldCharType="end"/>
    </w:r>
    <w:r w:rsidRPr="00682C7C">
      <w:rPr>
        <w:rStyle w:val="PageNumber"/>
        <w:rFonts w:ascii="Franklin Gothic Book" w:hAnsi="Franklin Gothic Book"/>
      </w:rPr>
      <w:t xml:space="preserve"> of </w:t>
    </w:r>
    <w:r w:rsidRPr="00682C7C">
      <w:rPr>
        <w:rStyle w:val="PageNumber"/>
        <w:rFonts w:ascii="Franklin Gothic Book" w:hAnsi="Franklin Gothic Book"/>
      </w:rPr>
      <w:fldChar w:fldCharType="begin"/>
    </w:r>
    <w:r w:rsidRPr="00682C7C">
      <w:rPr>
        <w:rStyle w:val="PageNumber"/>
        <w:rFonts w:ascii="Franklin Gothic Book" w:hAnsi="Franklin Gothic Book"/>
      </w:rPr>
      <w:instrText xml:space="preserve"> NUMPAGES </w:instrText>
    </w:r>
    <w:r w:rsidRPr="00682C7C">
      <w:rPr>
        <w:rStyle w:val="PageNumber"/>
        <w:rFonts w:ascii="Franklin Gothic Book" w:hAnsi="Franklin Gothic Book"/>
      </w:rPr>
      <w:fldChar w:fldCharType="separate"/>
    </w:r>
    <w:r w:rsidR="005E5D89">
      <w:rPr>
        <w:rStyle w:val="PageNumber"/>
        <w:rFonts w:ascii="Franklin Gothic Book" w:hAnsi="Franklin Gothic Book"/>
        <w:noProof/>
      </w:rPr>
      <w:t>2</w:t>
    </w:r>
    <w:r w:rsidRPr="00682C7C">
      <w:rPr>
        <w:rStyle w:val="PageNumber"/>
        <w:rFonts w:ascii="Franklin Gothic Book" w:hAnsi="Franklin Gothic Book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9026D" w14:textId="30739EA9" w:rsidR="00320BCC" w:rsidRDefault="00320BCC">
    <w:pPr>
      <w:pStyle w:val="Header"/>
    </w:pPr>
  </w:p>
  <w:p w14:paraId="3D174E80" w14:textId="77777777" w:rsidR="00115AE0" w:rsidRDefault="00115A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F5834"/>
    <w:multiLevelType w:val="hybridMultilevel"/>
    <w:tmpl w:val="36EC7C5C"/>
    <w:lvl w:ilvl="0" w:tplc="93E068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A3A1B"/>
    <w:multiLevelType w:val="hybridMultilevel"/>
    <w:tmpl w:val="DB90CBEA"/>
    <w:lvl w:ilvl="0" w:tplc="AEF2102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4E39EA"/>
    <w:multiLevelType w:val="hybridMultilevel"/>
    <w:tmpl w:val="F188AC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130ECF"/>
    <w:multiLevelType w:val="hybridMultilevel"/>
    <w:tmpl w:val="23945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6281D"/>
    <w:multiLevelType w:val="hybridMultilevel"/>
    <w:tmpl w:val="0FFEFA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F5536E"/>
    <w:multiLevelType w:val="hybridMultilevel"/>
    <w:tmpl w:val="886E80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4762858">
    <w:abstractNumId w:val="4"/>
  </w:num>
  <w:num w:numId="2" w16cid:durableId="1639610075">
    <w:abstractNumId w:val="1"/>
  </w:num>
  <w:num w:numId="3" w16cid:durableId="1445074811">
    <w:abstractNumId w:val="2"/>
  </w:num>
  <w:num w:numId="4" w16cid:durableId="749616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127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4082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Y3sDAwNQDShqYWpko6SsGpxcWZ+XkgBca1AO2jxV8sAAAA"/>
  </w:docVars>
  <w:rsids>
    <w:rsidRoot w:val="004115A6"/>
    <w:rsid w:val="00004926"/>
    <w:rsid w:val="00012F83"/>
    <w:rsid w:val="00020A0A"/>
    <w:rsid w:val="00031EBF"/>
    <w:rsid w:val="00033A04"/>
    <w:rsid w:val="000406B7"/>
    <w:rsid w:val="0004405E"/>
    <w:rsid w:val="00044C4B"/>
    <w:rsid w:val="0005105D"/>
    <w:rsid w:val="00057F4C"/>
    <w:rsid w:val="00060753"/>
    <w:rsid w:val="000609FA"/>
    <w:rsid w:val="000728B9"/>
    <w:rsid w:val="00073457"/>
    <w:rsid w:val="00083B8C"/>
    <w:rsid w:val="00084B3C"/>
    <w:rsid w:val="00086027"/>
    <w:rsid w:val="00087159"/>
    <w:rsid w:val="00093B12"/>
    <w:rsid w:val="000943A7"/>
    <w:rsid w:val="000A2DFA"/>
    <w:rsid w:val="000A62B9"/>
    <w:rsid w:val="000B2511"/>
    <w:rsid w:val="000B2B99"/>
    <w:rsid w:val="000C4B36"/>
    <w:rsid w:val="000C5F2A"/>
    <w:rsid w:val="000D2FCF"/>
    <w:rsid w:val="000D70C7"/>
    <w:rsid w:val="000E25F6"/>
    <w:rsid w:val="000E6CEB"/>
    <w:rsid w:val="000F18A0"/>
    <w:rsid w:val="00115AE0"/>
    <w:rsid w:val="001255A3"/>
    <w:rsid w:val="00147733"/>
    <w:rsid w:val="0016240C"/>
    <w:rsid w:val="0018157B"/>
    <w:rsid w:val="00187CC9"/>
    <w:rsid w:val="00197B30"/>
    <w:rsid w:val="001A2080"/>
    <w:rsid w:val="001B36AE"/>
    <w:rsid w:val="001B7026"/>
    <w:rsid w:val="001C3ED1"/>
    <w:rsid w:val="001C5AA0"/>
    <w:rsid w:val="001D094A"/>
    <w:rsid w:val="001D26CA"/>
    <w:rsid w:val="001E0ECC"/>
    <w:rsid w:val="001E4692"/>
    <w:rsid w:val="001F167E"/>
    <w:rsid w:val="001F20D7"/>
    <w:rsid w:val="00223728"/>
    <w:rsid w:val="00224F70"/>
    <w:rsid w:val="00232B07"/>
    <w:rsid w:val="00234324"/>
    <w:rsid w:val="00234A12"/>
    <w:rsid w:val="00244086"/>
    <w:rsid w:val="00257E61"/>
    <w:rsid w:val="00257EEE"/>
    <w:rsid w:val="00263DD7"/>
    <w:rsid w:val="002A0615"/>
    <w:rsid w:val="002A0CE5"/>
    <w:rsid w:val="002A3D74"/>
    <w:rsid w:val="002A72C0"/>
    <w:rsid w:val="002C6AF2"/>
    <w:rsid w:val="002E1F1C"/>
    <w:rsid w:val="002E2FE2"/>
    <w:rsid w:val="002E720C"/>
    <w:rsid w:val="002F268D"/>
    <w:rsid w:val="002F2960"/>
    <w:rsid w:val="002F392C"/>
    <w:rsid w:val="002F4B4F"/>
    <w:rsid w:val="00311ED9"/>
    <w:rsid w:val="00313EB1"/>
    <w:rsid w:val="00320BCC"/>
    <w:rsid w:val="00322DE3"/>
    <w:rsid w:val="00327AFC"/>
    <w:rsid w:val="00330D0C"/>
    <w:rsid w:val="00336134"/>
    <w:rsid w:val="0034188E"/>
    <w:rsid w:val="00345885"/>
    <w:rsid w:val="003524EB"/>
    <w:rsid w:val="003538A8"/>
    <w:rsid w:val="00354149"/>
    <w:rsid w:val="00357EA9"/>
    <w:rsid w:val="0036676C"/>
    <w:rsid w:val="00371787"/>
    <w:rsid w:val="003807D9"/>
    <w:rsid w:val="00381A5C"/>
    <w:rsid w:val="003858F9"/>
    <w:rsid w:val="00393538"/>
    <w:rsid w:val="003C65F1"/>
    <w:rsid w:val="003E208A"/>
    <w:rsid w:val="003E569D"/>
    <w:rsid w:val="003E5B72"/>
    <w:rsid w:val="003E5E73"/>
    <w:rsid w:val="003F1771"/>
    <w:rsid w:val="004115A6"/>
    <w:rsid w:val="00415D33"/>
    <w:rsid w:val="00424E87"/>
    <w:rsid w:val="004402B2"/>
    <w:rsid w:val="00456E09"/>
    <w:rsid w:val="004738B4"/>
    <w:rsid w:val="00493B49"/>
    <w:rsid w:val="004A0138"/>
    <w:rsid w:val="004A494E"/>
    <w:rsid w:val="004B7B71"/>
    <w:rsid w:val="004C230C"/>
    <w:rsid w:val="004C589A"/>
    <w:rsid w:val="004E281B"/>
    <w:rsid w:val="004E374F"/>
    <w:rsid w:val="004F4C4C"/>
    <w:rsid w:val="004F755E"/>
    <w:rsid w:val="005100C1"/>
    <w:rsid w:val="00511C36"/>
    <w:rsid w:val="00517454"/>
    <w:rsid w:val="00532287"/>
    <w:rsid w:val="00545B16"/>
    <w:rsid w:val="0054718C"/>
    <w:rsid w:val="0054747B"/>
    <w:rsid w:val="00554A5B"/>
    <w:rsid w:val="00555F89"/>
    <w:rsid w:val="00556E7C"/>
    <w:rsid w:val="005739B0"/>
    <w:rsid w:val="00581D23"/>
    <w:rsid w:val="00581DB1"/>
    <w:rsid w:val="00584530"/>
    <w:rsid w:val="00594CFC"/>
    <w:rsid w:val="00596F1B"/>
    <w:rsid w:val="005A1654"/>
    <w:rsid w:val="005A1A2A"/>
    <w:rsid w:val="005A2AC3"/>
    <w:rsid w:val="005A2E07"/>
    <w:rsid w:val="005C3E88"/>
    <w:rsid w:val="005C4A15"/>
    <w:rsid w:val="005D0F4D"/>
    <w:rsid w:val="005D23B8"/>
    <w:rsid w:val="005D58D2"/>
    <w:rsid w:val="005E5D89"/>
    <w:rsid w:val="005E69B4"/>
    <w:rsid w:val="006107CA"/>
    <w:rsid w:val="0061624D"/>
    <w:rsid w:val="00630A4F"/>
    <w:rsid w:val="00631BDF"/>
    <w:rsid w:val="00641BC9"/>
    <w:rsid w:val="00645975"/>
    <w:rsid w:val="00652C2A"/>
    <w:rsid w:val="00667F58"/>
    <w:rsid w:val="00682C7C"/>
    <w:rsid w:val="006843CD"/>
    <w:rsid w:val="006A4E02"/>
    <w:rsid w:val="006C0D67"/>
    <w:rsid w:val="006C5459"/>
    <w:rsid w:val="006C5F2B"/>
    <w:rsid w:val="006C7C8B"/>
    <w:rsid w:val="006E0D0F"/>
    <w:rsid w:val="006E62B3"/>
    <w:rsid w:val="006E650F"/>
    <w:rsid w:val="006E73AE"/>
    <w:rsid w:val="0070349A"/>
    <w:rsid w:val="007138A8"/>
    <w:rsid w:val="00722708"/>
    <w:rsid w:val="0072371F"/>
    <w:rsid w:val="00725153"/>
    <w:rsid w:val="0073052D"/>
    <w:rsid w:val="00750444"/>
    <w:rsid w:val="007559AF"/>
    <w:rsid w:val="00756B49"/>
    <w:rsid w:val="00760EF4"/>
    <w:rsid w:val="007640C1"/>
    <w:rsid w:val="00774C07"/>
    <w:rsid w:val="00781B19"/>
    <w:rsid w:val="00782CF8"/>
    <w:rsid w:val="007915B1"/>
    <w:rsid w:val="007A3B0A"/>
    <w:rsid w:val="007A720E"/>
    <w:rsid w:val="007C2F15"/>
    <w:rsid w:val="007C5361"/>
    <w:rsid w:val="007D3670"/>
    <w:rsid w:val="007E250C"/>
    <w:rsid w:val="007E62A2"/>
    <w:rsid w:val="007F4506"/>
    <w:rsid w:val="007F6731"/>
    <w:rsid w:val="007F7D46"/>
    <w:rsid w:val="00812404"/>
    <w:rsid w:val="00814560"/>
    <w:rsid w:val="00822022"/>
    <w:rsid w:val="00830F43"/>
    <w:rsid w:val="008327D7"/>
    <w:rsid w:val="008411EE"/>
    <w:rsid w:val="00871E00"/>
    <w:rsid w:val="00877C52"/>
    <w:rsid w:val="00885C51"/>
    <w:rsid w:val="00885FD4"/>
    <w:rsid w:val="00891764"/>
    <w:rsid w:val="00892205"/>
    <w:rsid w:val="008966F4"/>
    <w:rsid w:val="008A3EBA"/>
    <w:rsid w:val="008C312A"/>
    <w:rsid w:val="008C4BF8"/>
    <w:rsid w:val="008D70C7"/>
    <w:rsid w:val="008D71C5"/>
    <w:rsid w:val="008F046C"/>
    <w:rsid w:val="008F707A"/>
    <w:rsid w:val="00900434"/>
    <w:rsid w:val="009114C6"/>
    <w:rsid w:val="00916C21"/>
    <w:rsid w:val="00917E8F"/>
    <w:rsid w:val="0093546E"/>
    <w:rsid w:val="009361F6"/>
    <w:rsid w:val="009367E0"/>
    <w:rsid w:val="009375E1"/>
    <w:rsid w:val="00942393"/>
    <w:rsid w:val="00953CFC"/>
    <w:rsid w:val="00954E11"/>
    <w:rsid w:val="00960004"/>
    <w:rsid w:val="009636B9"/>
    <w:rsid w:val="00982F9E"/>
    <w:rsid w:val="00987CFA"/>
    <w:rsid w:val="009A327B"/>
    <w:rsid w:val="009A6C5F"/>
    <w:rsid w:val="009C25D1"/>
    <w:rsid w:val="009C4920"/>
    <w:rsid w:val="009D5D42"/>
    <w:rsid w:val="00A02F08"/>
    <w:rsid w:val="00A04637"/>
    <w:rsid w:val="00A04AAC"/>
    <w:rsid w:val="00A0636F"/>
    <w:rsid w:val="00A14D47"/>
    <w:rsid w:val="00A16930"/>
    <w:rsid w:val="00A17D1B"/>
    <w:rsid w:val="00A21732"/>
    <w:rsid w:val="00A34A1C"/>
    <w:rsid w:val="00A5257D"/>
    <w:rsid w:val="00A5782F"/>
    <w:rsid w:val="00A6195B"/>
    <w:rsid w:val="00A6246C"/>
    <w:rsid w:val="00A644ED"/>
    <w:rsid w:val="00A75DFF"/>
    <w:rsid w:val="00AA3342"/>
    <w:rsid w:val="00AB1F38"/>
    <w:rsid w:val="00AC00EA"/>
    <w:rsid w:val="00AC557C"/>
    <w:rsid w:val="00AD40AD"/>
    <w:rsid w:val="00AD42E8"/>
    <w:rsid w:val="00AD6734"/>
    <w:rsid w:val="00AF140D"/>
    <w:rsid w:val="00AF593E"/>
    <w:rsid w:val="00B00296"/>
    <w:rsid w:val="00B04837"/>
    <w:rsid w:val="00B06220"/>
    <w:rsid w:val="00B11824"/>
    <w:rsid w:val="00B120F1"/>
    <w:rsid w:val="00B1336C"/>
    <w:rsid w:val="00B13EA0"/>
    <w:rsid w:val="00B16454"/>
    <w:rsid w:val="00B23F3A"/>
    <w:rsid w:val="00B3030E"/>
    <w:rsid w:val="00B53D05"/>
    <w:rsid w:val="00B64FDD"/>
    <w:rsid w:val="00B6527D"/>
    <w:rsid w:val="00B715A1"/>
    <w:rsid w:val="00B809CF"/>
    <w:rsid w:val="00B8164C"/>
    <w:rsid w:val="00B81AED"/>
    <w:rsid w:val="00B81FAD"/>
    <w:rsid w:val="00B9258C"/>
    <w:rsid w:val="00BA7A2A"/>
    <w:rsid w:val="00BB3F9D"/>
    <w:rsid w:val="00BB6C29"/>
    <w:rsid w:val="00BB6D46"/>
    <w:rsid w:val="00BD0646"/>
    <w:rsid w:val="00BD12FD"/>
    <w:rsid w:val="00BD3899"/>
    <w:rsid w:val="00BF78E6"/>
    <w:rsid w:val="00C038ED"/>
    <w:rsid w:val="00C45948"/>
    <w:rsid w:val="00C46D83"/>
    <w:rsid w:val="00C75155"/>
    <w:rsid w:val="00C77CA7"/>
    <w:rsid w:val="00C843F6"/>
    <w:rsid w:val="00C870F9"/>
    <w:rsid w:val="00C913A5"/>
    <w:rsid w:val="00C95048"/>
    <w:rsid w:val="00C9541C"/>
    <w:rsid w:val="00CA2D7D"/>
    <w:rsid w:val="00CA3BC0"/>
    <w:rsid w:val="00CA4923"/>
    <w:rsid w:val="00CA6196"/>
    <w:rsid w:val="00CA7E53"/>
    <w:rsid w:val="00CB47B1"/>
    <w:rsid w:val="00CC1B0A"/>
    <w:rsid w:val="00CC4259"/>
    <w:rsid w:val="00CD4DD6"/>
    <w:rsid w:val="00CE7021"/>
    <w:rsid w:val="00D13A3A"/>
    <w:rsid w:val="00D13B0C"/>
    <w:rsid w:val="00D256CA"/>
    <w:rsid w:val="00D3057A"/>
    <w:rsid w:val="00D32DB5"/>
    <w:rsid w:val="00D37737"/>
    <w:rsid w:val="00D4324A"/>
    <w:rsid w:val="00D4603F"/>
    <w:rsid w:val="00D464C9"/>
    <w:rsid w:val="00D5242D"/>
    <w:rsid w:val="00D6332C"/>
    <w:rsid w:val="00D815DE"/>
    <w:rsid w:val="00D91CE1"/>
    <w:rsid w:val="00D92462"/>
    <w:rsid w:val="00D92EB8"/>
    <w:rsid w:val="00DA6375"/>
    <w:rsid w:val="00DA6FE9"/>
    <w:rsid w:val="00DB1DE3"/>
    <w:rsid w:val="00DB27C4"/>
    <w:rsid w:val="00DC344D"/>
    <w:rsid w:val="00DC54D5"/>
    <w:rsid w:val="00DD429F"/>
    <w:rsid w:val="00DE60A0"/>
    <w:rsid w:val="00DE76F4"/>
    <w:rsid w:val="00DF543B"/>
    <w:rsid w:val="00E05D1F"/>
    <w:rsid w:val="00E24DDA"/>
    <w:rsid w:val="00E327D6"/>
    <w:rsid w:val="00E4585C"/>
    <w:rsid w:val="00E47098"/>
    <w:rsid w:val="00E60CB4"/>
    <w:rsid w:val="00E619B4"/>
    <w:rsid w:val="00E63D91"/>
    <w:rsid w:val="00E77F8F"/>
    <w:rsid w:val="00E93724"/>
    <w:rsid w:val="00E96CDD"/>
    <w:rsid w:val="00EC1DED"/>
    <w:rsid w:val="00EC4E70"/>
    <w:rsid w:val="00EC58D5"/>
    <w:rsid w:val="00EE68B1"/>
    <w:rsid w:val="00EF0E3D"/>
    <w:rsid w:val="00EF2578"/>
    <w:rsid w:val="00F02F76"/>
    <w:rsid w:val="00F11471"/>
    <w:rsid w:val="00F14314"/>
    <w:rsid w:val="00F20785"/>
    <w:rsid w:val="00F265A1"/>
    <w:rsid w:val="00F35E0D"/>
    <w:rsid w:val="00F54032"/>
    <w:rsid w:val="00F62649"/>
    <w:rsid w:val="00F769B9"/>
    <w:rsid w:val="00F96DFA"/>
    <w:rsid w:val="00FA144A"/>
    <w:rsid w:val="00FA7A6C"/>
    <w:rsid w:val="00FB565C"/>
    <w:rsid w:val="00FC269C"/>
    <w:rsid w:val="00FC5764"/>
    <w:rsid w:val="00FC7BAE"/>
    <w:rsid w:val="00FE518A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5D1CC9"/>
  <w15:chartTrackingRefBased/>
  <w15:docId w15:val="{553501CA-DA57-437F-ADA3-90BC26F3A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Closing" w:qFormat="1"/>
    <w:lsdException w:name="Signature" w:qFormat="1"/>
    <w:lsdException w:name="Subtitle" w:qFormat="1"/>
    <w:lsdException w:name="Dat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Script MT Bold" w:hAnsi="Script MT Bold"/>
      <w:sz w:val="52"/>
    </w:rPr>
  </w:style>
  <w:style w:type="paragraph" w:styleId="Heading2">
    <w:name w:val="heading 2"/>
    <w:basedOn w:val="Normal"/>
    <w:next w:val="Normal"/>
    <w:qFormat/>
    <w:pPr>
      <w:keepNext/>
      <w:pBdr>
        <w:top w:val="single" w:sz="2" w:space="5" w:color="auto"/>
      </w:pBdr>
      <w:ind w:firstLine="720"/>
      <w:jc w:val="center"/>
      <w:outlineLvl w:val="1"/>
    </w:pPr>
    <w:rPr>
      <w:rFonts w:ascii="Book Antiqua" w:hAnsi="Book Antiqua"/>
      <w:b/>
      <w:sz w:val="28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sz w:val="48"/>
      <w:u w:val="single"/>
    </w:rPr>
  </w:style>
  <w:style w:type="paragraph" w:styleId="Heading6">
    <w:name w:val="heading 6"/>
    <w:basedOn w:val="Normal"/>
    <w:next w:val="Normal"/>
    <w:qFormat/>
    <w:pPr>
      <w:keepNext/>
      <w:jc w:val="right"/>
      <w:outlineLvl w:val="5"/>
    </w:pPr>
    <w:rPr>
      <w:sz w:val="36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  <w:u w:val="single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sz w:val="36"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4597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459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82C7C"/>
  </w:style>
  <w:style w:type="character" w:styleId="Hyperlink">
    <w:name w:val="Hyperlink"/>
    <w:rsid w:val="00AD42E8"/>
    <w:rPr>
      <w:color w:val="0000FF"/>
      <w:u w:val="single"/>
    </w:rPr>
  </w:style>
  <w:style w:type="paragraph" w:customStyle="1" w:styleId="Address">
    <w:name w:val="Address"/>
    <w:basedOn w:val="Normal"/>
    <w:qFormat/>
    <w:rsid w:val="00197B30"/>
    <w:pPr>
      <w:spacing w:line="276" w:lineRule="auto"/>
    </w:pPr>
    <w:rPr>
      <w:sz w:val="24"/>
      <w:szCs w:val="24"/>
    </w:rPr>
  </w:style>
  <w:style w:type="paragraph" w:styleId="Date">
    <w:name w:val="Date"/>
    <w:basedOn w:val="Normal"/>
    <w:next w:val="Normal"/>
    <w:link w:val="DateChar"/>
    <w:qFormat/>
    <w:rsid w:val="00197B30"/>
    <w:pPr>
      <w:spacing w:after="480" w:line="276" w:lineRule="auto"/>
    </w:pPr>
    <w:rPr>
      <w:sz w:val="24"/>
      <w:szCs w:val="24"/>
    </w:rPr>
  </w:style>
  <w:style w:type="character" w:customStyle="1" w:styleId="DateChar">
    <w:name w:val="Date Char"/>
    <w:link w:val="Date"/>
    <w:rsid w:val="00197B30"/>
    <w:rPr>
      <w:sz w:val="24"/>
      <w:szCs w:val="24"/>
    </w:rPr>
  </w:style>
  <w:style w:type="paragraph" w:styleId="Closing">
    <w:name w:val="Closing"/>
    <w:basedOn w:val="Normal"/>
    <w:link w:val="ClosingChar"/>
    <w:qFormat/>
    <w:rsid w:val="00197B30"/>
    <w:pPr>
      <w:spacing w:after="960" w:line="276" w:lineRule="auto"/>
    </w:pPr>
    <w:rPr>
      <w:sz w:val="24"/>
      <w:szCs w:val="24"/>
    </w:rPr>
  </w:style>
  <w:style w:type="character" w:customStyle="1" w:styleId="ClosingChar">
    <w:name w:val="Closing Char"/>
    <w:link w:val="Closing"/>
    <w:rsid w:val="00197B30"/>
    <w:rPr>
      <w:sz w:val="24"/>
      <w:szCs w:val="24"/>
    </w:rPr>
  </w:style>
  <w:style w:type="paragraph" w:styleId="Signature">
    <w:name w:val="Signature"/>
    <w:basedOn w:val="Normal"/>
    <w:link w:val="SignatureChar"/>
    <w:qFormat/>
    <w:rsid w:val="00197B30"/>
    <w:pPr>
      <w:spacing w:line="276" w:lineRule="auto"/>
    </w:pPr>
    <w:rPr>
      <w:sz w:val="24"/>
      <w:szCs w:val="24"/>
    </w:rPr>
  </w:style>
  <w:style w:type="character" w:customStyle="1" w:styleId="SignatureChar">
    <w:name w:val="Signature Char"/>
    <w:link w:val="Signature"/>
    <w:rsid w:val="00197B30"/>
    <w:rPr>
      <w:sz w:val="24"/>
      <w:szCs w:val="24"/>
    </w:rPr>
  </w:style>
  <w:style w:type="paragraph" w:styleId="BalloonText">
    <w:name w:val="Balloon Text"/>
    <w:basedOn w:val="Normal"/>
    <w:link w:val="BalloonTextChar"/>
    <w:rsid w:val="002A061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A061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885C51"/>
    <w:rPr>
      <w:rFonts w:ascii="Calibri" w:eastAsia="Calibri" w:hAnsi="Calibri"/>
      <w:sz w:val="22"/>
      <w:szCs w:val="22"/>
    </w:rPr>
  </w:style>
  <w:style w:type="paragraph" w:customStyle="1" w:styleId="Default">
    <w:name w:val="Default"/>
    <w:uiPriority w:val="99"/>
    <w:rsid w:val="00D13A3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B2511"/>
    <w:pPr>
      <w:ind w:left="720"/>
      <w:contextualSpacing/>
    </w:pPr>
    <w:rPr>
      <w:rFonts w:ascii="Calibri" w:eastAsiaTheme="minorHAnsi" w:hAnsi="Calibri"/>
      <w:sz w:val="22"/>
      <w:szCs w:val="22"/>
    </w:rPr>
  </w:style>
  <w:style w:type="paragraph" w:styleId="BodyText">
    <w:name w:val="Body Text"/>
    <w:basedOn w:val="Normal"/>
    <w:link w:val="BodyTextChar"/>
    <w:rsid w:val="00DD429F"/>
    <w:rPr>
      <w:sz w:val="24"/>
    </w:rPr>
  </w:style>
  <w:style w:type="character" w:customStyle="1" w:styleId="BodyTextChar">
    <w:name w:val="Body Text Char"/>
    <w:basedOn w:val="DefaultParagraphFont"/>
    <w:link w:val="BodyText"/>
    <w:rsid w:val="00DD429F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115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4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bmit@morgancountyutah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687</Characters>
  <Application>Microsoft Office Word</Application>
  <DocSecurity>0</DocSecurity>
  <Lines>26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</vt:lpstr>
    </vt:vector>
  </TitlesOfParts>
  <Company> 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</dc:title>
  <dc:subject/>
  <dc:creator>Morgan County Zoning</dc:creator>
  <cp:keywords/>
  <dc:description/>
  <cp:lastModifiedBy>Kate Becker</cp:lastModifiedBy>
  <cp:revision>2</cp:revision>
  <cp:lastPrinted>2026-09-23T23:08:00Z</cp:lastPrinted>
  <dcterms:created xsi:type="dcterms:W3CDTF">2026-10-17T22:00:00Z</dcterms:created>
  <dcterms:modified xsi:type="dcterms:W3CDTF">2026-10-17T22:00:00Z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c6ca68a0cba5a9c2ff0011923801c41623383321f3d9a2698533a0989d3bd333</vt:lpwstr>
  </property>
</Properties>
</file>