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6FFD9" w14:textId="267363AD" w:rsidR="00A32AF8" w:rsidRPr="005B04EB" w:rsidRDefault="00A32AF8" w:rsidP="00A32AF8">
      <w:pPr>
        <w:jc w:val="center"/>
        <w:rPr>
          <w:rFonts w:ascii="Century Gothic" w:hAnsi="Century Gothic" w:cs="Arial"/>
          <w:sz w:val="24"/>
          <w:szCs w:val="24"/>
        </w:rPr>
      </w:pPr>
      <w:r w:rsidRPr="005B04EB">
        <w:rPr>
          <w:rFonts w:ascii="Century Gothic" w:hAnsi="Century Gothic" w:cs="Arial"/>
          <w:sz w:val="24"/>
          <w:szCs w:val="24"/>
        </w:rPr>
        <w:t>Minutes of the meeting of the Taylor West Weber Parks district held on</w:t>
      </w:r>
      <w:r>
        <w:rPr>
          <w:rFonts w:ascii="Century Gothic" w:hAnsi="Century Gothic" w:cs="Arial"/>
          <w:sz w:val="24"/>
          <w:szCs w:val="24"/>
        </w:rPr>
        <w:t xml:space="preserve"> Monday, August 31, 2026</w:t>
      </w:r>
      <w:r w:rsidRPr="005B04EB">
        <w:rPr>
          <w:rFonts w:ascii="Century Gothic" w:hAnsi="Century Gothic" w:cs="Arial"/>
          <w:sz w:val="24"/>
          <w:szCs w:val="24"/>
        </w:rPr>
        <w:t xml:space="preserve"> at 6:00 p.m. at </w:t>
      </w:r>
      <w:r>
        <w:rPr>
          <w:rFonts w:ascii="Century Gothic" w:hAnsi="Century Gothic" w:cs="Arial"/>
          <w:sz w:val="24"/>
          <w:szCs w:val="24"/>
        </w:rPr>
        <w:t>3151 s. 4700 w</w:t>
      </w:r>
      <w:r w:rsidRPr="005B04EB">
        <w:rPr>
          <w:rFonts w:ascii="Century Gothic" w:hAnsi="Century Gothic" w:cs="Arial"/>
          <w:sz w:val="24"/>
          <w:szCs w:val="24"/>
        </w:rPr>
        <w:t>. Ogden, Utah.</w:t>
      </w:r>
    </w:p>
    <w:p w14:paraId="42821899" w14:textId="782008CC" w:rsidR="00A32AF8" w:rsidRPr="005B04EB" w:rsidRDefault="00A32AF8" w:rsidP="00A32AF8">
      <w:pPr>
        <w:rPr>
          <w:rFonts w:ascii="Century Gothic" w:hAnsi="Century Gothic" w:cs="Arial"/>
          <w:sz w:val="24"/>
          <w:szCs w:val="24"/>
        </w:rPr>
      </w:pPr>
      <w:r w:rsidRPr="005B04EB">
        <w:rPr>
          <w:rFonts w:ascii="Century Gothic" w:hAnsi="Century Gothic" w:cs="Arial"/>
          <w:sz w:val="24"/>
          <w:szCs w:val="24"/>
        </w:rPr>
        <w:t>Board Members Present: Katie Toone, Lance Peterson,</w:t>
      </w:r>
      <w:r>
        <w:rPr>
          <w:rFonts w:ascii="Century Gothic" w:hAnsi="Century Gothic" w:cs="Arial"/>
          <w:sz w:val="24"/>
          <w:szCs w:val="24"/>
        </w:rPr>
        <w:t xml:space="preserve"> </w:t>
      </w:r>
      <w:r w:rsidRPr="005B04EB">
        <w:rPr>
          <w:rFonts w:ascii="Century Gothic" w:hAnsi="Century Gothic" w:cs="Arial"/>
          <w:sz w:val="24"/>
          <w:szCs w:val="24"/>
        </w:rPr>
        <w:t>Braden Felix, David Hobbs</w:t>
      </w:r>
      <w:r>
        <w:rPr>
          <w:rFonts w:ascii="Century Gothic" w:hAnsi="Century Gothic" w:cs="Arial"/>
          <w:sz w:val="24"/>
          <w:szCs w:val="24"/>
        </w:rPr>
        <w:t>, Megan Benedict</w:t>
      </w:r>
    </w:p>
    <w:p w14:paraId="13F68DA9" w14:textId="2643C6FF" w:rsidR="00A32AF8" w:rsidRDefault="00A32AF8" w:rsidP="00A32AF8">
      <w:pPr>
        <w:rPr>
          <w:rFonts w:ascii="Century Gothic" w:hAnsi="Century Gothic" w:cs="Arial"/>
          <w:sz w:val="24"/>
          <w:szCs w:val="24"/>
        </w:rPr>
      </w:pPr>
      <w:r w:rsidRPr="005B04EB">
        <w:rPr>
          <w:rFonts w:ascii="Century Gothic" w:hAnsi="Century Gothic" w:cs="Arial"/>
          <w:sz w:val="24"/>
          <w:szCs w:val="24"/>
        </w:rPr>
        <w:t>Others Present:</w:t>
      </w:r>
      <w:r>
        <w:rPr>
          <w:rFonts w:ascii="Century Gothic" w:hAnsi="Century Gothic" w:cs="Arial"/>
          <w:sz w:val="24"/>
          <w:szCs w:val="24"/>
        </w:rPr>
        <w:t xml:space="preserve"> </w:t>
      </w:r>
      <w:r w:rsidR="00A125AA">
        <w:rPr>
          <w:rFonts w:ascii="Century Gothic" w:hAnsi="Century Gothic" w:cs="Arial"/>
          <w:sz w:val="24"/>
          <w:szCs w:val="24"/>
        </w:rPr>
        <w:t>Bill</w:t>
      </w:r>
      <w:r>
        <w:rPr>
          <w:rFonts w:ascii="Century Gothic" w:hAnsi="Century Gothic" w:cs="Arial"/>
          <w:sz w:val="24"/>
          <w:szCs w:val="24"/>
        </w:rPr>
        <w:t xml:space="preserve"> Howard</w:t>
      </w:r>
      <w:r w:rsidR="00DB7E81">
        <w:rPr>
          <w:rFonts w:ascii="Century Gothic" w:hAnsi="Century Gothic" w:cs="Arial"/>
          <w:sz w:val="24"/>
          <w:szCs w:val="24"/>
        </w:rPr>
        <w:t xml:space="preserve">, Rustin Howard with Utah Artificial Turf </w:t>
      </w:r>
    </w:p>
    <w:p w14:paraId="67EBDA4A" w14:textId="77777777"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1. Welcome </w:t>
      </w:r>
    </w:p>
    <w:p w14:paraId="5E223CB8" w14:textId="13C2CAEA"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2. Approve minutes from June and July </w:t>
      </w:r>
      <w:r>
        <w:rPr>
          <w:rFonts w:ascii="Century Gothic" w:hAnsi="Century Gothic" w:cstheme="minorHAnsi"/>
          <w:sz w:val="24"/>
          <w:szCs w:val="24"/>
        </w:rPr>
        <w:t>– Lance motions to accept. Megan seconds. Vote is unanimous.</w:t>
      </w:r>
    </w:p>
    <w:p w14:paraId="62805800" w14:textId="32B2FCDF" w:rsid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3. Public Comment </w:t>
      </w:r>
      <w:r>
        <w:rPr>
          <w:rFonts w:ascii="Century Gothic" w:hAnsi="Century Gothic" w:cstheme="minorHAnsi"/>
          <w:sz w:val="24"/>
          <w:szCs w:val="24"/>
        </w:rPr>
        <w:t xml:space="preserve">– </w:t>
      </w:r>
      <w:r w:rsidR="00A125AA">
        <w:rPr>
          <w:rFonts w:ascii="Century Gothic" w:hAnsi="Century Gothic" w:cstheme="minorHAnsi"/>
          <w:sz w:val="24"/>
          <w:szCs w:val="24"/>
        </w:rPr>
        <w:t>Bill i</w:t>
      </w:r>
      <w:r>
        <w:rPr>
          <w:rFonts w:ascii="Century Gothic" w:hAnsi="Century Gothic" w:cstheme="minorHAnsi"/>
          <w:sz w:val="24"/>
          <w:szCs w:val="24"/>
        </w:rPr>
        <w:t xml:space="preserve">s wondering why we just now (today) posted on Facebook about the beginning of our park construction. We explained that we just awarded the contract </w:t>
      </w:r>
      <w:r w:rsidR="008444FF">
        <w:rPr>
          <w:rFonts w:ascii="Century Gothic" w:hAnsi="Century Gothic" w:cstheme="minorHAnsi"/>
          <w:sz w:val="24"/>
          <w:szCs w:val="24"/>
        </w:rPr>
        <w:t xml:space="preserve">last </w:t>
      </w:r>
      <w:r>
        <w:rPr>
          <w:rFonts w:ascii="Century Gothic" w:hAnsi="Century Gothic" w:cstheme="minorHAnsi"/>
          <w:sz w:val="24"/>
          <w:szCs w:val="24"/>
        </w:rPr>
        <w:t xml:space="preserve">month (in July). He had also heard that we announced a park planting activity. We had only planned that on Saturday. We are volunteers. He is also concerned that the sign on the park site still says the building is coming, we will update that. </w:t>
      </w:r>
      <w:r w:rsidR="00A125AA">
        <w:rPr>
          <w:rFonts w:ascii="Century Gothic" w:hAnsi="Century Gothic" w:cstheme="minorHAnsi"/>
          <w:sz w:val="24"/>
          <w:szCs w:val="24"/>
        </w:rPr>
        <w:t>He would like to know more so that the community can be involved.</w:t>
      </w:r>
    </w:p>
    <w:p w14:paraId="31D1D304" w14:textId="59F30D7A" w:rsidR="00DB7E81" w:rsidRPr="00A32AF8" w:rsidRDefault="00DB7E81"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 xml:space="preserve">               Rustin and Bill also had a concern with the poles being put in under the turf. Braden assured that we compared their warranty to other businesses and felt comfortable </w:t>
      </w:r>
      <w:r w:rsidR="00E17CFB">
        <w:rPr>
          <w:rFonts w:ascii="Century Gothic" w:hAnsi="Century Gothic" w:cstheme="minorHAnsi"/>
          <w:sz w:val="24"/>
          <w:szCs w:val="24"/>
        </w:rPr>
        <w:t>using Garret</w:t>
      </w:r>
      <w:r w:rsidR="001B2245">
        <w:rPr>
          <w:rFonts w:ascii="Century Gothic" w:hAnsi="Century Gothic" w:cstheme="minorHAnsi"/>
          <w:sz w:val="24"/>
          <w:szCs w:val="24"/>
        </w:rPr>
        <w:t>t</w:t>
      </w:r>
      <w:r w:rsidR="00E17CFB">
        <w:rPr>
          <w:rFonts w:ascii="Century Gothic" w:hAnsi="Century Gothic" w:cstheme="minorHAnsi"/>
          <w:sz w:val="24"/>
          <w:szCs w:val="24"/>
        </w:rPr>
        <w:t xml:space="preserve"> Parks and Play. He explained the way we chose who to award.</w:t>
      </w:r>
      <w:r w:rsidR="003219D1">
        <w:rPr>
          <w:rFonts w:ascii="Century Gothic" w:hAnsi="Century Gothic" w:cstheme="minorHAnsi"/>
          <w:sz w:val="24"/>
          <w:szCs w:val="24"/>
        </w:rPr>
        <w:t xml:space="preserve"> Rus runs Utah Artificial Turf and is interested in installing all or any that we will need in the future. </w:t>
      </w:r>
    </w:p>
    <w:p w14:paraId="70BCED2F" w14:textId="77777777"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4. Reporting of Sub-Committees </w:t>
      </w:r>
    </w:p>
    <w:p w14:paraId="1AE42793" w14:textId="311BCFC4" w:rsid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                  </w:t>
      </w:r>
      <w:r w:rsidRPr="00A125AA">
        <w:rPr>
          <w:rFonts w:ascii="Century Gothic" w:hAnsi="Century Gothic" w:cstheme="minorHAnsi"/>
          <w:sz w:val="24"/>
          <w:szCs w:val="24"/>
        </w:rPr>
        <w:t xml:space="preserve">a. activities </w:t>
      </w:r>
      <w:r w:rsidR="00A125AA" w:rsidRPr="00A125AA">
        <w:rPr>
          <w:rFonts w:ascii="Century Gothic" w:hAnsi="Century Gothic" w:cstheme="minorHAnsi"/>
          <w:sz w:val="24"/>
          <w:szCs w:val="24"/>
        </w:rPr>
        <w:t>– Community project o</w:t>
      </w:r>
      <w:r w:rsidR="00A125AA">
        <w:rPr>
          <w:rFonts w:ascii="Century Gothic" w:hAnsi="Century Gothic" w:cstheme="minorHAnsi"/>
          <w:sz w:val="24"/>
          <w:szCs w:val="24"/>
        </w:rPr>
        <w:t>n September 19</w:t>
      </w:r>
      <w:r w:rsidR="00A125AA" w:rsidRPr="00A125AA">
        <w:rPr>
          <w:rFonts w:ascii="Century Gothic" w:hAnsi="Century Gothic" w:cstheme="minorHAnsi"/>
          <w:sz w:val="24"/>
          <w:szCs w:val="24"/>
          <w:vertAlign w:val="superscript"/>
        </w:rPr>
        <w:t>th</w:t>
      </w:r>
      <w:r w:rsidR="00A125AA">
        <w:rPr>
          <w:rFonts w:ascii="Century Gothic" w:hAnsi="Century Gothic" w:cstheme="minorHAnsi"/>
          <w:sz w:val="24"/>
          <w:szCs w:val="24"/>
        </w:rPr>
        <w:t xml:space="preserve"> for the West Weber stake. They will be doing landscaping 8 am – 12 pm. Rocks, dirt, and hose line. They will try to get a head count to make sure there is enough food and to get enough hamburgers and hot dogs. The park board will meet before to come up with a game plan.</w:t>
      </w:r>
    </w:p>
    <w:p w14:paraId="4202DC05" w14:textId="77844A8E" w:rsidR="00A125AA" w:rsidRDefault="00A125AA" w:rsidP="00A32AF8">
      <w:pPr>
        <w:tabs>
          <w:tab w:val="left" w:pos="6300"/>
        </w:tabs>
        <w:spacing w:line="360" w:lineRule="auto"/>
        <w:rPr>
          <w:rFonts w:ascii="Century Gothic" w:hAnsi="Century Gothic" w:cstheme="minorHAnsi"/>
          <w:sz w:val="24"/>
          <w:szCs w:val="24"/>
        </w:rPr>
      </w:pPr>
      <w:r w:rsidRPr="00A125AA">
        <w:rPr>
          <w:rFonts w:ascii="Century Gothic" w:hAnsi="Century Gothic" w:cstheme="minorHAnsi"/>
          <w:sz w:val="24"/>
          <w:szCs w:val="24"/>
        </w:rPr>
        <w:lastRenderedPageBreak/>
        <w:t xml:space="preserve">               Tractor parade with</w:t>
      </w:r>
      <w:r>
        <w:rPr>
          <w:rFonts w:ascii="Century Gothic" w:hAnsi="Century Gothic" w:cstheme="minorHAnsi"/>
          <w:sz w:val="24"/>
          <w:szCs w:val="24"/>
        </w:rPr>
        <w:t xml:space="preserve"> lights in December for Christmas. Tentative date is December 5</w:t>
      </w:r>
      <w:r w:rsidRPr="00A125AA">
        <w:rPr>
          <w:rFonts w:ascii="Century Gothic" w:hAnsi="Century Gothic" w:cstheme="minorHAnsi"/>
          <w:sz w:val="24"/>
          <w:szCs w:val="24"/>
          <w:vertAlign w:val="superscript"/>
        </w:rPr>
        <w:t>th</w:t>
      </w:r>
      <w:r>
        <w:rPr>
          <w:rFonts w:ascii="Century Gothic" w:hAnsi="Century Gothic" w:cstheme="minorHAnsi"/>
          <w:sz w:val="24"/>
          <w:szCs w:val="24"/>
        </w:rPr>
        <w:t>.</w:t>
      </w:r>
    </w:p>
    <w:p w14:paraId="3D182581" w14:textId="69486DEF" w:rsidR="00DB7E81" w:rsidRPr="00A125AA" w:rsidRDefault="00DB7E81"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 xml:space="preserve">              Kathy still would like to do the Eagle cover band. They had talked about doing it on the same day of the landscaping activity but things didn’t go through as hoped. She also would like to get some metal yard art for donors or fundraisers. The signs would be $35 each and sell them for a profit. </w:t>
      </w:r>
    </w:p>
    <w:p w14:paraId="3DCF03DA" w14:textId="2F5DF84E" w:rsidR="00A32AF8" w:rsidRPr="003219D1" w:rsidRDefault="00A32AF8" w:rsidP="00A32AF8">
      <w:pPr>
        <w:tabs>
          <w:tab w:val="left" w:pos="6300"/>
        </w:tabs>
        <w:spacing w:line="360" w:lineRule="auto"/>
        <w:rPr>
          <w:rFonts w:ascii="Century Gothic" w:hAnsi="Century Gothic" w:cstheme="minorHAnsi"/>
          <w:sz w:val="24"/>
          <w:szCs w:val="24"/>
        </w:rPr>
      </w:pPr>
      <w:r w:rsidRPr="00A125AA">
        <w:rPr>
          <w:rFonts w:ascii="Century Gothic" w:hAnsi="Century Gothic" w:cstheme="minorHAnsi"/>
          <w:sz w:val="24"/>
          <w:szCs w:val="24"/>
        </w:rPr>
        <w:t xml:space="preserve">                  </w:t>
      </w:r>
      <w:r w:rsidRPr="003219D1">
        <w:rPr>
          <w:rFonts w:ascii="Century Gothic" w:hAnsi="Century Gothic" w:cstheme="minorHAnsi"/>
          <w:sz w:val="24"/>
          <w:szCs w:val="24"/>
        </w:rPr>
        <w:t xml:space="preserve">b. social media </w:t>
      </w:r>
      <w:r w:rsidR="003219D1" w:rsidRPr="003219D1">
        <w:rPr>
          <w:rFonts w:ascii="Century Gothic" w:hAnsi="Century Gothic" w:cstheme="minorHAnsi"/>
          <w:sz w:val="24"/>
          <w:szCs w:val="24"/>
        </w:rPr>
        <w:t>–</w:t>
      </w:r>
      <w:r w:rsidR="00A125AA" w:rsidRPr="003219D1">
        <w:rPr>
          <w:rFonts w:ascii="Century Gothic" w:hAnsi="Century Gothic" w:cstheme="minorHAnsi"/>
          <w:sz w:val="24"/>
          <w:szCs w:val="24"/>
        </w:rPr>
        <w:t xml:space="preserve"> </w:t>
      </w:r>
      <w:r w:rsidR="003219D1" w:rsidRPr="003219D1">
        <w:rPr>
          <w:rFonts w:ascii="Century Gothic" w:hAnsi="Century Gothic" w:cstheme="minorHAnsi"/>
          <w:sz w:val="24"/>
          <w:szCs w:val="24"/>
        </w:rPr>
        <w:t xml:space="preserve">nothing to </w:t>
      </w:r>
      <w:r w:rsidR="003219D1">
        <w:rPr>
          <w:rFonts w:ascii="Century Gothic" w:hAnsi="Century Gothic" w:cstheme="minorHAnsi"/>
          <w:sz w:val="24"/>
          <w:szCs w:val="24"/>
        </w:rPr>
        <w:t>report</w:t>
      </w:r>
    </w:p>
    <w:p w14:paraId="49D386AE" w14:textId="185F9076" w:rsidR="00A32AF8" w:rsidRPr="003219D1" w:rsidRDefault="00A32AF8" w:rsidP="00A32AF8">
      <w:pPr>
        <w:tabs>
          <w:tab w:val="left" w:pos="6300"/>
        </w:tabs>
        <w:spacing w:line="360" w:lineRule="auto"/>
        <w:rPr>
          <w:rFonts w:ascii="Century Gothic" w:hAnsi="Century Gothic" w:cstheme="minorHAnsi"/>
          <w:sz w:val="24"/>
          <w:szCs w:val="24"/>
        </w:rPr>
      </w:pPr>
      <w:r w:rsidRPr="003219D1">
        <w:rPr>
          <w:rFonts w:ascii="Century Gothic" w:hAnsi="Century Gothic" w:cstheme="minorHAnsi"/>
          <w:sz w:val="24"/>
          <w:szCs w:val="24"/>
        </w:rPr>
        <w:t xml:space="preserve">                  c. cultural committee </w:t>
      </w:r>
      <w:r w:rsidR="003219D1" w:rsidRPr="003219D1">
        <w:rPr>
          <w:rFonts w:ascii="Century Gothic" w:hAnsi="Century Gothic" w:cstheme="minorHAnsi"/>
          <w:sz w:val="24"/>
          <w:szCs w:val="24"/>
        </w:rPr>
        <w:t>– nothing t</w:t>
      </w:r>
      <w:r w:rsidR="003219D1">
        <w:rPr>
          <w:rFonts w:ascii="Century Gothic" w:hAnsi="Century Gothic" w:cstheme="minorHAnsi"/>
          <w:sz w:val="24"/>
          <w:szCs w:val="24"/>
        </w:rPr>
        <w:t>o report</w:t>
      </w:r>
    </w:p>
    <w:p w14:paraId="08DEEFCE" w14:textId="560C49A0" w:rsidR="003219D1" w:rsidRDefault="00A32AF8" w:rsidP="00A32AF8">
      <w:pPr>
        <w:tabs>
          <w:tab w:val="left" w:pos="6300"/>
        </w:tabs>
        <w:spacing w:line="360" w:lineRule="auto"/>
        <w:rPr>
          <w:rFonts w:ascii="Century Gothic" w:hAnsi="Century Gothic" w:cstheme="minorHAnsi"/>
          <w:sz w:val="24"/>
          <w:szCs w:val="24"/>
        </w:rPr>
      </w:pPr>
      <w:r w:rsidRPr="003219D1">
        <w:rPr>
          <w:rFonts w:ascii="Century Gothic" w:hAnsi="Century Gothic" w:cstheme="minorHAnsi"/>
          <w:sz w:val="24"/>
          <w:szCs w:val="24"/>
        </w:rPr>
        <w:t xml:space="preserve">                  </w:t>
      </w:r>
      <w:r w:rsidRPr="00A32AF8">
        <w:rPr>
          <w:rFonts w:ascii="Century Gothic" w:hAnsi="Century Gothic" w:cstheme="minorHAnsi"/>
          <w:sz w:val="24"/>
          <w:szCs w:val="24"/>
        </w:rPr>
        <w:t xml:space="preserve">d. acquisition </w:t>
      </w:r>
      <w:r w:rsidR="003219D1">
        <w:rPr>
          <w:rFonts w:ascii="Century Gothic" w:hAnsi="Century Gothic" w:cstheme="minorHAnsi"/>
          <w:sz w:val="24"/>
          <w:szCs w:val="24"/>
        </w:rPr>
        <w:t xml:space="preserve">– </w:t>
      </w:r>
    </w:p>
    <w:p w14:paraId="5A7FD21A" w14:textId="27012194" w:rsid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5. Treasurer's Report </w:t>
      </w:r>
      <w:r w:rsidR="001371A1">
        <w:rPr>
          <w:rFonts w:ascii="Century Gothic" w:hAnsi="Century Gothic" w:cstheme="minorHAnsi"/>
          <w:sz w:val="24"/>
          <w:szCs w:val="24"/>
        </w:rPr>
        <w:t>–</w:t>
      </w:r>
      <w:r w:rsidR="00E17CFB">
        <w:rPr>
          <w:rFonts w:ascii="Century Gothic" w:hAnsi="Century Gothic" w:cstheme="minorHAnsi"/>
          <w:sz w:val="24"/>
          <w:szCs w:val="24"/>
        </w:rPr>
        <w:t xml:space="preserve"> </w:t>
      </w:r>
      <w:r w:rsidR="001371A1">
        <w:rPr>
          <w:rFonts w:ascii="Century Gothic" w:hAnsi="Century Gothic" w:cstheme="minorHAnsi"/>
          <w:sz w:val="24"/>
          <w:szCs w:val="24"/>
        </w:rPr>
        <w:t>Reimbursement to Megan for thank you cards for donations. 20.00 for water share transfer to Wilson irrigation. Cleaning deposit refund</w:t>
      </w:r>
      <w:r w:rsidR="001F54B9">
        <w:rPr>
          <w:rFonts w:ascii="Century Gothic" w:hAnsi="Century Gothic" w:cstheme="minorHAnsi"/>
          <w:sz w:val="24"/>
          <w:szCs w:val="24"/>
        </w:rPr>
        <w:t>s</w:t>
      </w:r>
      <w:r w:rsidR="001371A1">
        <w:rPr>
          <w:rFonts w:ascii="Century Gothic" w:hAnsi="Century Gothic" w:cstheme="minorHAnsi"/>
          <w:sz w:val="24"/>
          <w:szCs w:val="24"/>
        </w:rPr>
        <w:t xml:space="preserve">, Rocky Mountain Power, triple H for the road base, Garrett Parks and play, Child Richards, </w:t>
      </w:r>
      <w:r w:rsidR="001F54B9">
        <w:rPr>
          <w:rFonts w:ascii="Century Gothic" w:hAnsi="Century Gothic" w:cstheme="minorHAnsi"/>
          <w:sz w:val="24"/>
          <w:szCs w:val="24"/>
        </w:rPr>
        <w:t xml:space="preserve">Royal Courts, Amy Jones, Half a share of irrigation water (2 of them), check to Weber County. We have $419,217 in our account right now. </w:t>
      </w:r>
    </w:p>
    <w:p w14:paraId="08486815" w14:textId="0BE81EFF" w:rsidR="001F54B9" w:rsidRPr="00A32AF8" w:rsidRDefault="001F54B9"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Lance submitted a RAMP grant reimbursement and got a check for $267,296.45 Tax revenue of $680.86</w:t>
      </w:r>
    </w:p>
    <w:p w14:paraId="7F3BBE3D" w14:textId="77777777" w:rsidR="001371A1" w:rsidRDefault="00A32AF8" w:rsidP="001371A1">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6. Martini Subdivision Pathways </w:t>
      </w:r>
      <w:r w:rsidR="001371A1">
        <w:rPr>
          <w:rFonts w:ascii="Century Gothic" w:hAnsi="Century Gothic" w:cstheme="minorHAnsi"/>
          <w:sz w:val="24"/>
          <w:szCs w:val="24"/>
        </w:rPr>
        <w:t xml:space="preserve">- layout of martini subdivision was sent to us. They aren’t going to have an HOA so we need to decide if we let the county take the pathway or do we take it? Right now it is a trail that doesn’t lead anywhere. We are hoping that we would one day have a park near the path. Sooner or later the path could come to our own paths. Weber Pathways would probably take control of it if we don’t. Could taking the path give us leverage to get more parks or pathways in the future? The trail will be developed and finished by the contractor, an asphalt trail. We would need to spray weeds and Braden suspects we would be responsible to keep the snow off. </w:t>
      </w:r>
    </w:p>
    <w:p w14:paraId="74AC05FC" w14:textId="2BC84BA6" w:rsidR="00A32AF8" w:rsidRPr="00A32AF8" w:rsidRDefault="001371A1"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 xml:space="preserve">This item is tabled until next month. </w:t>
      </w:r>
    </w:p>
    <w:p w14:paraId="066E8CE3" w14:textId="6B828220"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lastRenderedPageBreak/>
        <w:t xml:space="preserve">7. Grahams Way Letter of Support </w:t>
      </w:r>
      <w:r w:rsidR="001371A1">
        <w:rPr>
          <w:rFonts w:ascii="Century Gothic" w:hAnsi="Century Gothic" w:cstheme="minorHAnsi"/>
          <w:sz w:val="24"/>
          <w:szCs w:val="24"/>
        </w:rPr>
        <w:t xml:space="preserve">– This will butt right up to Navy Meadows. There are 2 small (3/4 acre) open spaces for the parks district that is wet land with homes on either side. Could we have the trail go through with bird nests, a platform, etc. We will table this to the next meeting. </w:t>
      </w:r>
    </w:p>
    <w:p w14:paraId="5A1F8926" w14:textId="4CD6B7CE"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8. Cameron Pointe Phase 2 Letter of Support </w:t>
      </w:r>
      <w:r w:rsidR="001371A1">
        <w:rPr>
          <w:rFonts w:ascii="Century Gothic" w:hAnsi="Century Gothic" w:cstheme="minorHAnsi"/>
          <w:sz w:val="24"/>
          <w:szCs w:val="24"/>
        </w:rPr>
        <w:t xml:space="preserve">– 9 lots, $7,500 per door. Lance has a letter of support typed up and will have Braden sign it. Lance motions to approve the Cameron Pointe with a $7,500 per door fee in lieu of a park in that development. Katie seconds. Vote is unanimous.  </w:t>
      </w:r>
    </w:p>
    <w:p w14:paraId="06DD68D9" w14:textId="4E011267"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9. Vote on security/camera system </w:t>
      </w:r>
      <w:r w:rsidR="00EC7B3A">
        <w:rPr>
          <w:rFonts w:ascii="Century Gothic" w:hAnsi="Century Gothic" w:cstheme="minorHAnsi"/>
          <w:sz w:val="24"/>
          <w:szCs w:val="24"/>
        </w:rPr>
        <w:t xml:space="preserve">– Braden got a quote from Verkada. It would cost about $12,000 to set up for security. Lance called his friend who works IT and uses UNIFI. He said we would need a couple cameras, a DVR, and internet and then we wouldn’t need a monthly fee. Lance will research it some more but we think that would be the cheapest option. </w:t>
      </w:r>
      <w:r w:rsidR="00B0639B">
        <w:rPr>
          <w:rFonts w:ascii="Century Gothic" w:hAnsi="Century Gothic" w:cstheme="minorHAnsi"/>
          <w:sz w:val="24"/>
          <w:szCs w:val="24"/>
        </w:rPr>
        <w:t xml:space="preserve">Lance will get some quotes for that. </w:t>
      </w:r>
      <w:r w:rsidR="00EC7B3A">
        <w:rPr>
          <w:rFonts w:ascii="Century Gothic" w:hAnsi="Century Gothic" w:cstheme="minorHAnsi"/>
          <w:sz w:val="24"/>
          <w:szCs w:val="24"/>
        </w:rPr>
        <w:t xml:space="preserve">We talked about hiring someone to clean before someone rents the pavilion, open the doors, then close and clean after the event. We talked about letting them half of the rental fee, depending on what we decide. </w:t>
      </w:r>
      <w:r w:rsidR="00B0639B">
        <w:rPr>
          <w:rFonts w:ascii="Century Gothic" w:hAnsi="Century Gothic" w:cstheme="minorHAnsi"/>
          <w:sz w:val="24"/>
          <w:szCs w:val="24"/>
        </w:rPr>
        <w:t xml:space="preserve">We also wonder what quality these cameras with UNIFI would be, would we be able to identify people from the footage? </w:t>
      </w:r>
    </w:p>
    <w:p w14:paraId="770C11D7" w14:textId="56D6C973" w:rsid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10. Park site construction update </w:t>
      </w:r>
      <w:r w:rsidR="001F54B9">
        <w:rPr>
          <w:rFonts w:ascii="Century Gothic" w:hAnsi="Century Gothic" w:cstheme="minorHAnsi"/>
          <w:sz w:val="24"/>
          <w:szCs w:val="24"/>
        </w:rPr>
        <w:t xml:space="preserve">– No one bid the drain. Triple H said they could do it for $19,600. Lance could reach out to a couple of other places, or we can just add it on to Royal Courts and have them take care of it. 6 inch with 3 risers along the side. It will have a drain and a slope to the south east corner. 460 feet of 6 inch pipe. </w:t>
      </w:r>
    </w:p>
    <w:p w14:paraId="23221D9E" w14:textId="6EA435F3" w:rsidR="001F54B9" w:rsidRDefault="001F54B9"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 xml:space="preserve">Lance got a bid 3-5 inch fractured rock from ConRock natural rock is $34 a ton where other places are 3-6 inch grey $112 a ton. ConRock is much cheaper. Braden has some concerns about the installation with volunteer help. We need to make sure volunteers come dressed appropriately and come with wheel barrows and know they will be moving sharp rock. Lane McFarland has a dump </w:t>
      </w:r>
      <w:r>
        <w:rPr>
          <w:rFonts w:ascii="Century Gothic" w:hAnsi="Century Gothic" w:cstheme="minorHAnsi"/>
          <w:sz w:val="24"/>
          <w:szCs w:val="24"/>
        </w:rPr>
        <w:lastRenderedPageBreak/>
        <w:t xml:space="preserve">truck and would be willing to drive his dump truck so we don’t have to pay a delivery fee. We would reimburse him for his gas. </w:t>
      </w:r>
      <w:r w:rsidR="00113A27">
        <w:rPr>
          <w:rFonts w:ascii="Century Gothic" w:hAnsi="Century Gothic" w:cstheme="minorHAnsi"/>
          <w:sz w:val="24"/>
          <w:szCs w:val="24"/>
        </w:rPr>
        <w:t xml:space="preserve">We need to dump the rock into the north end of the parking lot. Lance mentioned bulldozing and planting some pasture grass this fall to help keep the dust down. We don’t have water figured out yet so we might be jumping ahead of the game, but it might help keep the thistles and other weeds out. We will need about 1,000 ft of pipe. Dave got a bid on weed barrier from Dirk’s for commercial grade. </w:t>
      </w:r>
      <w:r w:rsidR="00B01DBD">
        <w:rPr>
          <w:rFonts w:ascii="Century Gothic" w:hAnsi="Century Gothic" w:cstheme="minorHAnsi"/>
          <w:sz w:val="24"/>
          <w:szCs w:val="24"/>
        </w:rPr>
        <w:t xml:space="preserve">Dave and Lance will get the pipe and lay it down right along the sidewalks so that in the future we can connect drip line. </w:t>
      </w:r>
    </w:p>
    <w:p w14:paraId="731D4A9F" w14:textId="77954B7B" w:rsidR="00B01DBD" w:rsidRPr="00A32AF8" w:rsidRDefault="00B01DBD" w:rsidP="00A32AF8">
      <w:pPr>
        <w:tabs>
          <w:tab w:val="left" w:pos="6300"/>
        </w:tabs>
        <w:spacing w:line="360" w:lineRule="auto"/>
        <w:rPr>
          <w:rFonts w:ascii="Century Gothic" w:hAnsi="Century Gothic" w:cstheme="minorHAnsi"/>
          <w:sz w:val="24"/>
          <w:szCs w:val="24"/>
        </w:rPr>
      </w:pPr>
      <w:r>
        <w:rPr>
          <w:rFonts w:ascii="Century Gothic" w:hAnsi="Century Gothic" w:cstheme="minorHAnsi"/>
          <w:sz w:val="24"/>
          <w:szCs w:val="24"/>
        </w:rPr>
        <w:t xml:space="preserve">            The recent rain will probably set up back a few days but Kade with Royal Courts said that the minute Triple H is done with the leveling they will get their courts done. It will take about a week. They will do the courts. Garret will do the sidewalks. They will do the sidewalks before they pain the courts. David asks that they either cover our courts, or scrape off any splatter that gets onto the courts. There are 6 ft between the courts and the sidewalk, and then 6 ft between the sidewalk and the pickle ball. The sidewalk pricing will be a little bit less if we have them straight instead of a little curvy. Most of the board members are pretty indifferent about the curve or straight</w:t>
      </w:r>
      <w:r w:rsidR="00EC7B3A">
        <w:rPr>
          <w:rFonts w:ascii="Century Gothic" w:hAnsi="Century Gothic" w:cstheme="minorHAnsi"/>
          <w:sz w:val="24"/>
          <w:szCs w:val="24"/>
        </w:rPr>
        <w:t xml:space="preserve">. It might hide that the courts all won’t end at the same point. </w:t>
      </w:r>
    </w:p>
    <w:p w14:paraId="25154A1C" w14:textId="6AFDBD27"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11. Board Member Concerns </w:t>
      </w:r>
      <w:r w:rsidR="00B0639B">
        <w:rPr>
          <w:rFonts w:ascii="Century Gothic" w:hAnsi="Century Gothic" w:cstheme="minorHAnsi"/>
          <w:sz w:val="24"/>
          <w:szCs w:val="24"/>
        </w:rPr>
        <w:t>– No current concerns.</w:t>
      </w:r>
    </w:p>
    <w:p w14:paraId="3CC8E851" w14:textId="37FB0E20" w:rsidR="00A32AF8" w:rsidRPr="00A32AF8" w:rsidRDefault="00A32AF8" w:rsidP="00A32AF8">
      <w:pPr>
        <w:tabs>
          <w:tab w:val="left" w:pos="6300"/>
        </w:tabs>
        <w:spacing w:line="360" w:lineRule="auto"/>
        <w:rPr>
          <w:rFonts w:ascii="Century Gothic" w:hAnsi="Century Gothic" w:cstheme="minorHAnsi"/>
          <w:sz w:val="24"/>
          <w:szCs w:val="24"/>
        </w:rPr>
      </w:pPr>
      <w:r w:rsidRPr="00A32AF8">
        <w:rPr>
          <w:rFonts w:ascii="Century Gothic" w:hAnsi="Century Gothic" w:cstheme="minorHAnsi"/>
          <w:sz w:val="24"/>
          <w:szCs w:val="24"/>
        </w:rPr>
        <w:t xml:space="preserve">12. Adjourn </w:t>
      </w:r>
      <w:r w:rsidR="00B0639B">
        <w:rPr>
          <w:rFonts w:ascii="Century Gothic" w:hAnsi="Century Gothic" w:cstheme="minorHAnsi"/>
          <w:sz w:val="24"/>
          <w:szCs w:val="24"/>
        </w:rPr>
        <w:t>– Lance motions to adjourn. Katie seconds. Vote is unanimous.</w:t>
      </w:r>
    </w:p>
    <w:p w14:paraId="12E2C9E5" w14:textId="77777777" w:rsidR="00A32AF8" w:rsidRDefault="00A32AF8" w:rsidP="00A32AF8">
      <w:pPr>
        <w:rPr>
          <w:rFonts w:ascii="Century Gothic" w:hAnsi="Century Gothic" w:cs="Arial"/>
          <w:sz w:val="24"/>
          <w:szCs w:val="24"/>
        </w:rPr>
      </w:pPr>
    </w:p>
    <w:p w14:paraId="19DAC856" w14:textId="77777777" w:rsidR="00AE26D9" w:rsidRDefault="00AE26D9"/>
    <w:sectPr w:rsidR="00AE2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F8"/>
    <w:rsid w:val="00113A27"/>
    <w:rsid w:val="001371A1"/>
    <w:rsid w:val="001B2245"/>
    <w:rsid w:val="001F54B9"/>
    <w:rsid w:val="003219D1"/>
    <w:rsid w:val="007C34FA"/>
    <w:rsid w:val="008444FF"/>
    <w:rsid w:val="00A125AA"/>
    <w:rsid w:val="00A32AF8"/>
    <w:rsid w:val="00A956B8"/>
    <w:rsid w:val="00AE26D9"/>
    <w:rsid w:val="00B01DBD"/>
    <w:rsid w:val="00B0639B"/>
    <w:rsid w:val="00DB7E81"/>
    <w:rsid w:val="00E17CFB"/>
    <w:rsid w:val="00EC7B3A"/>
    <w:rsid w:val="00F0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C452"/>
  <w15:chartTrackingRefBased/>
  <w15:docId w15:val="{1F65B0F6-7BC7-4345-80BB-ED65C685A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AF8"/>
    <w:pPr>
      <w:spacing w:line="259" w:lineRule="auto"/>
    </w:pPr>
    <w:rPr>
      <w:kern w:val="0"/>
      <w:sz w:val="22"/>
      <w:szCs w:val="22"/>
      <w14:ligatures w14:val="none"/>
    </w:rPr>
  </w:style>
  <w:style w:type="paragraph" w:styleId="Heading1">
    <w:name w:val="heading 1"/>
    <w:basedOn w:val="Normal"/>
    <w:next w:val="Normal"/>
    <w:link w:val="Heading1Char"/>
    <w:uiPriority w:val="9"/>
    <w:qFormat/>
    <w:rsid w:val="00A32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A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A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A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A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A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A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A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A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AF8"/>
    <w:rPr>
      <w:rFonts w:eastAsiaTheme="majorEastAsia" w:cstheme="majorBidi"/>
      <w:color w:val="272727" w:themeColor="text1" w:themeTint="D8"/>
    </w:rPr>
  </w:style>
  <w:style w:type="paragraph" w:styleId="Title">
    <w:name w:val="Title"/>
    <w:basedOn w:val="Normal"/>
    <w:next w:val="Normal"/>
    <w:link w:val="TitleChar"/>
    <w:uiPriority w:val="10"/>
    <w:qFormat/>
    <w:rsid w:val="00A32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AF8"/>
    <w:pPr>
      <w:spacing w:before="160"/>
      <w:jc w:val="center"/>
    </w:pPr>
    <w:rPr>
      <w:i/>
      <w:iCs/>
      <w:color w:val="404040" w:themeColor="text1" w:themeTint="BF"/>
    </w:rPr>
  </w:style>
  <w:style w:type="character" w:customStyle="1" w:styleId="QuoteChar">
    <w:name w:val="Quote Char"/>
    <w:basedOn w:val="DefaultParagraphFont"/>
    <w:link w:val="Quote"/>
    <w:uiPriority w:val="29"/>
    <w:rsid w:val="00A32AF8"/>
    <w:rPr>
      <w:i/>
      <w:iCs/>
      <w:color w:val="404040" w:themeColor="text1" w:themeTint="BF"/>
    </w:rPr>
  </w:style>
  <w:style w:type="paragraph" w:styleId="ListParagraph">
    <w:name w:val="List Paragraph"/>
    <w:basedOn w:val="Normal"/>
    <w:uiPriority w:val="34"/>
    <w:qFormat/>
    <w:rsid w:val="00A32AF8"/>
    <w:pPr>
      <w:ind w:left="720"/>
      <w:contextualSpacing/>
    </w:pPr>
  </w:style>
  <w:style w:type="character" w:styleId="IntenseEmphasis">
    <w:name w:val="Intense Emphasis"/>
    <w:basedOn w:val="DefaultParagraphFont"/>
    <w:uiPriority w:val="21"/>
    <w:qFormat/>
    <w:rsid w:val="00A32AF8"/>
    <w:rPr>
      <w:i/>
      <w:iCs/>
      <w:color w:val="0F4761" w:themeColor="accent1" w:themeShade="BF"/>
    </w:rPr>
  </w:style>
  <w:style w:type="paragraph" w:styleId="IntenseQuote">
    <w:name w:val="Intense Quote"/>
    <w:basedOn w:val="Normal"/>
    <w:next w:val="Normal"/>
    <w:link w:val="IntenseQuoteChar"/>
    <w:uiPriority w:val="30"/>
    <w:qFormat/>
    <w:rsid w:val="00A32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AF8"/>
    <w:rPr>
      <w:i/>
      <w:iCs/>
      <w:color w:val="0F4761" w:themeColor="accent1" w:themeShade="BF"/>
    </w:rPr>
  </w:style>
  <w:style w:type="character" w:styleId="IntenseReference">
    <w:name w:val="Intense Reference"/>
    <w:basedOn w:val="DefaultParagraphFont"/>
    <w:uiPriority w:val="32"/>
    <w:qFormat/>
    <w:rsid w:val="00A32A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Toone</dc:creator>
  <cp:keywords/>
  <dc:description/>
  <cp:lastModifiedBy>Charlotte Toone</cp:lastModifiedBy>
  <cp:revision>3</cp:revision>
  <dcterms:created xsi:type="dcterms:W3CDTF">2026-08-31T22:51:00Z</dcterms:created>
  <dcterms:modified xsi:type="dcterms:W3CDTF">2026-09-03T04:16:00Z</dcterms:modified>
</cp:coreProperties>
</file>