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FE72D" w14:textId="77777777" w:rsidR="002F7AC5" w:rsidRPr="00204F99" w:rsidRDefault="002F7AC5" w:rsidP="00B34256">
      <w:pPr>
        <w:spacing w:line="480" w:lineRule="auto"/>
        <w:jc w:val="both"/>
        <w:rPr>
          <w:rFonts w:ascii="Times New Roman" w:hAnsi="Times New Roman" w:cs="Times New Roman"/>
          <w:b/>
          <w:bCs/>
        </w:rPr>
      </w:pPr>
      <w:r w:rsidRPr="00204F99">
        <w:rPr>
          <w:rFonts w:ascii="Times New Roman" w:hAnsi="Times New Roman" w:cs="Times New Roman"/>
          <w:b/>
          <w:bCs/>
        </w:rPr>
        <w:t>KANAB CITY PLANNING COMMISSION</w:t>
      </w:r>
    </w:p>
    <w:p w14:paraId="3A2498C4" w14:textId="05D7CBAC" w:rsidR="002F7AC5" w:rsidRPr="00204F99" w:rsidRDefault="00B34256" w:rsidP="00B34256">
      <w:pPr>
        <w:tabs>
          <w:tab w:val="left" w:pos="3255"/>
        </w:tabs>
        <w:spacing w:line="480" w:lineRule="auto"/>
        <w:jc w:val="both"/>
        <w:rPr>
          <w:rFonts w:ascii="Times New Roman" w:hAnsi="Times New Roman" w:cs="Times New Roman"/>
          <w:b/>
          <w:bCs/>
        </w:rPr>
      </w:pPr>
      <w:r>
        <w:rPr>
          <w:rFonts w:ascii="Times New Roman" w:hAnsi="Times New Roman" w:cs="Times New Roman"/>
          <w:b/>
          <w:bCs/>
        </w:rPr>
        <w:tab/>
      </w:r>
    </w:p>
    <w:p w14:paraId="290574DD" w14:textId="77777777" w:rsidR="002F7AC5" w:rsidRPr="00204F99" w:rsidRDefault="002F7AC5" w:rsidP="00B34256">
      <w:pPr>
        <w:spacing w:line="480" w:lineRule="auto"/>
        <w:jc w:val="both"/>
        <w:rPr>
          <w:rFonts w:ascii="Times New Roman" w:hAnsi="Times New Roman" w:cs="Times New Roman"/>
          <w:b/>
          <w:bCs/>
        </w:rPr>
      </w:pPr>
      <w:r w:rsidRPr="00204F99">
        <w:rPr>
          <w:rFonts w:ascii="Times New Roman" w:hAnsi="Times New Roman" w:cs="Times New Roman"/>
          <w:b/>
          <w:bCs/>
        </w:rPr>
        <w:t>26 North 100 East</w:t>
      </w:r>
    </w:p>
    <w:p w14:paraId="51611E12" w14:textId="77777777" w:rsidR="002F7AC5" w:rsidRPr="00204F99" w:rsidRDefault="002F7AC5" w:rsidP="00B34256">
      <w:pPr>
        <w:spacing w:line="480" w:lineRule="auto"/>
        <w:jc w:val="both"/>
        <w:rPr>
          <w:rFonts w:ascii="Times New Roman" w:hAnsi="Times New Roman" w:cs="Times New Roman"/>
          <w:b/>
          <w:bCs/>
        </w:rPr>
      </w:pPr>
      <w:r w:rsidRPr="00204F99">
        <w:rPr>
          <w:rFonts w:ascii="Times New Roman" w:hAnsi="Times New Roman" w:cs="Times New Roman"/>
          <w:b/>
          <w:bCs/>
        </w:rPr>
        <w:t>Kanab, UT 84741</w:t>
      </w:r>
    </w:p>
    <w:p w14:paraId="15CB85F0" w14:textId="2188ADAD" w:rsidR="002F7AC5" w:rsidRDefault="002F7AC5" w:rsidP="00B34256">
      <w:pPr>
        <w:spacing w:line="480" w:lineRule="auto"/>
        <w:jc w:val="both"/>
        <w:rPr>
          <w:rFonts w:ascii="Times New Roman" w:hAnsi="Times New Roman" w:cs="Times New Roman"/>
          <w:b/>
          <w:bCs/>
        </w:rPr>
      </w:pPr>
      <w:r>
        <w:rPr>
          <w:rFonts w:ascii="Times New Roman" w:hAnsi="Times New Roman" w:cs="Times New Roman"/>
          <w:b/>
          <w:bCs/>
        </w:rPr>
        <w:t>October 6</w:t>
      </w:r>
      <w:r w:rsidRPr="002F7AC5">
        <w:rPr>
          <w:rFonts w:ascii="Times New Roman" w:hAnsi="Times New Roman" w:cs="Times New Roman"/>
          <w:b/>
          <w:bCs/>
          <w:vertAlign w:val="superscript"/>
        </w:rPr>
        <w:t>th</w:t>
      </w:r>
      <w:r w:rsidRPr="00204F99">
        <w:rPr>
          <w:rFonts w:ascii="Times New Roman" w:hAnsi="Times New Roman" w:cs="Times New Roman"/>
          <w:b/>
          <w:bCs/>
        </w:rPr>
        <w:t>, 2026 @</w:t>
      </w:r>
      <w:r>
        <w:rPr>
          <w:rFonts w:ascii="Times New Roman" w:hAnsi="Times New Roman" w:cs="Times New Roman"/>
          <w:b/>
          <w:bCs/>
        </w:rPr>
        <w:t>1830</w:t>
      </w:r>
    </w:p>
    <w:p w14:paraId="07486485" w14:textId="77777777" w:rsidR="002F7AC5" w:rsidRDefault="002F7AC5" w:rsidP="00B34256">
      <w:pPr>
        <w:spacing w:line="480" w:lineRule="auto"/>
        <w:jc w:val="both"/>
        <w:rPr>
          <w:rFonts w:ascii="Times New Roman" w:hAnsi="Times New Roman" w:cs="Times New Roman"/>
          <w:b/>
          <w:bCs/>
        </w:rPr>
      </w:pPr>
    </w:p>
    <w:p w14:paraId="57D9CB77" w14:textId="77777777" w:rsidR="002F7AC5" w:rsidRPr="00204F99" w:rsidRDefault="002F7AC5" w:rsidP="00B34256">
      <w:pPr>
        <w:spacing w:line="480" w:lineRule="auto"/>
        <w:jc w:val="both"/>
        <w:rPr>
          <w:rFonts w:ascii="Times New Roman" w:hAnsi="Times New Roman" w:cs="Times New Roman"/>
          <w:b/>
          <w:bCs/>
        </w:rPr>
      </w:pPr>
      <w:r w:rsidRPr="00204F99">
        <w:rPr>
          <w:rFonts w:ascii="Times New Roman" w:hAnsi="Times New Roman" w:cs="Times New Roman"/>
          <w:b/>
          <w:bCs/>
        </w:rPr>
        <w:t>Agenda Items:</w:t>
      </w:r>
    </w:p>
    <w:p w14:paraId="595F8333" w14:textId="77777777" w:rsidR="002F7AC5" w:rsidRPr="00397785" w:rsidRDefault="002F7AC5" w:rsidP="00B34256">
      <w:pPr>
        <w:pStyle w:val="ListParagraph"/>
        <w:numPr>
          <w:ilvl w:val="0"/>
          <w:numId w:val="1"/>
        </w:numPr>
        <w:spacing w:line="480" w:lineRule="auto"/>
        <w:jc w:val="both"/>
        <w:rPr>
          <w:rFonts w:ascii="Times New Roman" w:hAnsi="Times New Roman" w:cs="Times New Roman"/>
          <w:b/>
          <w:bCs/>
        </w:rPr>
      </w:pPr>
      <w:r w:rsidRPr="00397785">
        <w:rPr>
          <w:rFonts w:ascii="Times New Roman" w:hAnsi="Times New Roman" w:cs="Times New Roman"/>
          <w:b/>
          <w:bCs/>
        </w:rPr>
        <w:t>Call to Order and Roll Call</w:t>
      </w:r>
    </w:p>
    <w:p w14:paraId="403915BE" w14:textId="1C65DF88" w:rsidR="002F7AC5" w:rsidRDefault="002F7AC5" w:rsidP="00B34256">
      <w:pPr>
        <w:spacing w:line="480" w:lineRule="auto"/>
        <w:ind w:firstLine="360"/>
        <w:jc w:val="both"/>
        <w:rPr>
          <w:rFonts w:ascii="Times New Roman" w:hAnsi="Times New Roman" w:cs="Times New Roman"/>
        </w:rPr>
      </w:pPr>
      <w:r>
        <w:rPr>
          <w:rFonts w:ascii="Times New Roman" w:hAnsi="Times New Roman" w:cs="Times New Roman"/>
          <w:b/>
          <w:bCs/>
        </w:rPr>
        <w:t xml:space="preserve">In Attendance: </w:t>
      </w:r>
      <w:r w:rsidRPr="001F2489">
        <w:rPr>
          <w:rFonts w:ascii="Times New Roman" w:hAnsi="Times New Roman" w:cs="Times New Roman"/>
        </w:rPr>
        <w:t xml:space="preserve">Planning Commission Members: Chair Ben Aiken, Terry Edwards, </w:t>
      </w:r>
      <w:r>
        <w:rPr>
          <w:rFonts w:ascii="Times New Roman" w:hAnsi="Times New Roman" w:cs="Times New Roman"/>
        </w:rPr>
        <w:t>Kerry Glover, Marlee Swain</w:t>
      </w:r>
      <w:r w:rsidRPr="001F2489">
        <w:rPr>
          <w:rFonts w:ascii="Times New Roman" w:hAnsi="Times New Roman" w:cs="Times New Roman"/>
        </w:rPr>
        <w:t>; Building &amp; Land Use Official: Janae Chatterley; Building &amp; Land Use Assistant: Samuel Tomco; City Attorney: Kent Burggraaf;</w:t>
      </w:r>
      <w:r>
        <w:rPr>
          <w:rFonts w:ascii="Times New Roman" w:hAnsi="Times New Roman" w:cs="Times New Roman"/>
        </w:rPr>
        <w:t xml:space="preserve"> City Council Liaison: Arlan Chamberlain;</w:t>
      </w:r>
    </w:p>
    <w:p w14:paraId="6903E82C" w14:textId="6E289FAC" w:rsidR="002F7AC5" w:rsidRDefault="002F7AC5" w:rsidP="00B34256">
      <w:pPr>
        <w:spacing w:line="480" w:lineRule="auto"/>
        <w:ind w:firstLine="360"/>
        <w:jc w:val="both"/>
        <w:rPr>
          <w:rFonts w:ascii="Times New Roman" w:hAnsi="Times New Roman" w:cs="Times New Roman"/>
        </w:rPr>
      </w:pPr>
      <w:r w:rsidRPr="001F2489">
        <w:rPr>
          <w:rFonts w:ascii="Times New Roman" w:hAnsi="Times New Roman" w:cs="Times New Roman"/>
          <w:b/>
          <w:bCs/>
        </w:rPr>
        <w:t xml:space="preserve">Not In Attendance: </w:t>
      </w:r>
      <w:r w:rsidRPr="001F2489">
        <w:rPr>
          <w:rFonts w:ascii="Times New Roman" w:hAnsi="Times New Roman" w:cs="Times New Roman"/>
        </w:rPr>
        <w:t xml:space="preserve">Planning Commission Members: </w:t>
      </w:r>
      <w:r>
        <w:rPr>
          <w:rFonts w:ascii="Times New Roman" w:hAnsi="Times New Roman" w:cs="Times New Roman"/>
        </w:rPr>
        <w:t>Andy Hill,</w:t>
      </w:r>
      <w:r w:rsidRPr="00991378">
        <w:rPr>
          <w:rFonts w:ascii="Times New Roman" w:hAnsi="Times New Roman" w:cs="Times New Roman"/>
        </w:rPr>
        <w:t xml:space="preserve"> </w:t>
      </w:r>
      <w:r>
        <w:rPr>
          <w:rFonts w:ascii="Times New Roman" w:hAnsi="Times New Roman" w:cs="Times New Roman"/>
        </w:rPr>
        <w:t>Dennis Shakespear</w:t>
      </w:r>
      <w:r>
        <w:rPr>
          <w:rFonts w:ascii="Times New Roman" w:hAnsi="Times New Roman" w:cs="Times New Roman"/>
        </w:rPr>
        <w:t xml:space="preserve">; </w:t>
      </w:r>
      <w:r w:rsidRPr="001F2489">
        <w:rPr>
          <w:rFonts w:ascii="Times New Roman" w:hAnsi="Times New Roman" w:cs="Times New Roman"/>
        </w:rPr>
        <w:t>City Council Liaison: Arlan Chamberlain;</w:t>
      </w:r>
    </w:p>
    <w:p w14:paraId="14BE511A" w14:textId="77777777" w:rsidR="002F7AC5" w:rsidRDefault="002F7AC5" w:rsidP="00B34256">
      <w:pPr>
        <w:spacing w:line="480" w:lineRule="auto"/>
        <w:jc w:val="both"/>
        <w:rPr>
          <w:rFonts w:ascii="Times New Roman" w:hAnsi="Times New Roman" w:cs="Times New Roman"/>
          <w:b/>
          <w:bCs/>
        </w:rPr>
      </w:pPr>
    </w:p>
    <w:p w14:paraId="2EB31CBC" w14:textId="6703D01A" w:rsidR="002F7AC5" w:rsidRDefault="002F7AC5" w:rsidP="00B34256">
      <w:pPr>
        <w:pStyle w:val="ListParagraph"/>
        <w:numPr>
          <w:ilvl w:val="0"/>
          <w:numId w:val="1"/>
        </w:numPr>
        <w:spacing w:line="480" w:lineRule="auto"/>
        <w:jc w:val="both"/>
        <w:rPr>
          <w:rFonts w:ascii="Times New Roman" w:hAnsi="Times New Roman" w:cs="Times New Roman"/>
          <w:b/>
          <w:bCs/>
        </w:rPr>
      </w:pPr>
      <w:r w:rsidRPr="00747145">
        <w:rPr>
          <w:rFonts w:ascii="Times New Roman" w:hAnsi="Times New Roman" w:cs="Times New Roman"/>
          <w:b/>
          <w:bCs/>
        </w:rPr>
        <w:t xml:space="preserve">Approval of meeting minutes from </w:t>
      </w:r>
      <w:r>
        <w:rPr>
          <w:rFonts w:ascii="Times New Roman" w:hAnsi="Times New Roman" w:cs="Times New Roman"/>
          <w:b/>
          <w:bCs/>
        </w:rPr>
        <w:t>September 4</w:t>
      </w:r>
      <w:r w:rsidRPr="00747145">
        <w:rPr>
          <w:rFonts w:ascii="Times New Roman" w:hAnsi="Times New Roman" w:cs="Times New Roman"/>
          <w:b/>
          <w:bCs/>
        </w:rPr>
        <w:t>, 2026</w:t>
      </w:r>
    </w:p>
    <w:p w14:paraId="426ECF77" w14:textId="22E6A4B0" w:rsidR="00B34256" w:rsidRPr="00B34256" w:rsidRDefault="00B34256" w:rsidP="00B34256">
      <w:pPr>
        <w:spacing w:line="480" w:lineRule="auto"/>
        <w:jc w:val="both"/>
        <w:rPr>
          <w:rFonts w:ascii="Times New Roman" w:hAnsi="Times New Roman" w:cs="Times New Roman"/>
        </w:rPr>
      </w:pPr>
      <w:r>
        <w:rPr>
          <w:rFonts w:ascii="Times New Roman" w:hAnsi="Times New Roman" w:cs="Times New Roman"/>
        </w:rPr>
        <w:t xml:space="preserve">Chair Aiken moved to continue the approval of the meeting minutes to the next planning commission meeting. </w:t>
      </w:r>
    </w:p>
    <w:p w14:paraId="4E2CEC08" w14:textId="77777777" w:rsidR="002F7AC5" w:rsidRDefault="002F7AC5" w:rsidP="00B34256">
      <w:pPr>
        <w:spacing w:line="480" w:lineRule="auto"/>
        <w:jc w:val="both"/>
        <w:rPr>
          <w:rFonts w:ascii="Times New Roman" w:hAnsi="Times New Roman" w:cs="Times New Roman"/>
          <w:b/>
          <w:bCs/>
        </w:rPr>
      </w:pPr>
    </w:p>
    <w:p w14:paraId="5333FB0A" w14:textId="77777777" w:rsidR="0083206C" w:rsidRPr="00204F99" w:rsidRDefault="0083206C" w:rsidP="00B34256">
      <w:pPr>
        <w:spacing w:line="480" w:lineRule="auto"/>
        <w:jc w:val="both"/>
        <w:rPr>
          <w:rFonts w:ascii="Times New Roman" w:hAnsi="Times New Roman" w:cs="Times New Roman"/>
          <w:b/>
          <w:bCs/>
        </w:rPr>
      </w:pPr>
      <w:r w:rsidRPr="00204F99">
        <w:rPr>
          <w:rFonts w:ascii="Times New Roman" w:hAnsi="Times New Roman" w:cs="Times New Roman"/>
          <w:b/>
          <w:bCs/>
        </w:rPr>
        <w:lastRenderedPageBreak/>
        <w:t>3. Public Comment Period – Members of the public are invited to address the Planning</w:t>
      </w:r>
    </w:p>
    <w:p w14:paraId="0C328148" w14:textId="77777777" w:rsidR="0083206C" w:rsidRPr="00204F99" w:rsidRDefault="0083206C" w:rsidP="00B34256">
      <w:pPr>
        <w:spacing w:line="480" w:lineRule="auto"/>
        <w:jc w:val="both"/>
        <w:rPr>
          <w:rFonts w:ascii="Times New Roman" w:hAnsi="Times New Roman" w:cs="Times New Roman"/>
          <w:b/>
          <w:bCs/>
        </w:rPr>
      </w:pPr>
      <w:r w:rsidRPr="00204F99">
        <w:rPr>
          <w:rFonts w:ascii="Times New Roman" w:hAnsi="Times New Roman" w:cs="Times New Roman"/>
          <w:b/>
          <w:bCs/>
        </w:rPr>
        <w:t>Commission. Participants are asked to keep their comments to 3 minutes and follow</w:t>
      </w:r>
    </w:p>
    <w:p w14:paraId="24EED4AA" w14:textId="6E9A7A5D" w:rsidR="002F7AC5" w:rsidRDefault="0083206C" w:rsidP="00B34256">
      <w:pPr>
        <w:spacing w:line="480" w:lineRule="auto"/>
        <w:jc w:val="both"/>
        <w:rPr>
          <w:rFonts w:ascii="Times New Roman" w:hAnsi="Times New Roman" w:cs="Times New Roman"/>
          <w:b/>
          <w:bCs/>
        </w:rPr>
      </w:pPr>
      <w:r w:rsidRPr="00204F99">
        <w:rPr>
          <w:rFonts w:ascii="Times New Roman" w:hAnsi="Times New Roman" w:cs="Times New Roman"/>
          <w:b/>
          <w:bCs/>
        </w:rPr>
        <w:t>rules of civility outlined in Kanab Ordinance 3-601</w:t>
      </w:r>
    </w:p>
    <w:p w14:paraId="3F03447E" w14:textId="43C1040B" w:rsidR="00B34256" w:rsidRDefault="00B34256" w:rsidP="00B34256">
      <w:pPr>
        <w:spacing w:line="480" w:lineRule="auto"/>
        <w:jc w:val="both"/>
        <w:rPr>
          <w:rFonts w:ascii="Times New Roman" w:hAnsi="Times New Roman" w:cs="Times New Roman"/>
        </w:rPr>
      </w:pPr>
      <w:r>
        <w:rPr>
          <w:rFonts w:ascii="Times New Roman" w:hAnsi="Times New Roman" w:cs="Times New Roman"/>
        </w:rPr>
        <w:t>Chair Aiken opened for public comment.</w:t>
      </w:r>
    </w:p>
    <w:p w14:paraId="70B210DE" w14:textId="4DB1D400" w:rsidR="00B34256" w:rsidRDefault="00B34256" w:rsidP="00B34256">
      <w:pPr>
        <w:spacing w:line="480" w:lineRule="auto"/>
        <w:jc w:val="both"/>
        <w:rPr>
          <w:rFonts w:ascii="Times New Roman" w:hAnsi="Times New Roman" w:cs="Times New Roman"/>
        </w:rPr>
      </w:pPr>
      <w:r>
        <w:rPr>
          <w:rFonts w:ascii="Times New Roman" w:hAnsi="Times New Roman" w:cs="Times New Roman"/>
        </w:rPr>
        <w:t>No public comment made.</w:t>
      </w:r>
    </w:p>
    <w:p w14:paraId="32A58EC0" w14:textId="480C8FE5" w:rsidR="00B34256" w:rsidRPr="00B34256" w:rsidRDefault="00B34256" w:rsidP="00B34256">
      <w:pPr>
        <w:spacing w:line="480" w:lineRule="auto"/>
        <w:jc w:val="both"/>
        <w:rPr>
          <w:rFonts w:ascii="Times New Roman" w:hAnsi="Times New Roman" w:cs="Times New Roman"/>
        </w:rPr>
      </w:pPr>
      <w:r>
        <w:rPr>
          <w:rFonts w:ascii="Times New Roman" w:hAnsi="Times New Roman" w:cs="Times New Roman"/>
        </w:rPr>
        <w:t xml:space="preserve">Chair Aiken closed the public comment period. </w:t>
      </w:r>
    </w:p>
    <w:p w14:paraId="06260D33" w14:textId="77777777" w:rsidR="00B34256" w:rsidRPr="00204F99" w:rsidRDefault="00B34256" w:rsidP="00B34256">
      <w:pPr>
        <w:spacing w:line="480" w:lineRule="auto"/>
        <w:jc w:val="both"/>
        <w:rPr>
          <w:rFonts w:ascii="Times New Roman" w:hAnsi="Times New Roman" w:cs="Times New Roman"/>
          <w:b/>
          <w:bCs/>
        </w:rPr>
      </w:pPr>
    </w:p>
    <w:p w14:paraId="4B45C90D" w14:textId="77777777" w:rsidR="0083206C" w:rsidRPr="0083206C" w:rsidRDefault="0083206C" w:rsidP="00B34256">
      <w:pPr>
        <w:spacing w:line="480" w:lineRule="auto"/>
        <w:jc w:val="both"/>
        <w:rPr>
          <w:rFonts w:ascii="Times New Roman" w:hAnsi="Times New Roman" w:cs="Times New Roman"/>
          <w:b/>
          <w:bCs/>
        </w:rPr>
      </w:pPr>
      <w:r w:rsidRPr="0083206C">
        <w:rPr>
          <w:rFonts w:ascii="Times New Roman" w:hAnsi="Times New Roman" w:cs="Times New Roman"/>
          <w:b/>
          <w:bCs/>
        </w:rPr>
        <w:t>Legislative Decision:</w:t>
      </w:r>
    </w:p>
    <w:p w14:paraId="4F3ECEA4" w14:textId="77777777" w:rsidR="0083206C" w:rsidRPr="0083206C" w:rsidRDefault="0083206C" w:rsidP="00B34256">
      <w:pPr>
        <w:spacing w:line="480" w:lineRule="auto"/>
        <w:jc w:val="both"/>
        <w:rPr>
          <w:rFonts w:ascii="Times New Roman" w:hAnsi="Times New Roman" w:cs="Times New Roman"/>
          <w:b/>
          <w:bCs/>
        </w:rPr>
      </w:pPr>
      <w:r w:rsidRPr="0083206C">
        <w:rPr>
          <w:rFonts w:ascii="Times New Roman" w:hAnsi="Times New Roman" w:cs="Times New Roman"/>
          <w:b/>
          <w:bCs/>
        </w:rPr>
        <w:t>1. Discuss and recommend to City Council a text amendment for Kanab City Land Use</w:t>
      </w:r>
    </w:p>
    <w:p w14:paraId="378A3807" w14:textId="77777777" w:rsidR="0083206C" w:rsidRPr="0083206C" w:rsidRDefault="0083206C" w:rsidP="00B34256">
      <w:pPr>
        <w:spacing w:line="480" w:lineRule="auto"/>
        <w:jc w:val="both"/>
        <w:rPr>
          <w:rFonts w:ascii="Times New Roman" w:hAnsi="Times New Roman" w:cs="Times New Roman"/>
          <w:b/>
          <w:bCs/>
        </w:rPr>
      </w:pPr>
      <w:r w:rsidRPr="0083206C">
        <w:rPr>
          <w:rFonts w:ascii="Times New Roman" w:hAnsi="Times New Roman" w:cs="Times New Roman"/>
          <w:b/>
          <w:bCs/>
        </w:rPr>
        <w:t>Ordinances, Chapter 4-15 – Clear Sight Triangle. The proposed amendment is to reduce</w:t>
      </w:r>
    </w:p>
    <w:p w14:paraId="4C944533" w14:textId="77777777" w:rsidR="0083206C" w:rsidRPr="0083206C" w:rsidRDefault="0083206C" w:rsidP="00B34256">
      <w:pPr>
        <w:spacing w:line="480" w:lineRule="auto"/>
        <w:jc w:val="both"/>
        <w:rPr>
          <w:rFonts w:ascii="Times New Roman" w:hAnsi="Times New Roman" w:cs="Times New Roman"/>
          <w:b/>
          <w:bCs/>
        </w:rPr>
      </w:pPr>
      <w:r w:rsidRPr="0083206C">
        <w:rPr>
          <w:rFonts w:ascii="Times New Roman" w:hAnsi="Times New Roman" w:cs="Times New Roman"/>
          <w:b/>
          <w:bCs/>
        </w:rPr>
        <w:t>the triangles but still accomplish the intent and safety requirements for a clear sight</w:t>
      </w:r>
    </w:p>
    <w:p w14:paraId="6F2F9B81" w14:textId="77777777" w:rsidR="0083206C" w:rsidRDefault="0083206C" w:rsidP="00B34256">
      <w:pPr>
        <w:spacing w:line="480" w:lineRule="auto"/>
        <w:jc w:val="both"/>
        <w:rPr>
          <w:rFonts w:ascii="Times New Roman" w:hAnsi="Times New Roman" w:cs="Times New Roman"/>
          <w:b/>
          <w:bCs/>
        </w:rPr>
      </w:pPr>
      <w:r w:rsidRPr="0083206C">
        <w:rPr>
          <w:rFonts w:ascii="Times New Roman" w:hAnsi="Times New Roman" w:cs="Times New Roman"/>
          <w:b/>
          <w:bCs/>
        </w:rPr>
        <w:t>triangle.</w:t>
      </w:r>
    </w:p>
    <w:p w14:paraId="6C2AD5A4" w14:textId="0C0B4C72" w:rsidR="00F30CDD" w:rsidRDefault="00352686" w:rsidP="00B34256">
      <w:pPr>
        <w:spacing w:line="480" w:lineRule="auto"/>
        <w:jc w:val="both"/>
        <w:rPr>
          <w:rFonts w:ascii="Times New Roman" w:hAnsi="Times New Roman" w:cs="Times New Roman"/>
        </w:rPr>
      </w:pPr>
      <w:r>
        <w:rPr>
          <w:rFonts w:ascii="Times New Roman" w:hAnsi="Times New Roman" w:cs="Times New Roman"/>
        </w:rPr>
        <w:t xml:space="preserve">Ms. Chatterley summarized the current clear sight triangle ordinance, as well as the proposed amendment, provided by the </w:t>
      </w:r>
      <w:proofErr w:type="spellStart"/>
      <w:r>
        <w:rPr>
          <w:rFonts w:ascii="Times New Roman" w:hAnsi="Times New Roman" w:cs="Times New Roman"/>
        </w:rPr>
        <w:t>Yesco</w:t>
      </w:r>
      <w:proofErr w:type="spellEnd"/>
      <w:r>
        <w:rPr>
          <w:rFonts w:ascii="Times New Roman" w:hAnsi="Times New Roman" w:cs="Times New Roman"/>
        </w:rPr>
        <w:t xml:space="preserve"> Sign Company. She continued by noting what other ordinances are seen with </w:t>
      </w:r>
      <w:r w:rsidR="00F30CDD">
        <w:rPr>
          <w:rFonts w:ascii="Times New Roman" w:hAnsi="Times New Roman" w:cs="Times New Roman"/>
        </w:rPr>
        <w:t xml:space="preserve">local municipalities, as well as state requirements. </w:t>
      </w:r>
      <w:r>
        <w:rPr>
          <w:rFonts w:ascii="Times New Roman" w:hAnsi="Times New Roman" w:cs="Times New Roman"/>
        </w:rPr>
        <w:t xml:space="preserve">A representative from </w:t>
      </w:r>
      <w:proofErr w:type="spellStart"/>
      <w:r>
        <w:rPr>
          <w:rFonts w:ascii="Times New Roman" w:hAnsi="Times New Roman" w:cs="Times New Roman"/>
        </w:rPr>
        <w:t>Yesco</w:t>
      </w:r>
      <w:proofErr w:type="spellEnd"/>
      <w:r>
        <w:rPr>
          <w:rFonts w:ascii="Times New Roman" w:hAnsi="Times New Roman" w:cs="Times New Roman"/>
        </w:rPr>
        <w:t xml:space="preserve"> offered additional clarification for the </w:t>
      </w:r>
      <w:r w:rsidR="00F30CDD">
        <w:rPr>
          <w:rFonts w:ascii="Times New Roman" w:hAnsi="Times New Roman" w:cs="Times New Roman"/>
        </w:rPr>
        <w:t xml:space="preserve">requested </w:t>
      </w:r>
      <w:r>
        <w:rPr>
          <w:rFonts w:ascii="Times New Roman" w:hAnsi="Times New Roman" w:cs="Times New Roman"/>
        </w:rPr>
        <w:t>amendment</w:t>
      </w:r>
      <w:r w:rsidR="00F30CDD">
        <w:rPr>
          <w:rFonts w:ascii="Times New Roman" w:hAnsi="Times New Roman" w:cs="Times New Roman"/>
        </w:rPr>
        <w:t>.</w:t>
      </w:r>
    </w:p>
    <w:p w14:paraId="17C88145" w14:textId="7FB48662" w:rsidR="00F30CDD" w:rsidRDefault="00F30CDD" w:rsidP="00B34256">
      <w:pPr>
        <w:spacing w:line="480" w:lineRule="auto"/>
        <w:jc w:val="both"/>
        <w:rPr>
          <w:rFonts w:ascii="Times New Roman" w:hAnsi="Times New Roman" w:cs="Times New Roman"/>
        </w:rPr>
      </w:pPr>
      <w:r>
        <w:rPr>
          <w:rFonts w:ascii="Times New Roman" w:hAnsi="Times New Roman" w:cs="Times New Roman"/>
        </w:rPr>
        <w:t xml:space="preserve">Mr. Burggraaf spoke, noting one issue with the measuring distance from curb to curb, or to property lines if no curb exists, is where property lines may overlap with city/state right of ways, and recommended language should be worked on within the proposed amendment to address said complications. </w:t>
      </w:r>
    </w:p>
    <w:p w14:paraId="6A4F37B5" w14:textId="77777777" w:rsidR="00B3728E" w:rsidRDefault="00B3728E" w:rsidP="00B3728E">
      <w:pPr>
        <w:spacing w:line="480" w:lineRule="auto"/>
        <w:jc w:val="both"/>
        <w:rPr>
          <w:rFonts w:ascii="Times New Roman" w:hAnsi="Times New Roman" w:cs="Times New Roman"/>
        </w:rPr>
      </w:pPr>
      <w:r>
        <w:rPr>
          <w:rFonts w:ascii="Times New Roman" w:hAnsi="Times New Roman" w:cs="Times New Roman"/>
        </w:rPr>
        <w:lastRenderedPageBreak/>
        <w:t>Member Glover moved</w:t>
      </w:r>
      <w:r w:rsidRPr="00B3728E">
        <w:rPr>
          <w:rFonts w:ascii="Times New Roman" w:hAnsi="Times New Roman" w:cs="Times New Roman"/>
        </w:rPr>
        <w:t xml:space="preserve"> to send a positive recommendation to City Council to adopt changes</w:t>
      </w:r>
      <w:r>
        <w:rPr>
          <w:rFonts w:ascii="Times New Roman" w:hAnsi="Times New Roman" w:cs="Times New Roman"/>
        </w:rPr>
        <w:t xml:space="preserve"> </w:t>
      </w:r>
      <w:r w:rsidRPr="00B3728E">
        <w:rPr>
          <w:rFonts w:ascii="Times New Roman" w:hAnsi="Times New Roman" w:cs="Times New Roman"/>
        </w:rPr>
        <w:t>to the Kanab</w:t>
      </w:r>
      <w:r>
        <w:rPr>
          <w:rFonts w:ascii="Times New Roman" w:hAnsi="Times New Roman" w:cs="Times New Roman"/>
        </w:rPr>
        <w:t xml:space="preserve"> </w:t>
      </w:r>
      <w:r w:rsidRPr="00B3728E">
        <w:rPr>
          <w:rFonts w:ascii="Times New Roman" w:hAnsi="Times New Roman" w:cs="Times New Roman"/>
        </w:rPr>
        <w:t>City Subdivision Ordinances identified in exhibit A of the staff report for PLANTEXT26-009</w:t>
      </w:r>
      <w:r>
        <w:rPr>
          <w:rFonts w:ascii="Times New Roman" w:hAnsi="Times New Roman" w:cs="Times New Roman"/>
        </w:rPr>
        <w:t xml:space="preserve">, with the authorization given to Kanab City staff to address the hypothetical of </w:t>
      </w:r>
      <w:proofErr w:type="spellStart"/>
      <w:r>
        <w:rPr>
          <w:rFonts w:ascii="Times New Roman" w:hAnsi="Times New Roman" w:cs="Times New Roman"/>
        </w:rPr>
        <w:t>right-of-ways</w:t>
      </w:r>
      <w:proofErr w:type="spellEnd"/>
      <w:r>
        <w:rPr>
          <w:rFonts w:ascii="Times New Roman" w:hAnsi="Times New Roman" w:cs="Times New Roman"/>
        </w:rPr>
        <w:t xml:space="preserve">, where the property line intersects, passes through, goes to the middle of the existing right-of-way. </w:t>
      </w:r>
    </w:p>
    <w:p w14:paraId="786FDD4B" w14:textId="77777777" w:rsidR="00B3728E" w:rsidRDefault="00B3728E" w:rsidP="00B3728E">
      <w:pPr>
        <w:spacing w:line="480" w:lineRule="auto"/>
        <w:jc w:val="both"/>
        <w:rPr>
          <w:rFonts w:ascii="Times New Roman" w:hAnsi="Times New Roman" w:cs="Times New Roman"/>
        </w:rPr>
      </w:pPr>
      <w:r>
        <w:rPr>
          <w:rFonts w:ascii="Times New Roman" w:hAnsi="Times New Roman" w:cs="Times New Roman"/>
        </w:rPr>
        <w:t xml:space="preserve">Member Swain seconded the motion. </w:t>
      </w:r>
    </w:p>
    <w:p w14:paraId="69E1714E" w14:textId="0B03967D" w:rsidR="00B3728E" w:rsidRDefault="00B3728E" w:rsidP="00B3728E">
      <w:pPr>
        <w:spacing w:line="480" w:lineRule="auto"/>
        <w:jc w:val="both"/>
        <w:rPr>
          <w:rFonts w:ascii="Times New Roman" w:hAnsi="Times New Roman" w:cs="Times New Roman"/>
        </w:rPr>
      </w:pPr>
      <w:r>
        <w:rPr>
          <w:rFonts w:ascii="Times New Roman" w:hAnsi="Times New Roman" w:cs="Times New Roman"/>
        </w:rPr>
        <w:t>Chair Aiken – YES</w:t>
      </w:r>
    </w:p>
    <w:p w14:paraId="64068654" w14:textId="1964B280" w:rsidR="00B3728E" w:rsidRDefault="00B3728E" w:rsidP="00B3728E">
      <w:pPr>
        <w:spacing w:line="480" w:lineRule="auto"/>
        <w:jc w:val="both"/>
        <w:rPr>
          <w:rFonts w:ascii="Times New Roman" w:hAnsi="Times New Roman" w:cs="Times New Roman"/>
        </w:rPr>
      </w:pPr>
      <w:r>
        <w:rPr>
          <w:rFonts w:ascii="Times New Roman" w:hAnsi="Times New Roman" w:cs="Times New Roman"/>
        </w:rPr>
        <w:t>Member Edwards – YES</w:t>
      </w:r>
    </w:p>
    <w:p w14:paraId="3820ED4E" w14:textId="702B3A72" w:rsidR="00B3728E" w:rsidRDefault="00B3728E" w:rsidP="00B3728E">
      <w:pPr>
        <w:spacing w:line="480" w:lineRule="auto"/>
        <w:jc w:val="both"/>
        <w:rPr>
          <w:rFonts w:ascii="Times New Roman" w:hAnsi="Times New Roman" w:cs="Times New Roman"/>
        </w:rPr>
      </w:pPr>
      <w:r>
        <w:rPr>
          <w:rFonts w:ascii="Times New Roman" w:hAnsi="Times New Roman" w:cs="Times New Roman"/>
        </w:rPr>
        <w:t>Member Swain – YES</w:t>
      </w:r>
    </w:p>
    <w:p w14:paraId="37342ACE" w14:textId="3ECA5C76" w:rsidR="00B3728E" w:rsidRDefault="00B3728E" w:rsidP="00B3728E">
      <w:pPr>
        <w:spacing w:line="480" w:lineRule="auto"/>
        <w:jc w:val="both"/>
        <w:rPr>
          <w:rFonts w:ascii="Times New Roman" w:hAnsi="Times New Roman" w:cs="Times New Roman"/>
        </w:rPr>
      </w:pPr>
      <w:r>
        <w:rPr>
          <w:rFonts w:ascii="Times New Roman" w:hAnsi="Times New Roman" w:cs="Times New Roman"/>
        </w:rPr>
        <w:t xml:space="preserve">Member Glover - YES </w:t>
      </w:r>
    </w:p>
    <w:p w14:paraId="1FA3B5D4" w14:textId="4C8B8E99" w:rsidR="00B3728E" w:rsidRDefault="00B3728E" w:rsidP="00B3728E">
      <w:pPr>
        <w:spacing w:line="480" w:lineRule="auto"/>
        <w:jc w:val="both"/>
        <w:rPr>
          <w:rFonts w:ascii="Times New Roman" w:hAnsi="Times New Roman" w:cs="Times New Roman"/>
        </w:rPr>
      </w:pPr>
      <w:r>
        <w:rPr>
          <w:rFonts w:ascii="Times New Roman" w:hAnsi="Times New Roman" w:cs="Times New Roman"/>
        </w:rPr>
        <w:t xml:space="preserve">Member Hill – Absent </w:t>
      </w:r>
    </w:p>
    <w:p w14:paraId="6FE53CB6" w14:textId="6715B0E5" w:rsidR="00B3728E" w:rsidRDefault="00B3728E" w:rsidP="00B3728E">
      <w:pPr>
        <w:spacing w:line="480" w:lineRule="auto"/>
        <w:jc w:val="both"/>
        <w:rPr>
          <w:rFonts w:ascii="Times New Roman" w:hAnsi="Times New Roman" w:cs="Times New Roman"/>
        </w:rPr>
      </w:pPr>
      <w:r>
        <w:rPr>
          <w:rFonts w:ascii="Times New Roman" w:hAnsi="Times New Roman" w:cs="Times New Roman"/>
        </w:rPr>
        <w:t>Member Whitaker – Absent</w:t>
      </w:r>
    </w:p>
    <w:p w14:paraId="45D3BCCD" w14:textId="4091EE0B" w:rsidR="00B3728E" w:rsidRDefault="00B3728E" w:rsidP="00B3728E">
      <w:pPr>
        <w:spacing w:line="480" w:lineRule="auto"/>
        <w:jc w:val="both"/>
        <w:rPr>
          <w:rFonts w:ascii="Times New Roman" w:hAnsi="Times New Roman" w:cs="Times New Roman"/>
        </w:rPr>
      </w:pPr>
      <w:r>
        <w:rPr>
          <w:rFonts w:ascii="Times New Roman" w:hAnsi="Times New Roman" w:cs="Times New Roman"/>
        </w:rPr>
        <w:t xml:space="preserve">Member </w:t>
      </w:r>
      <w:r w:rsidR="006967CF">
        <w:rPr>
          <w:rFonts w:ascii="Times New Roman" w:hAnsi="Times New Roman" w:cs="Times New Roman"/>
        </w:rPr>
        <w:t>Shakespear - Absent</w:t>
      </w:r>
    </w:p>
    <w:p w14:paraId="6BC19395" w14:textId="19F87846" w:rsidR="00352686" w:rsidRPr="00352686" w:rsidRDefault="00F30CDD" w:rsidP="00B34256">
      <w:pPr>
        <w:spacing w:line="480" w:lineRule="auto"/>
        <w:jc w:val="both"/>
        <w:rPr>
          <w:rFonts w:ascii="Times New Roman" w:hAnsi="Times New Roman" w:cs="Times New Roman"/>
        </w:rPr>
      </w:pPr>
      <w:r>
        <w:rPr>
          <w:rFonts w:ascii="Times New Roman" w:hAnsi="Times New Roman" w:cs="Times New Roman"/>
        </w:rPr>
        <w:t xml:space="preserve"> </w:t>
      </w:r>
    </w:p>
    <w:p w14:paraId="106D85DF" w14:textId="77777777" w:rsidR="0083206C" w:rsidRPr="0083206C" w:rsidRDefault="0083206C" w:rsidP="00B34256">
      <w:pPr>
        <w:spacing w:line="480" w:lineRule="auto"/>
        <w:jc w:val="both"/>
        <w:rPr>
          <w:rFonts w:ascii="Times New Roman" w:hAnsi="Times New Roman" w:cs="Times New Roman"/>
          <w:b/>
          <w:bCs/>
        </w:rPr>
      </w:pPr>
      <w:r w:rsidRPr="0083206C">
        <w:rPr>
          <w:rFonts w:ascii="Times New Roman" w:hAnsi="Times New Roman" w:cs="Times New Roman"/>
          <w:b/>
          <w:bCs/>
        </w:rPr>
        <w:t>2. Discuss and recommend to City Council a proposed Development Agreement for Parcel</w:t>
      </w:r>
    </w:p>
    <w:p w14:paraId="54B585F7" w14:textId="77777777" w:rsidR="0083206C" w:rsidRPr="0083206C" w:rsidRDefault="0083206C" w:rsidP="00B34256">
      <w:pPr>
        <w:spacing w:line="480" w:lineRule="auto"/>
        <w:jc w:val="both"/>
        <w:rPr>
          <w:rFonts w:ascii="Times New Roman" w:hAnsi="Times New Roman" w:cs="Times New Roman"/>
          <w:b/>
          <w:bCs/>
        </w:rPr>
      </w:pPr>
      <w:r w:rsidRPr="0083206C">
        <w:rPr>
          <w:rFonts w:ascii="Times New Roman" w:hAnsi="Times New Roman" w:cs="Times New Roman"/>
          <w:b/>
          <w:bCs/>
        </w:rPr>
        <w:t>K-13-7-ANNEX, located at approximately 725 E. Kane Plex Drive, Kanab, Utah. The</w:t>
      </w:r>
    </w:p>
    <w:p w14:paraId="52E13949" w14:textId="77777777" w:rsidR="0083206C" w:rsidRPr="0083206C" w:rsidRDefault="0083206C" w:rsidP="00B34256">
      <w:pPr>
        <w:spacing w:line="480" w:lineRule="auto"/>
        <w:jc w:val="both"/>
        <w:rPr>
          <w:rFonts w:ascii="Times New Roman" w:hAnsi="Times New Roman" w:cs="Times New Roman"/>
          <w:b/>
          <w:bCs/>
        </w:rPr>
      </w:pPr>
      <w:r w:rsidRPr="0083206C">
        <w:rPr>
          <w:rFonts w:ascii="Times New Roman" w:hAnsi="Times New Roman" w:cs="Times New Roman"/>
          <w:b/>
          <w:bCs/>
        </w:rPr>
        <w:t>proposed Development Agreement would allow an exception to the Kanab City Design</w:t>
      </w:r>
    </w:p>
    <w:p w14:paraId="255F7638" w14:textId="77777777" w:rsidR="0083206C" w:rsidRDefault="0083206C" w:rsidP="00B34256">
      <w:pPr>
        <w:spacing w:line="480" w:lineRule="auto"/>
        <w:jc w:val="both"/>
        <w:rPr>
          <w:rFonts w:ascii="Times New Roman" w:hAnsi="Times New Roman" w:cs="Times New Roman"/>
          <w:b/>
          <w:bCs/>
        </w:rPr>
      </w:pPr>
      <w:r w:rsidRPr="0083206C">
        <w:rPr>
          <w:rFonts w:ascii="Times New Roman" w:hAnsi="Times New Roman" w:cs="Times New Roman"/>
          <w:b/>
          <w:bCs/>
        </w:rPr>
        <w:t>Standards to permit the use of HDPE water pipe for the development.</w:t>
      </w:r>
    </w:p>
    <w:p w14:paraId="7F4F6BBC" w14:textId="4A06CBDE" w:rsidR="006967CF" w:rsidRDefault="00E84F3A" w:rsidP="00B34256">
      <w:pPr>
        <w:spacing w:line="480" w:lineRule="auto"/>
        <w:jc w:val="both"/>
        <w:rPr>
          <w:rFonts w:ascii="Times New Roman" w:hAnsi="Times New Roman" w:cs="Times New Roman"/>
        </w:rPr>
      </w:pPr>
      <w:r>
        <w:rPr>
          <w:rFonts w:ascii="Times New Roman" w:hAnsi="Times New Roman" w:cs="Times New Roman"/>
        </w:rPr>
        <w:t xml:space="preserve">Ms. Chatterley summarized the request made by the Kane County Water Conservancy District, and their desire to use HDPE water piping over the city standard of C900 PVC piping. She noted </w:t>
      </w:r>
      <w:r>
        <w:rPr>
          <w:rFonts w:ascii="Times New Roman" w:hAnsi="Times New Roman" w:cs="Times New Roman"/>
        </w:rPr>
        <w:lastRenderedPageBreak/>
        <w:t xml:space="preserve">some concerns held by the engineers, as well as noted this could lead to more developers requesting exceptions to this specific design standard. </w:t>
      </w:r>
    </w:p>
    <w:p w14:paraId="6739DD8F" w14:textId="1810F8B9" w:rsidR="00E84F3A" w:rsidRDefault="00E84F3A" w:rsidP="00B34256">
      <w:pPr>
        <w:spacing w:line="480" w:lineRule="auto"/>
        <w:jc w:val="both"/>
        <w:rPr>
          <w:rFonts w:ascii="Times New Roman" w:hAnsi="Times New Roman" w:cs="Times New Roman"/>
        </w:rPr>
      </w:pPr>
      <w:r>
        <w:rPr>
          <w:rFonts w:ascii="Times New Roman" w:hAnsi="Times New Roman" w:cs="Times New Roman"/>
        </w:rPr>
        <w:t xml:space="preserve">Mr. Burggraaf spoke, noting a concern that, by the wording of the agreement, nothing is necessarily legally binding to require the Conservancy district to make repairs on their own pipe if needs be, with the only repercussion being the municipality having to take the issue to court. </w:t>
      </w:r>
    </w:p>
    <w:p w14:paraId="17B56BFD" w14:textId="4932CB3A" w:rsidR="00DB456A" w:rsidRDefault="00E84F3A" w:rsidP="00B34256">
      <w:pPr>
        <w:spacing w:line="480" w:lineRule="auto"/>
        <w:jc w:val="both"/>
        <w:rPr>
          <w:rFonts w:ascii="Times New Roman" w:hAnsi="Times New Roman" w:cs="Times New Roman"/>
        </w:rPr>
      </w:pPr>
      <w:r>
        <w:rPr>
          <w:rFonts w:ascii="Times New Roman" w:hAnsi="Times New Roman" w:cs="Times New Roman"/>
        </w:rPr>
        <w:t xml:space="preserve">The commission members spoke about possibly requiring a longer warranty </w:t>
      </w:r>
      <w:r w:rsidR="000F66D8">
        <w:rPr>
          <w:rFonts w:ascii="Times New Roman" w:hAnsi="Times New Roman" w:cs="Times New Roman"/>
        </w:rPr>
        <w:t xml:space="preserve">bond </w:t>
      </w:r>
      <w:r>
        <w:rPr>
          <w:rFonts w:ascii="Times New Roman" w:hAnsi="Times New Roman" w:cs="Times New Roman"/>
        </w:rPr>
        <w:t xml:space="preserve">period on the agreement, as well as waiting for guidance from the Kanab City Water Department, and the Kanab City contracted engineers. </w:t>
      </w:r>
    </w:p>
    <w:p w14:paraId="3FD53E48" w14:textId="2679DB33" w:rsidR="00DB456A" w:rsidRDefault="006D2B3E" w:rsidP="00B34256">
      <w:pPr>
        <w:spacing w:line="480" w:lineRule="auto"/>
        <w:jc w:val="both"/>
        <w:rPr>
          <w:rFonts w:ascii="Times New Roman" w:hAnsi="Times New Roman" w:cs="Times New Roman"/>
        </w:rPr>
      </w:pPr>
      <w:r>
        <w:rPr>
          <w:rFonts w:ascii="Times New Roman" w:hAnsi="Times New Roman" w:cs="Times New Roman"/>
        </w:rPr>
        <w:t>Member Swain made a positive recommendation to accept the development agreement for parcel K-13-7-ANNEX as shown in exhibit A of the staff report, contingent upon discussions with city staff and the engineers, and a discussion concerning a bond agreement of around 5 years.</w:t>
      </w:r>
    </w:p>
    <w:p w14:paraId="670C299C" w14:textId="43078D21" w:rsidR="006D2B3E" w:rsidRDefault="006D2B3E" w:rsidP="00B34256">
      <w:pPr>
        <w:spacing w:line="480" w:lineRule="auto"/>
        <w:jc w:val="both"/>
        <w:rPr>
          <w:rFonts w:ascii="Times New Roman" w:hAnsi="Times New Roman" w:cs="Times New Roman"/>
        </w:rPr>
      </w:pPr>
      <w:r>
        <w:rPr>
          <w:rFonts w:ascii="Times New Roman" w:hAnsi="Times New Roman" w:cs="Times New Roman"/>
        </w:rPr>
        <w:t xml:space="preserve">Member Glover seconded the motion. </w:t>
      </w:r>
    </w:p>
    <w:p w14:paraId="696AE864" w14:textId="77777777" w:rsidR="006D2B3E" w:rsidRDefault="006D2B3E" w:rsidP="006D2B3E">
      <w:pPr>
        <w:spacing w:line="480" w:lineRule="auto"/>
        <w:jc w:val="both"/>
        <w:rPr>
          <w:rFonts w:ascii="Times New Roman" w:hAnsi="Times New Roman" w:cs="Times New Roman"/>
        </w:rPr>
      </w:pPr>
      <w:r>
        <w:rPr>
          <w:rFonts w:ascii="Times New Roman" w:hAnsi="Times New Roman" w:cs="Times New Roman"/>
        </w:rPr>
        <w:t>Chair Aiken – YES</w:t>
      </w:r>
    </w:p>
    <w:p w14:paraId="45622DC1" w14:textId="77777777" w:rsidR="006D2B3E" w:rsidRDefault="006D2B3E" w:rsidP="006D2B3E">
      <w:pPr>
        <w:spacing w:line="480" w:lineRule="auto"/>
        <w:jc w:val="both"/>
        <w:rPr>
          <w:rFonts w:ascii="Times New Roman" w:hAnsi="Times New Roman" w:cs="Times New Roman"/>
        </w:rPr>
      </w:pPr>
      <w:r>
        <w:rPr>
          <w:rFonts w:ascii="Times New Roman" w:hAnsi="Times New Roman" w:cs="Times New Roman"/>
        </w:rPr>
        <w:t>Member Edwards – YES</w:t>
      </w:r>
    </w:p>
    <w:p w14:paraId="62820E64" w14:textId="77777777" w:rsidR="006D2B3E" w:rsidRDefault="006D2B3E" w:rsidP="006D2B3E">
      <w:pPr>
        <w:spacing w:line="480" w:lineRule="auto"/>
        <w:jc w:val="both"/>
        <w:rPr>
          <w:rFonts w:ascii="Times New Roman" w:hAnsi="Times New Roman" w:cs="Times New Roman"/>
        </w:rPr>
      </w:pPr>
      <w:r>
        <w:rPr>
          <w:rFonts w:ascii="Times New Roman" w:hAnsi="Times New Roman" w:cs="Times New Roman"/>
        </w:rPr>
        <w:t>Member Swain – YES</w:t>
      </w:r>
    </w:p>
    <w:p w14:paraId="326F04E5" w14:textId="77777777" w:rsidR="006D2B3E" w:rsidRDefault="006D2B3E" w:rsidP="006D2B3E">
      <w:pPr>
        <w:spacing w:line="480" w:lineRule="auto"/>
        <w:jc w:val="both"/>
        <w:rPr>
          <w:rFonts w:ascii="Times New Roman" w:hAnsi="Times New Roman" w:cs="Times New Roman"/>
        </w:rPr>
      </w:pPr>
      <w:r>
        <w:rPr>
          <w:rFonts w:ascii="Times New Roman" w:hAnsi="Times New Roman" w:cs="Times New Roman"/>
        </w:rPr>
        <w:t xml:space="preserve">Member Glover - YES </w:t>
      </w:r>
    </w:p>
    <w:p w14:paraId="681B949D" w14:textId="77777777" w:rsidR="006D2B3E" w:rsidRDefault="006D2B3E" w:rsidP="006D2B3E">
      <w:pPr>
        <w:spacing w:line="480" w:lineRule="auto"/>
        <w:jc w:val="both"/>
        <w:rPr>
          <w:rFonts w:ascii="Times New Roman" w:hAnsi="Times New Roman" w:cs="Times New Roman"/>
        </w:rPr>
      </w:pPr>
      <w:r>
        <w:rPr>
          <w:rFonts w:ascii="Times New Roman" w:hAnsi="Times New Roman" w:cs="Times New Roman"/>
        </w:rPr>
        <w:t xml:space="preserve">Member Hill – Absent </w:t>
      </w:r>
    </w:p>
    <w:p w14:paraId="0521398F" w14:textId="77777777" w:rsidR="006D2B3E" w:rsidRDefault="006D2B3E" w:rsidP="006D2B3E">
      <w:pPr>
        <w:spacing w:line="480" w:lineRule="auto"/>
        <w:jc w:val="both"/>
        <w:rPr>
          <w:rFonts w:ascii="Times New Roman" w:hAnsi="Times New Roman" w:cs="Times New Roman"/>
        </w:rPr>
      </w:pPr>
      <w:r>
        <w:rPr>
          <w:rFonts w:ascii="Times New Roman" w:hAnsi="Times New Roman" w:cs="Times New Roman"/>
        </w:rPr>
        <w:t>Member Whitaker – Absent</w:t>
      </w:r>
    </w:p>
    <w:p w14:paraId="66A9D35A" w14:textId="77777777" w:rsidR="006D2B3E" w:rsidRDefault="006D2B3E" w:rsidP="006D2B3E">
      <w:pPr>
        <w:spacing w:line="480" w:lineRule="auto"/>
        <w:jc w:val="both"/>
        <w:rPr>
          <w:rFonts w:ascii="Times New Roman" w:hAnsi="Times New Roman" w:cs="Times New Roman"/>
        </w:rPr>
      </w:pPr>
      <w:r>
        <w:rPr>
          <w:rFonts w:ascii="Times New Roman" w:hAnsi="Times New Roman" w:cs="Times New Roman"/>
        </w:rPr>
        <w:t>Member Shakespear - Absent</w:t>
      </w:r>
    </w:p>
    <w:p w14:paraId="629E729B" w14:textId="77777777" w:rsidR="006D2B3E" w:rsidRPr="006967CF" w:rsidRDefault="006D2B3E" w:rsidP="00B34256">
      <w:pPr>
        <w:spacing w:line="480" w:lineRule="auto"/>
        <w:jc w:val="both"/>
        <w:rPr>
          <w:rFonts w:ascii="Times New Roman" w:hAnsi="Times New Roman" w:cs="Times New Roman"/>
        </w:rPr>
      </w:pPr>
    </w:p>
    <w:p w14:paraId="754E1116" w14:textId="77777777" w:rsidR="006967CF" w:rsidRPr="0083206C" w:rsidRDefault="006967CF" w:rsidP="00B34256">
      <w:pPr>
        <w:spacing w:line="480" w:lineRule="auto"/>
        <w:jc w:val="both"/>
        <w:rPr>
          <w:rFonts w:ascii="Times New Roman" w:hAnsi="Times New Roman" w:cs="Times New Roman"/>
          <w:b/>
          <w:bCs/>
        </w:rPr>
      </w:pPr>
    </w:p>
    <w:p w14:paraId="5A470DDF" w14:textId="77777777" w:rsidR="0083206C" w:rsidRDefault="0083206C" w:rsidP="00B34256">
      <w:pPr>
        <w:spacing w:line="480" w:lineRule="auto"/>
        <w:jc w:val="both"/>
        <w:rPr>
          <w:rFonts w:ascii="Times New Roman" w:hAnsi="Times New Roman" w:cs="Times New Roman"/>
          <w:b/>
          <w:bCs/>
        </w:rPr>
      </w:pPr>
      <w:r w:rsidRPr="0083206C">
        <w:rPr>
          <w:rFonts w:ascii="Times New Roman" w:hAnsi="Times New Roman" w:cs="Times New Roman"/>
          <w:b/>
          <w:bCs/>
        </w:rPr>
        <w:t>Administrative Decision Items:</w:t>
      </w:r>
    </w:p>
    <w:p w14:paraId="2AFB5841" w14:textId="1222EBA7" w:rsidR="006D2B3E" w:rsidRPr="006D2B3E" w:rsidRDefault="006D2B3E" w:rsidP="00B34256">
      <w:pPr>
        <w:spacing w:line="480" w:lineRule="auto"/>
        <w:jc w:val="both"/>
        <w:rPr>
          <w:rFonts w:ascii="Times New Roman" w:hAnsi="Times New Roman" w:cs="Times New Roman"/>
        </w:rPr>
      </w:pPr>
      <w:r>
        <w:rPr>
          <w:rFonts w:ascii="Times New Roman" w:hAnsi="Times New Roman" w:cs="Times New Roman"/>
        </w:rPr>
        <w:t xml:space="preserve">No administrative decision items. </w:t>
      </w:r>
    </w:p>
    <w:p w14:paraId="72EC0172" w14:textId="77777777" w:rsidR="0083206C" w:rsidRDefault="0083206C" w:rsidP="00B34256">
      <w:pPr>
        <w:spacing w:line="480" w:lineRule="auto"/>
        <w:jc w:val="both"/>
        <w:rPr>
          <w:rFonts w:ascii="Times New Roman" w:hAnsi="Times New Roman" w:cs="Times New Roman"/>
          <w:b/>
          <w:bCs/>
        </w:rPr>
      </w:pPr>
      <w:r w:rsidRPr="0083206C">
        <w:rPr>
          <w:rFonts w:ascii="Times New Roman" w:hAnsi="Times New Roman" w:cs="Times New Roman"/>
          <w:b/>
          <w:bCs/>
        </w:rPr>
        <w:t>Work Meeting:</w:t>
      </w:r>
    </w:p>
    <w:p w14:paraId="295870DB" w14:textId="6BD61460" w:rsidR="006D2B3E" w:rsidRPr="006D2B3E" w:rsidRDefault="006D2B3E" w:rsidP="00B34256">
      <w:pPr>
        <w:spacing w:line="480" w:lineRule="auto"/>
        <w:jc w:val="both"/>
        <w:rPr>
          <w:rFonts w:ascii="Times New Roman" w:hAnsi="Times New Roman" w:cs="Times New Roman"/>
        </w:rPr>
      </w:pPr>
      <w:r>
        <w:rPr>
          <w:rFonts w:ascii="Times New Roman" w:hAnsi="Times New Roman" w:cs="Times New Roman"/>
        </w:rPr>
        <w:t>No work meeting items.</w:t>
      </w:r>
    </w:p>
    <w:p w14:paraId="63005FA8" w14:textId="77777777" w:rsidR="0083206C" w:rsidRDefault="0083206C" w:rsidP="00B34256">
      <w:pPr>
        <w:spacing w:line="480" w:lineRule="auto"/>
        <w:jc w:val="both"/>
        <w:rPr>
          <w:rFonts w:ascii="Times New Roman" w:hAnsi="Times New Roman" w:cs="Times New Roman"/>
          <w:b/>
          <w:bCs/>
        </w:rPr>
      </w:pPr>
      <w:r w:rsidRPr="0083206C">
        <w:rPr>
          <w:rFonts w:ascii="Times New Roman" w:hAnsi="Times New Roman" w:cs="Times New Roman"/>
          <w:b/>
          <w:bCs/>
        </w:rPr>
        <w:t>Staff Report:</w:t>
      </w:r>
    </w:p>
    <w:p w14:paraId="09C42AA9" w14:textId="51867A74" w:rsidR="006D2B3E" w:rsidRPr="006D2B3E" w:rsidRDefault="006D2B3E" w:rsidP="00B34256">
      <w:pPr>
        <w:spacing w:line="480" w:lineRule="auto"/>
        <w:jc w:val="both"/>
        <w:rPr>
          <w:rFonts w:ascii="Times New Roman" w:hAnsi="Times New Roman" w:cs="Times New Roman"/>
        </w:rPr>
      </w:pPr>
      <w:r>
        <w:rPr>
          <w:rFonts w:ascii="Times New Roman" w:hAnsi="Times New Roman" w:cs="Times New Roman"/>
        </w:rPr>
        <w:t>Land use conference in Sandy, UT, Oct. 22</w:t>
      </w:r>
      <w:r>
        <w:rPr>
          <w:rFonts w:ascii="Times New Roman" w:hAnsi="Times New Roman" w:cs="Times New Roman"/>
          <w:vertAlign w:val="superscript"/>
        </w:rPr>
        <w:t>nd</w:t>
      </w:r>
      <w:r>
        <w:rPr>
          <w:rFonts w:ascii="Times New Roman" w:hAnsi="Times New Roman" w:cs="Times New Roman"/>
        </w:rPr>
        <w:t xml:space="preserve"> and 23</w:t>
      </w:r>
      <w:r>
        <w:rPr>
          <w:rFonts w:ascii="Times New Roman" w:hAnsi="Times New Roman" w:cs="Times New Roman"/>
          <w:vertAlign w:val="superscript"/>
        </w:rPr>
        <w:t>rd</w:t>
      </w:r>
      <w:r>
        <w:rPr>
          <w:rFonts w:ascii="Times New Roman" w:hAnsi="Times New Roman" w:cs="Times New Roman"/>
        </w:rPr>
        <w:t xml:space="preserve">. </w:t>
      </w:r>
    </w:p>
    <w:p w14:paraId="2062A9F1" w14:textId="77777777" w:rsidR="0083206C" w:rsidRDefault="0083206C" w:rsidP="00B34256">
      <w:pPr>
        <w:spacing w:line="480" w:lineRule="auto"/>
        <w:jc w:val="both"/>
        <w:rPr>
          <w:rFonts w:ascii="Times New Roman" w:hAnsi="Times New Roman" w:cs="Times New Roman"/>
          <w:b/>
          <w:bCs/>
        </w:rPr>
      </w:pPr>
      <w:r w:rsidRPr="0083206C">
        <w:rPr>
          <w:rFonts w:ascii="Times New Roman" w:hAnsi="Times New Roman" w:cs="Times New Roman"/>
          <w:b/>
          <w:bCs/>
        </w:rPr>
        <w:t>Commission Member Report:</w:t>
      </w:r>
    </w:p>
    <w:p w14:paraId="03C213DE" w14:textId="239B63E0" w:rsidR="006D2B3E" w:rsidRPr="006D2B3E" w:rsidRDefault="006D2B3E" w:rsidP="00B34256">
      <w:pPr>
        <w:spacing w:line="480" w:lineRule="auto"/>
        <w:jc w:val="both"/>
        <w:rPr>
          <w:rFonts w:ascii="Times New Roman" w:hAnsi="Times New Roman" w:cs="Times New Roman"/>
        </w:rPr>
      </w:pPr>
      <w:r>
        <w:rPr>
          <w:rFonts w:ascii="Times New Roman" w:hAnsi="Times New Roman" w:cs="Times New Roman"/>
        </w:rPr>
        <w:t xml:space="preserve">No commission member report. </w:t>
      </w:r>
    </w:p>
    <w:p w14:paraId="372C96CC" w14:textId="041E4A56" w:rsidR="00390CE8" w:rsidRDefault="0083206C" w:rsidP="00B34256">
      <w:pPr>
        <w:spacing w:line="480" w:lineRule="auto"/>
        <w:jc w:val="both"/>
        <w:rPr>
          <w:rFonts w:ascii="Times New Roman" w:hAnsi="Times New Roman" w:cs="Times New Roman"/>
          <w:b/>
          <w:bCs/>
        </w:rPr>
      </w:pPr>
      <w:r w:rsidRPr="0083206C">
        <w:rPr>
          <w:rFonts w:ascii="Times New Roman" w:hAnsi="Times New Roman" w:cs="Times New Roman"/>
          <w:b/>
          <w:bCs/>
        </w:rPr>
        <w:t>Council Member Liaison Report:</w:t>
      </w:r>
    </w:p>
    <w:p w14:paraId="1FED6546" w14:textId="32AAD0CE" w:rsidR="006D2B3E" w:rsidRDefault="006D2B3E" w:rsidP="00B34256">
      <w:pPr>
        <w:spacing w:line="480" w:lineRule="auto"/>
        <w:jc w:val="both"/>
        <w:rPr>
          <w:rFonts w:ascii="Times New Roman" w:hAnsi="Times New Roman" w:cs="Times New Roman"/>
        </w:rPr>
      </w:pPr>
      <w:r>
        <w:rPr>
          <w:rFonts w:ascii="Times New Roman" w:hAnsi="Times New Roman" w:cs="Times New Roman"/>
        </w:rPr>
        <w:t xml:space="preserve">No council member liaison report. </w:t>
      </w:r>
    </w:p>
    <w:p w14:paraId="76F8E0B5" w14:textId="77777777" w:rsidR="006D2B3E" w:rsidRDefault="006D2B3E" w:rsidP="00B34256">
      <w:pPr>
        <w:spacing w:line="480" w:lineRule="auto"/>
        <w:jc w:val="both"/>
        <w:rPr>
          <w:rFonts w:ascii="Times New Roman" w:hAnsi="Times New Roman" w:cs="Times New Roman"/>
        </w:rPr>
      </w:pPr>
    </w:p>
    <w:p w14:paraId="6FA2438A" w14:textId="60F62984" w:rsidR="006D2B3E" w:rsidRDefault="006D2B3E" w:rsidP="00B34256">
      <w:pPr>
        <w:spacing w:line="480" w:lineRule="auto"/>
        <w:jc w:val="both"/>
        <w:rPr>
          <w:rFonts w:ascii="Times New Roman" w:hAnsi="Times New Roman" w:cs="Times New Roman"/>
        </w:rPr>
      </w:pPr>
      <w:r>
        <w:rPr>
          <w:rFonts w:ascii="Times New Roman" w:hAnsi="Times New Roman" w:cs="Times New Roman"/>
        </w:rPr>
        <w:t xml:space="preserve">Member Glover made a motion to adjourn. </w:t>
      </w:r>
    </w:p>
    <w:p w14:paraId="59D9AA3A" w14:textId="56F46C5B" w:rsidR="006D2B3E" w:rsidRPr="006D2B3E" w:rsidRDefault="006D2B3E" w:rsidP="00B34256">
      <w:pPr>
        <w:spacing w:line="480" w:lineRule="auto"/>
        <w:jc w:val="both"/>
        <w:rPr>
          <w:rFonts w:ascii="Times New Roman" w:hAnsi="Times New Roman" w:cs="Times New Roman"/>
        </w:rPr>
      </w:pPr>
      <w:r>
        <w:rPr>
          <w:rFonts w:ascii="Times New Roman" w:hAnsi="Times New Roman" w:cs="Times New Roman"/>
        </w:rPr>
        <w:t xml:space="preserve">Member Swain seconded the motion. </w:t>
      </w:r>
    </w:p>
    <w:sectPr w:rsidR="006D2B3E" w:rsidRPr="006D2B3E" w:rsidSect="00E56E0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EEA01" w14:textId="77777777" w:rsidR="00E56E0A" w:rsidRDefault="00E56E0A" w:rsidP="00E56E0A">
      <w:pPr>
        <w:spacing w:after="0" w:line="240" w:lineRule="auto"/>
      </w:pPr>
      <w:r>
        <w:separator/>
      </w:r>
    </w:p>
  </w:endnote>
  <w:endnote w:type="continuationSeparator" w:id="0">
    <w:p w14:paraId="3E832916" w14:textId="77777777" w:rsidR="00E56E0A" w:rsidRDefault="00E56E0A" w:rsidP="00E56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410E4" w14:textId="77777777" w:rsidR="00E56E0A" w:rsidRDefault="00E56E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040CD" w14:textId="77777777" w:rsidR="00E56E0A" w:rsidRDefault="00E56E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C8B8A" w14:textId="77777777" w:rsidR="00E56E0A" w:rsidRDefault="00E56E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BCBF6" w14:textId="77777777" w:rsidR="00E56E0A" w:rsidRDefault="00E56E0A" w:rsidP="00E56E0A">
      <w:pPr>
        <w:spacing w:after="0" w:line="240" w:lineRule="auto"/>
      </w:pPr>
      <w:r>
        <w:separator/>
      </w:r>
    </w:p>
  </w:footnote>
  <w:footnote w:type="continuationSeparator" w:id="0">
    <w:p w14:paraId="12A5A744" w14:textId="77777777" w:rsidR="00E56E0A" w:rsidRDefault="00E56E0A" w:rsidP="00E56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09D3D" w14:textId="77777777" w:rsidR="00E56E0A" w:rsidRDefault="00E56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829641"/>
      <w:docPartObj>
        <w:docPartGallery w:val="Watermarks"/>
        <w:docPartUnique/>
      </w:docPartObj>
    </w:sdtPr>
    <w:sdtContent>
      <w:p w14:paraId="425B3C99" w14:textId="2CCDD6A9" w:rsidR="00E56E0A" w:rsidRDefault="00E56E0A">
        <w:pPr>
          <w:pStyle w:val="Header"/>
        </w:pPr>
        <w:r>
          <w:rPr>
            <w:noProof/>
          </w:rPr>
          <w:pict w14:anchorId="2D9718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38198" w14:textId="77777777" w:rsidR="00E56E0A" w:rsidRDefault="00E56E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267E5"/>
    <w:multiLevelType w:val="hybridMultilevel"/>
    <w:tmpl w:val="A86A9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614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AC5"/>
    <w:rsid w:val="000F66D8"/>
    <w:rsid w:val="002F7AC5"/>
    <w:rsid w:val="00352686"/>
    <w:rsid w:val="00390CE8"/>
    <w:rsid w:val="00560977"/>
    <w:rsid w:val="006967CF"/>
    <w:rsid w:val="006B7B06"/>
    <w:rsid w:val="006D2B3E"/>
    <w:rsid w:val="0083206C"/>
    <w:rsid w:val="00AB4285"/>
    <w:rsid w:val="00B34256"/>
    <w:rsid w:val="00B3728E"/>
    <w:rsid w:val="00BB1D53"/>
    <w:rsid w:val="00CA70C0"/>
    <w:rsid w:val="00DB456A"/>
    <w:rsid w:val="00E56E0A"/>
    <w:rsid w:val="00E84F3A"/>
    <w:rsid w:val="00EC54E7"/>
    <w:rsid w:val="00F30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184FD9F"/>
  <w15:chartTrackingRefBased/>
  <w15:docId w15:val="{62367327-E680-4741-8531-6503FB8D1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AC5"/>
  </w:style>
  <w:style w:type="paragraph" w:styleId="Heading1">
    <w:name w:val="heading 1"/>
    <w:basedOn w:val="Normal"/>
    <w:next w:val="Normal"/>
    <w:link w:val="Heading1Char"/>
    <w:uiPriority w:val="9"/>
    <w:qFormat/>
    <w:rsid w:val="002F7A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7A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7A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7A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7A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7A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A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A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A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A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7A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7A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7A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7A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7A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A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A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AC5"/>
    <w:rPr>
      <w:rFonts w:eastAsiaTheme="majorEastAsia" w:cstheme="majorBidi"/>
      <w:color w:val="272727" w:themeColor="text1" w:themeTint="D8"/>
    </w:rPr>
  </w:style>
  <w:style w:type="paragraph" w:styleId="Title">
    <w:name w:val="Title"/>
    <w:basedOn w:val="Normal"/>
    <w:next w:val="Normal"/>
    <w:link w:val="TitleChar"/>
    <w:uiPriority w:val="10"/>
    <w:qFormat/>
    <w:rsid w:val="002F7A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A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A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A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AC5"/>
    <w:pPr>
      <w:spacing w:before="160"/>
      <w:jc w:val="center"/>
    </w:pPr>
    <w:rPr>
      <w:i/>
      <w:iCs/>
      <w:color w:val="404040" w:themeColor="text1" w:themeTint="BF"/>
    </w:rPr>
  </w:style>
  <w:style w:type="character" w:customStyle="1" w:styleId="QuoteChar">
    <w:name w:val="Quote Char"/>
    <w:basedOn w:val="DefaultParagraphFont"/>
    <w:link w:val="Quote"/>
    <w:uiPriority w:val="29"/>
    <w:rsid w:val="002F7AC5"/>
    <w:rPr>
      <w:i/>
      <w:iCs/>
      <w:color w:val="404040" w:themeColor="text1" w:themeTint="BF"/>
    </w:rPr>
  </w:style>
  <w:style w:type="paragraph" w:styleId="ListParagraph">
    <w:name w:val="List Paragraph"/>
    <w:basedOn w:val="Normal"/>
    <w:uiPriority w:val="34"/>
    <w:qFormat/>
    <w:rsid w:val="002F7AC5"/>
    <w:pPr>
      <w:ind w:left="720"/>
      <w:contextualSpacing/>
    </w:pPr>
  </w:style>
  <w:style w:type="character" w:styleId="IntenseEmphasis">
    <w:name w:val="Intense Emphasis"/>
    <w:basedOn w:val="DefaultParagraphFont"/>
    <w:uiPriority w:val="21"/>
    <w:qFormat/>
    <w:rsid w:val="002F7AC5"/>
    <w:rPr>
      <w:i/>
      <w:iCs/>
      <w:color w:val="2F5496" w:themeColor="accent1" w:themeShade="BF"/>
    </w:rPr>
  </w:style>
  <w:style w:type="paragraph" w:styleId="IntenseQuote">
    <w:name w:val="Intense Quote"/>
    <w:basedOn w:val="Normal"/>
    <w:next w:val="Normal"/>
    <w:link w:val="IntenseQuoteChar"/>
    <w:uiPriority w:val="30"/>
    <w:qFormat/>
    <w:rsid w:val="002F7A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7AC5"/>
    <w:rPr>
      <w:i/>
      <w:iCs/>
      <w:color w:val="2F5496" w:themeColor="accent1" w:themeShade="BF"/>
    </w:rPr>
  </w:style>
  <w:style w:type="character" w:styleId="IntenseReference">
    <w:name w:val="Intense Reference"/>
    <w:basedOn w:val="DefaultParagraphFont"/>
    <w:uiPriority w:val="32"/>
    <w:qFormat/>
    <w:rsid w:val="002F7AC5"/>
    <w:rPr>
      <w:b/>
      <w:bCs/>
      <w:smallCaps/>
      <w:color w:val="2F5496" w:themeColor="accent1" w:themeShade="BF"/>
      <w:spacing w:val="5"/>
    </w:rPr>
  </w:style>
  <w:style w:type="character" w:styleId="LineNumber">
    <w:name w:val="line number"/>
    <w:basedOn w:val="DefaultParagraphFont"/>
    <w:uiPriority w:val="99"/>
    <w:semiHidden/>
    <w:unhideWhenUsed/>
    <w:rsid w:val="00E56E0A"/>
  </w:style>
  <w:style w:type="paragraph" w:styleId="Header">
    <w:name w:val="header"/>
    <w:basedOn w:val="Normal"/>
    <w:link w:val="HeaderChar"/>
    <w:uiPriority w:val="99"/>
    <w:unhideWhenUsed/>
    <w:rsid w:val="00E56E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E0A"/>
  </w:style>
  <w:style w:type="paragraph" w:styleId="Footer">
    <w:name w:val="footer"/>
    <w:basedOn w:val="Normal"/>
    <w:link w:val="FooterChar"/>
    <w:uiPriority w:val="99"/>
    <w:unhideWhenUsed/>
    <w:rsid w:val="00E56E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1398</TotalTime>
  <Pages>5</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TOMCO</dc:creator>
  <cp:keywords/>
  <dc:description/>
  <cp:lastModifiedBy>Sam TOMCO</cp:lastModifiedBy>
  <cp:revision>2</cp:revision>
  <dcterms:created xsi:type="dcterms:W3CDTF">2026-10-07T17:54:00Z</dcterms:created>
  <dcterms:modified xsi:type="dcterms:W3CDTF">2026-10-08T17:12:00Z</dcterms:modified>
</cp:coreProperties>
</file>