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F6F76" w:rsidRDefault="00000000">
      <w:pPr>
        <w:rPr>
          <w:rFonts w:ascii="Aptos" w:eastAsia="Aptos" w:hAnsi="Aptos" w:cs="Aptos"/>
          <w:b/>
          <w:bCs/>
          <w:sz w:val="24"/>
          <w:szCs w:val="24"/>
        </w:rPr>
      </w:pPr>
      <w:r>
        <w:rPr>
          <w:rFonts w:ascii="Aptos" w:eastAsia="Aptos" w:hAnsi="Aptos" w:cs="Aptos"/>
          <w:b/>
          <w:bCs/>
          <w:sz w:val="24"/>
          <w:szCs w:val="24"/>
        </w:rPr>
        <w:t>Draft Amendment</w:t>
      </w:r>
    </w:p>
    <w:p w14:paraId="00000002" w14:textId="77777777" w:rsidR="00DF6F76" w:rsidRDefault="00000000">
      <w:pPr>
        <w:rPr>
          <w:rFonts w:ascii="Aptos" w:eastAsia="Aptos" w:hAnsi="Aptos" w:cs="Aptos"/>
          <w:b/>
          <w:bCs/>
          <w:sz w:val="24"/>
          <w:szCs w:val="24"/>
        </w:rPr>
      </w:pPr>
      <w:r>
        <w:rPr>
          <w:rFonts w:ascii="Aptos" w:eastAsia="Aptos" w:hAnsi="Aptos" w:cs="Aptos"/>
          <w:b/>
          <w:bCs/>
          <w:sz w:val="24"/>
          <w:szCs w:val="24"/>
        </w:rPr>
        <w:t>May 9, 2026</w:t>
      </w:r>
    </w:p>
    <w:p w14:paraId="00000003" w14:textId="77777777" w:rsidR="00DF6F76" w:rsidRDefault="00000000">
      <w:pPr>
        <w:jc w:val="right"/>
        <w:rPr>
          <w:rFonts w:ascii="Calibri" w:eastAsia="Calibri" w:hAnsi="Calibri" w:cs="Calibri"/>
          <w:b/>
          <w:bCs/>
          <w:sz w:val="24"/>
          <w:szCs w:val="24"/>
        </w:rPr>
      </w:pPr>
      <w:bookmarkStart w:id="0" w:name="_heading=h.3q4mw4w67s5i" w:colFirst="0" w:colLast="0"/>
      <w:bookmarkEnd w:id="0"/>
      <w:r>
        <w:rPr>
          <w:rFonts w:ascii="Aptos" w:eastAsia="Aptos" w:hAnsi="Aptos" w:cs="Aptos"/>
          <w:sz w:val="56"/>
          <w:szCs w:val="56"/>
        </w:rPr>
        <w:t>DRAFT</w:t>
      </w:r>
      <w:r>
        <w:rPr>
          <w:b/>
          <w:bCs/>
        </w:rPr>
        <w:t xml:space="preserve"> </w:t>
      </w:r>
    </w:p>
    <w:p w14:paraId="00000004" w14:textId="77777777" w:rsidR="00DF6F76" w:rsidRPr="00B96B76" w:rsidRDefault="00000000">
      <w:pPr>
        <w:rPr>
          <w:rFonts w:ascii="Calibri" w:eastAsia="Calibri" w:hAnsi="Calibri" w:cs="Calibri"/>
          <w:sz w:val="24"/>
          <w:szCs w:val="24"/>
        </w:rPr>
      </w:pPr>
      <w:r w:rsidRPr="00B96B76">
        <w:rPr>
          <w:rFonts w:ascii="Calibri" w:eastAsia="Calibri" w:hAnsi="Calibri" w:cs="Calibri"/>
          <w:b/>
          <w:bCs/>
          <w:sz w:val="24"/>
          <w:szCs w:val="24"/>
        </w:rPr>
        <w:t>R877.  Tax Commission, Motor Vehicle Enforcement.</w:t>
      </w:r>
    </w:p>
    <w:p w14:paraId="00000005" w14:textId="77777777" w:rsidR="00DF6F76" w:rsidRPr="00B96B76" w:rsidRDefault="00000000">
      <w:r w:rsidRPr="00B96B76">
        <w:rPr>
          <w:rFonts w:ascii="Calibri" w:eastAsia="Calibri" w:hAnsi="Calibri" w:cs="Calibri"/>
          <w:b/>
          <w:bCs/>
          <w:sz w:val="24"/>
          <w:szCs w:val="24"/>
        </w:rPr>
        <w:t>R877-23V.  Motor Vehicle Enforcement.</w:t>
      </w:r>
    </w:p>
    <w:p w14:paraId="0000000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b/>
          <w:bCs/>
          <w:sz w:val="24"/>
          <w:szCs w:val="24"/>
        </w:rPr>
        <w:t>R877-23V-7.  Misleading Advertising Pursuant to Utah Code Ann. Section 41-3-210.</w:t>
      </w:r>
    </w:p>
    <w:p w14:paraId="0000000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 xml:space="preserve">(1) </w:t>
      </w:r>
      <w:r w:rsidRPr="00B96B76">
        <w:rPr>
          <w:rFonts w:ascii="Calibri" w:eastAsia="Calibri" w:hAnsi="Calibri" w:cs="Calibri"/>
          <w:sz w:val="24"/>
          <w:szCs w:val="24"/>
          <w:u w:val="single"/>
        </w:rPr>
        <w:t>As used in this section:</w:t>
      </w:r>
    </w:p>
    <w:p w14:paraId="00000008" w14:textId="77777777" w:rsidR="00DF6F76" w:rsidRPr="00B96B76" w:rsidRDefault="00000000">
      <w:pPr>
        <w:ind w:firstLine="720"/>
        <w:jc w:val="left"/>
        <w:rPr>
          <w:rFonts w:ascii="Calibri" w:eastAsia="Calibri" w:hAnsi="Calibri" w:cs="Calibri"/>
          <w:sz w:val="24"/>
          <w:szCs w:val="24"/>
          <w:u w:val="single"/>
        </w:rPr>
      </w:pPr>
      <w:proofErr w:type="gramStart"/>
      <w:r w:rsidRPr="00B96B76">
        <w:rPr>
          <w:rFonts w:ascii="Calibri" w:eastAsia="Calibri" w:hAnsi="Calibri" w:cs="Calibri"/>
          <w:sz w:val="24"/>
          <w:szCs w:val="24"/>
        </w:rPr>
        <w:t xml:space="preserve">(a)  </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Advertised price” means the price of a motor vehicle advertised by a dealer.</w:t>
      </w:r>
    </w:p>
    <w:p w14:paraId="00000009"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(b)(</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xml:space="preserve">) </w:t>
      </w:r>
      <w:r w:rsidRPr="00B96B76">
        <w:rPr>
          <w:rFonts w:ascii="Calibri" w:eastAsia="Calibri" w:hAnsi="Calibri" w:cs="Calibri"/>
          <w:sz w:val="24"/>
          <w:szCs w:val="24"/>
        </w:rPr>
        <w:t>"Advertisement" means any oral, written, graphic, or pictorial statement made that concerns the offering of a motor vehicle for sale or lease.</w:t>
      </w:r>
    </w:p>
    <w:p w14:paraId="0000000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Advertisement" includes any statement or representation:</w:t>
      </w:r>
    </w:p>
    <w:p w14:paraId="0000000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made</w:t>
      </w:r>
      <w:proofErr w:type="gramEnd"/>
      <w:r w:rsidRPr="00B96B76">
        <w:rPr>
          <w:rFonts w:ascii="Calibri" w:eastAsia="Calibri" w:hAnsi="Calibri" w:cs="Calibri"/>
          <w:sz w:val="24"/>
          <w:szCs w:val="24"/>
        </w:rPr>
        <w:t xml:space="preserve"> in a newspaper, magazine, electronic medium, or other publication;</w:t>
      </w:r>
    </w:p>
    <w:p w14:paraId="0000000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(B)</w:t>
      </w:r>
      <w:r w:rsidRPr="00B96B76">
        <w:rPr>
          <w:rFonts w:ascii="Calibri" w:eastAsia="Calibri" w:hAnsi="Calibri" w:cs="Calibri"/>
          <w:sz w:val="24"/>
          <w:szCs w:val="24"/>
        </w:rPr>
        <w:t xml:space="preserve">  made</w:t>
      </w:r>
      <w:proofErr w:type="gramEnd"/>
      <w:r w:rsidRPr="00B96B76">
        <w:rPr>
          <w:rFonts w:ascii="Calibri" w:eastAsia="Calibri" w:hAnsi="Calibri" w:cs="Calibri"/>
          <w:sz w:val="24"/>
          <w:szCs w:val="24"/>
        </w:rPr>
        <w:t xml:space="preserve"> on radio or television;</w:t>
      </w:r>
    </w:p>
    <w:p w14:paraId="0000000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C</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appearing</w:t>
      </w:r>
      <w:proofErr w:type="gramEnd"/>
      <w:r w:rsidRPr="00B96B76">
        <w:rPr>
          <w:rFonts w:ascii="Calibri" w:eastAsia="Calibri" w:hAnsi="Calibri" w:cs="Calibri"/>
          <w:sz w:val="24"/>
          <w:szCs w:val="24"/>
        </w:rPr>
        <w:t xml:space="preserve"> in any notice, handbill, sign, billboard, banner, poster, display, circular, pamphlet, letter, or other printed material;</w:t>
      </w:r>
    </w:p>
    <w:p w14:paraId="0000000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D</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contained</w:t>
      </w:r>
      <w:proofErr w:type="gramEnd"/>
      <w:r w:rsidRPr="00B96B76">
        <w:rPr>
          <w:rFonts w:ascii="Calibri" w:eastAsia="Calibri" w:hAnsi="Calibri" w:cs="Calibri"/>
          <w:sz w:val="24"/>
          <w:szCs w:val="24"/>
        </w:rPr>
        <w:t xml:space="preserve"> in any window sticker or price tag; or</w:t>
      </w:r>
    </w:p>
    <w:p w14:paraId="0000000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(E)</w:t>
      </w:r>
      <w:r w:rsidRPr="00B96B76">
        <w:rPr>
          <w:rFonts w:ascii="Calibri" w:eastAsia="Calibri" w:hAnsi="Calibri" w:cs="Calibri"/>
          <w:sz w:val="24"/>
          <w:szCs w:val="24"/>
        </w:rPr>
        <w:t xml:space="preserve">  in</w:t>
      </w:r>
      <w:proofErr w:type="gramEnd"/>
      <w:r w:rsidRPr="00B96B76">
        <w:rPr>
          <w:rFonts w:ascii="Calibri" w:eastAsia="Calibri" w:hAnsi="Calibri" w:cs="Calibri"/>
          <w:sz w:val="24"/>
          <w:szCs w:val="24"/>
        </w:rPr>
        <w:t xml:space="preserve"> any oral statement.</w:t>
      </w:r>
    </w:p>
    <w:p w14:paraId="0000001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(c</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Advertisement" includes the [</w:t>
      </w:r>
      <w:r w:rsidRPr="00B96B76">
        <w:rPr>
          <w:rFonts w:ascii="Calibri" w:eastAsia="Calibri" w:hAnsi="Calibri" w:cs="Calibri"/>
          <w:strike/>
          <w:sz w:val="24"/>
          <w:szCs w:val="24"/>
        </w:rPr>
        <w:t>terms “advertise” and “advertising”</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term “advertise” and any variant of that term</w:t>
      </w:r>
      <w:r w:rsidRPr="00B96B76">
        <w:rPr>
          <w:rFonts w:ascii="Calibri" w:eastAsia="Calibri" w:hAnsi="Calibri" w:cs="Calibri"/>
          <w:sz w:val="24"/>
          <w:szCs w:val="24"/>
        </w:rPr>
        <w:t>.</w:t>
      </w:r>
    </w:p>
    <w:p w14:paraId="0000001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(d</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iv</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Advertisement" does not include:</w:t>
      </w:r>
    </w:p>
    <w:p w14:paraId="0000001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a</w:t>
      </w:r>
      <w:proofErr w:type="gramEnd"/>
      <w:r w:rsidRPr="00B96B76">
        <w:rPr>
          <w:rFonts w:ascii="Calibri" w:eastAsia="Calibri" w:hAnsi="Calibri" w:cs="Calibri"/>
          <w:sz w:val="24"/>
          <w:szCs w:val="24"/>
        </w:rPr>
        <w:t xml:space="preserve"> statement made solely for obtaining motor vehicle financing or a motor vehicle title; or</w:t>
      </w:r>
    </w:p>
    <w:p w14:paraId="0000001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(B)</w:t>
      </w:r>
      <w:r w:rsidRPr="00B96B76">
        <w:rPr>
          <w:rFonts w:ascii="Calibri" w:eastAsia="Calibri" w:hAnsi="Calibri" w:cs="Calibri"/>
          <w:sz w:val="24"/>
          <w:szCs w:val="24"/>
        </w:rPr>
        <w:t xml:space="preserve">  hand</w:t>
      </w:r>
      <w:proofErr w:type="gramEnd"/>
      <w:r w:rsidRPr="00B96B76">
        <w:rPr>
          <w:rFonts w:ascii="Calibri" w:eastAsia="Calibri" w:hAnsi="Calibri" w:cs="Calibri"/>
          <w:sz w:val="24"/>
          <w:szCs w:val="24"/>
        </w:rPr>
        <w:t xml:space="preserve"> written negotiation sheets between a dealer and a customer of the dealer.</w:t>
      </w:r>
    </w:p>
    <w:p w14:paraId="00000014"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r w:rsidRPr="00B96B76">
        <w:rPr>
          <w:rFonts w:ascii="Calibri" w:eastAsia="Calibri" w:hAnsi="Calibri" w:cs="Calibri"/>
          <w:sz w:val="24"/>
          <w:szCs w:val="24"/>
          <w:u w:val="single"/>
        </w:rPr>
        <w:t>(c) “Conspicuous statement” means a statement that is:</w:t>
      </w:r>
    </w:p>
    <w:p w14:paraId="00000015"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(A) if type is used, reasonably prominent relative to surrounding text by size, contrast, placement, or emphasis; or</w:t>
      </w:r>
    </w:p>
    <w:p w14:paraId="00000016"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if audio is used, in words that can be heard and understood and remain at a consistent speed throughout the advertisement; and</w:t>
      </w:r>
    </w:p>
    <w:p w14:paraId="00000017"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(ii) in terms that are understandable to the buying public.</w:t>
      </w:r>
    </w:p>
    <w:p w14:paraId="00000018"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(d) (</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“Dealer-required add-on product” means a product, a service, equipment, an accessory, or other similar tangible personal property or service that a dealer requires a buyer to buy as a condition to purchase a motor vehicle.</w:t>
      </w:r>
    </w:p>
    <w:p w14:paraId="00000019"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(ii) “Dealer-required add-on </w:t>
      </w:r>
      <w:proofErr w:type="gramStart"/>
      <w:r w:rsidRPr="00B96B76">
        <w:rPr>
          <w:rFonts w:ascii="Calibri" w:eastAsia="Calibri" w:hAnsi="Calibri" w:cs="Calibri"/>
          <w:sz w:val="24"/>
          <w:szCs w:val="24"/>
          <w:u w:val="single"/>
        </w:rPr>
        <w:t>product”  includes</w:t>
      </w:r>
      <w:proofErr w:type="gramEnd"/>
      <w:r w:rsidRPr="00B96B76">
        <w:rPr>
          <w:rFonts w:ascii="Calibri" w:eastAsia="Calibri" w:hAnsi="Calibri" w:cs="Calibri"/>
          <w:sz w:val="24"/>
          <w:szCs w:val="24"/>
          <w:u w:val="single"/>
        </w:rPr>
        <w:t xml:space="preserve"> a preinstalled product that is not removable without damage or substantial effort, when the dealer’s standard practice is not to remove or disable the product on request, or when the product is installed on every vehicle.</w:t>
      </w:r>
    </w:p>
    <w:p w14:paraId="0000001A"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(iii) “Dealer-required add-on product” does not include:</w:t>
      </w:r>
    </w:p>
    <w:p w14:paraId="0000001B"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a tax or fee required by law; or</w:t>
      </w:r>
    </w:p>
    <w:p w14:paraId="0000001C"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an optional product.</w:t>
      </w:r>
    </w:p>
    <w:p w14:paraId="0000001D"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(e) (</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“Dealer-required fee” means a fee, charge, or cost that a dealer requires a buyer to pay as a condition to purchase a motor vehicle:</w:t>
      </w:r>
    </w:p>
    <w:p w14:paraId="0000001E" w14:textId="77777777" w:rsidR="00DF6F76" w:rsidRPr="00B96B76" w:rsidRDefault="00000000">
      <w:pPr>
        <w:ind w:left="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(A) in addition to either the cost of the motor vehicle or a dealer-required add-on product; and </w:t>
      </w:r>
    </w:p>
    <w:p w14:paraId="0000001F" w14:textId="77777777" w:rsidR="00DF6F76" w:rsidRPr="00B96B76" w:rsidRDefault="00000000">
      <w:pPr>
        <w:ind w:left="720"/>
        <w:jc w:val="left"/>
        <w:rPr>
          <w:rFonts w:ascii="Calibri" w:eastAsia="Calibri" w:hAnsi="Calibri" w:cs="Calibri"/>
          <w:sz w:val="24"/>
          <w:szCs w:val="24"/>
          <w:u w:val="single"/>
        </w:rPr>
      </w:pPr>
      <w:r w:rsidRPr="00B96B76">
        <w:rPr>
          <w:rFonts w:ascii="Calibri" w:eastAsia="Calibri" w:hAnsi="Calibri" w:cs="Calibri"/>
          <w:sz w:val="24"/>
          <w:szCs w:val="24"/>
          <w:u w:val="single"/>
        </w:rPr>
        <w:lastRenderedPageBreak/>
        <w:t>(B) regardless of the name or designation of the fee.</w:t>
      </w:r>
    </w:p>
    <w:p w14:paraId="00000020"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 “Dealer-required fee” includes a dealer-documentary fee or any other fee charged by a dealer to prepare a document.</w:t>
      </w:r>
    </w:p>
    <w:p w14:paraId="00000021"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(iii) “Dealer-required fee” does not include a tax or fee required by law.</w:t>
      </w:r>
    </w:p>
    <w:p w14:paraId="00000022"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(f) “Optional product” means a product, service, equipment, accessory or other tangible personal property or service that a dealer does not require for a buyer to buy or lease a motor vehicle. </w:t>
      </w:r>
    </w:p>
    <w:p w14:paraId="00000023"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rPr>
        <w:t>(2</w:t>
      </w:r>
      <w:proofErr w:type="gramStart"/>
      <w:r w:rsidRPr="00B96B76">
        <w:rPr>
          <w:rFonts w:ascii="Calibri" w:eastAsia="Calibri" w:hAnsi="Calibri" w:cs="Calibri"/>
          <w:sz w:val="24"/>
          <w:szCs w:val="24"/>
        </w:rPr>
        <w:t>)  Violation</w:t>
      </w:r>
      <w:proofErr w:type="gramEnd"/>
      <w:r w:rsidRPr="00B96B76">
        <w:rPr>
          <w:rFonts w:ascii="Calibri" w:eastAsia="Calibri" w:hAnsi="Calibri" w:cs="Calibri"/>
          <w:sz w:val="24"/>
          <w:szCs w:val="24"/>
        </w:rPr>
        <w:t xml:space="preserve"> of this section constitutes a violation of licensing prohibitions and requirements under Section 41-3-210.</w:t>
      </w:r>
    </w:p>
    <w:p w14:paraId="00000024"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(a)  [</w:t>
      </w:r>
      <w:proofErr w:type="gramEnd"/>
      <w:r w:rsidRPr="00B96B76">
        <w:rPr>
          <w:rFonts w:ascii="Calibri" w:eastAsia="Calibri" w:hAnsi="Calibri" w:cs="Calibri"/>
          <w:strike/>
          <w:sz w:val="24"/>
          <w:szCs w:val="24"/>
        </w:rPr>
        <w:t>Accuracy.  Any advertised statements and offers about a motor vehicle as to year, make, model, type, condition, equipment, price, trade-in-allowance, terms, or other similar information, shall be clearly set forth and based upon facts</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spellStart"/>
      <w:proofErr w:type="gramEnd"/>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An advertised statement about a motor vehicle regarding the following shall be set forth clearly and based on facts:</w:t>
      </w:r>
    </w:p>
    <w:p w14:paraId="00000025"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(A) year;</w:t>
      </w:r>
    </w:p>
    <w:p w14:paraId="00000026"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make;</w:t>
      </w:r>
    </w:p>
    <w:p w14:paraId="00000027"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(C) model;</w:t>
      </w:r>
    </w:p>
    <w:p w14:paraId="00000028"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(D) type;</w:t>
      </w:r>
    </w:p>
    <w:p w14:paraId="00000029"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(E) condition;</w:t>
      </w:r>
    </w:p>
    <w:p w14:paraId="0000002A"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(F) equipment; or</w:t>
      </w:r>
    </w:p>
    <w:p w14:paraId="0000002B"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(G) other similar information as determined by the division.</w:t>
      </w:r>
    </w:p>
    <w:p w14:paraId="0000002C"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(ii) An advertisement of the following relating to a motor vehicle, type of motor vehicle, or motor vehicle transaction, may not be misleading, shall be based on facts, and shall make all necessary information related to the following as a conspicuous statement:</w:t>
      </w:r>
    </w:p>
    <w:p w14:paraId="0000002D"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(A) the advertised price;</w:t>
      </w:r>
    </w:p>
    <w:p w14:paraId="0000002E"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the duration or term of a lease or other financing;</w:t>
      </w:r>
    </w:p>
    <w:p w14:paraId="0000002F"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(C) a down payment;</w:t>
      </w:r>
    </w:p>
    <w:p w14:paraId="00000030"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(D) reference to savings;</w:t>
      </w:r>
    </w:p>
    <w:p w14:paraId="00000031"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 xml:space="preserve">(E) a disclosure of material </w:t>
      </w:r>
      <w:proofErr w:type="gramStart"/>
      <w:r w:rsidRPr="00B96B76">
        <w:rPr>
          <w:rFonts w:ascii="Calibri" w:eastAsia="Calibri" w:hAnsi="Calibri" w:cs="Calibri"/>
          <w:sz w:val="24"/>
          <w:szCs w:val="24"/>
          <w:u w:val="single"/>
        </w:rPr>
        <w:t>fact</w:t>
      </w:r>
      <w:proofErr w:type="gramEnd"/>
      <w:r w:rsidRPr="00B96B76">
        <w:rPr>
          <w:rFonts w:ascii="Calibri" w:eastAsia="Calibri" w:hAnsi="Calibri" w:cs="Calibri"/>
          <w:sz w:val="24"/>
          <w:szCs w:val="24"/>
          <w:u w:val="single"/>
        </w:rPr>
        <w:t>;</w:t>
      </w:r>
    </w:p>
    <w:p w14:paraId="00000032"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(F) a rebate or cash rebate and the identity of the person offering the rebate or cash rebate; or</w:t>
      </w:r>
    </w:p>
    <w:p w14:paraId="00000033"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(G) another similar item as determined by the division.</w:t>
      </w:r>
    </w:p>
    <w:p w14:paraId="0000003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(b)  [</w:t>
      </w:r>
      <w:proofErr w:type="gramEnd"/>
      <w:r w:rsidRPr="00B96B76">
        <w:rPr>
          <w:rFonts w:ascii="Calibri" w:eastAsia="Calibri" w:hAnsi="Calibri" w:cs="Calibri"/>
          <w:strike/>
          <w:sz w:val="24"/>
          <w:szCs w:val="24"/>
        </w:rPr>
        <w:t>Bait.</w:t>
      </w:r>
      <w:r w:rsidRPr="00B96B76">
        <w:rPr>
          <w:rFonts w:ascii="Calibri" w:eastAsia="Calibri" w:hAnsi="Calibri" w:cs="Calibri"/>
          <w:sz w:val="24"/>
          <w:szCs w:val="24"/>
        </w:rPr>
        <w:t>]  Bait advertising and bait and switch selling practices may not be used.</w:t>
      </w:r>
    </w:p>
    <w:p w14:paraId="00000035"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r w:rsidRPr="00B96B76">
        <w:rPr>
          <w:rFonts w:ascii="Calibri" w:eastAsia="Calibri" w:hAnsi="Calibri" w:cs="Calibri"/>
          <w:sz w:val="24"/>
          <w:szCs w:val="24"/>
        </w:rPr>
        <w:t>)  [</w:t>
      </w:r>
      <w:proofErr w:type="gramEnd"/>
      <w:r w:rsidRPr="00B96B76">
        <w:rPr>
          <w:rFonts w:ascii="Calibri" w:eastAsia="Calibri" w:hAnsi="Calibri" w:cs="Calibri"/>
          <w:strike/>
          <w:sz w:val="24"/>
          <w:szCs w:val="24"/>
        </w:rPr>
        <w:t>Except as provided in Subsections (2)(b)(ii) and (iii), a</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If a</w:t>
      </w:r>
      <w:r w:rsidRPr="00B96B76">
        <w:rPr>
          <w:rFonts w:ascii="Calibri" w:eastAsia="Calibri" w:hAnsi="Calibri" w:cs="Calibri"/>
          <w:sz w:val="24"/>
          <w:szCs w:val="24"/>
        </w:rPr>
        <w:t xml:space="preserve"> motor vehicle </w:t>
      </w:r>
      <w:r w:rsidRPr="00B96B76">
        <w:rPr>
          <w:rFonts w:ascii="Calibri" w:eastAsia="Calibri" w:hAnsi="Calibri" w:cs="Calibri"/>
          <w:sz w:val="24"/>
          <w:szCs w:val="24"/>
          <w:u w:val="single"/>
        </w:rPr>
        <w:t>is</w:t>
      </w:r>
      <w:r w:rsidRPr="00B96B76">
        <w:rPr>
          <w:rFonts w:ascii="Calibri" w:eastAsia="Calibri" w:hAnsi="Calibri" w:cs="Calibri"/>
          <w:sz w:val="24"/>
          <w:szCs w:val="24"/>
        </w:rPr>
        <w:t xml:space="preserve"> advertised at a specific price</w:t>
      </w:r>
      <w:r w:rsidRPr="00B96B76">
        <w:rPr>
          <w:rFonts w:ascii="Calibri" w:eastAsia="Calibri" w:hAnsi="Calibri" w:cs="Calibri"/>
          <w:sz w:val="24"/>
          <w:szCs w:val="24"/>
          <w:u w:val="single"/>
        </w:rPr>
        <w:t>:</w:t>
      </w:r>
    </w:p>
    <w:p w14:paraId="00000036"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for a used motor vehicle, the motor vehicle</w:t>
      </w:r>
      <w:r w:rsidRPr="00B96B76">
        <w:rPr>
          <w:rFonts w:ascii="Calibri" w:eastAsia="Calibri" w:hAnsi="Calibri" w:cs="Calibri"/>
          <w:sz w:val="24"/>
          <w:szCs w:val="24"/>
        </w:rPr>
        <w:t xml:space="preserve"> shall be in the possession of the advertiser at the address given</w:t>
      </w:r>
      <w:r w:rsidRPr="00B96B76">
        <w:rPr>
          <w:rFonts w:ascii="Calibri" w:eastAsia="Calibri" w:hAnsi="Calibri" w:cs="Calibri"/>
          <w:sz w:val="24"/>
          <w:szCs w:val="24"/>
          <w:u w:val="single"/>
        </w:rPr>
        <w:t>; or</w:t>
      </w:r>
    </w:p>
    <w:p w14:paraId="00000037"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 xml:space="preserve">(B) for a new motor vehicle, the motor vehicle shall be in the possession of the advertiser at the address given, or the advertisement shall accurately describe the status of </w:t>
      </w:r>
      <w:proofErr w:type="gramStart"/>
      <w:r w:rsidRPr="00B96B76">
        <w:rPr>
          <w:rFonts w:ascii="Calibri" w:eastAsia="Calibri" w:hAnsi="Calibri" w:cs="Calibri"/>
          <w:sz w:val="24"/>
          <w:szCs w:val="24"/>
          <w:u w:val="single"/>
        </w:rPr>
        <w:t>the  motor</w:t>
      </w:r>
      <w:proofErr w:type="gramEnd"/>
      <w:r w:rsidRPr="00B96B76">
        <w:rPr>
          <w:rFonts w:ascii="Calibri" w:eastAsia="Calibri" w:hAnsi="Calibri" w:cs="Calibri"/>
          <w:sz w:val="24"/>
          <w:szCs w:val="24"/>
          <w:u w:val="single"/>
        </w:rPr>
        <w:t xml:space="preserve"> vehicle by stating the vehicle is in transit, in production, or a similar status.</w:t>
      </w:r>
    </w:p>
    <w:p w14:paraId="00000038" w14:textId="77777777" w:rsidR="00DF6F76" w:rsidRPr="00B96B76" w:rsidRDefault="00000000">
      <w:pPr>
        <w:jc w:val="left"/>
        <w:rPr>
          <w:rFonts w:ascii="Calibri" w:eastAsia="Calibri" w:hAnsi="Calibri" w:cs="Calibri"/>
          <w:strike/>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new motor vehicle that is in transit to the advertiser at the address given, is considered in the possession of the advertiser if the advertiser is a dealer of that make of new motor vehicle.</w:t>
      </w:r>
    </w:p>
    <w:p w14:paraId="0000003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 xml:space="preserve">(iii)  A used motor vehicle that is in transit to the advertiser at the address given, is considered in the possession of the advertiser if the advertiser produces, upon request by any </w:t>
      </w:r>
      <w:r w:rsidRPr="00B96B76">
        <w:rPr>
          <w:rFonts w:ascii="Calibri" w:eastAsia="Calibri" w:hAnsi="Calibri" w:cs="Calibri"/>
          <w:strike/>
          <w:sz w:val="24"/>
          <w:szCs w:val="24"/>
        </w:rPr>
        <w:lastRenderedPageBreak/>
        <w:t>employee of the division, proof of purchase for the advertised vehicle establishing a date of purchase before the date of the advertisement.</w:t>
      </w:r>
      <w:r w:rsidRPr="00B96B76">
        <w:rPr>
          <w:rFonts w:ascii="Calibri" w:eastAsia="Calibri" w:hAnsi="Calibri" w:cs="Calibri"/>
          <w:sz w:val="24"/>
          <w:szCs w:val="24"/>
        </w:rPr>
        <w:t>]</w:t>
      </w:r>
    </w:p>
    <w:p w14:paraId="0000003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r w:rsidRPr="00B96B76">
        <w:rPr>
          <w:rFonts w:ascii="Calibri" w:eastAsia="Calibri" w:hAnsi="Calibri" w:cs="Calibri"/>
          <w:sz w:val="24"/>
          <w:szCs w:val="24"/>
        </w:rPr>
        <w:t>(</w:t>
      </w:r>
      <w:proofErr w:type="gramStart"/>
      <w:r w:rsidRPr="00B96B76">
        <w:rPr>
          <w:rFonts w:ascii="Calibri" w:eastAsia="Calibri" w:hAnsi="Calibri" w:cs="Calibri"/>
          <w:sz w:val="24"/>
          <w:szCs w:val="24"/>
        </w:rPr>
        <w:t xml:space="preserve">A)  </w:t>
      </w:r>
      <w:r w:rsidRPr="00B96B76">
        <w:rPr>
          <w:rFonts w:ascii="Calibri" w:eastAsia="Calibri" w:hAnsi="Calibri" w:cs="Calibri"/>
          <w:sz w:val="24"/>
          <w:szCs w:val="24"/>
          <w:u w:val="single"/>
        </w:rPr>
        <w:t>Except</w:t>
      </w:r>
      <w:proofErr w:type="gramEnd"/>
      <w:r w:rsidRPr="00B96B76">
        <w:rPr>
          <w:rFonts w:ascii="Calibri" w:eastAsia="Calibri" w:hAnsi="Calibri" w:cs="Calibri"/>
          <w:sz w:val="24"/>
          <w:szCs w:val="24"/>
          <w:u w:val="single"/>
        </w:rPr>
        <w:t xml:space="preserve"> as provided in Subsection (2)(b)(ii)(C),</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w:t>
      </w:r>
      <w:r w:rsidRPr="00B96B76">
        <w:rPr>
          <w:rFonts w:ascii="Calibri" w:eastAsia="Calibri" w:hAnsi="Calibri" w:cs="Calibri"/>
          <w:strike/>
          <w:sz w:val="24"/>
          <w:szCs w:val="24"/>
        </w:rPr>
        <w:t>A</w:t>
      </w:r>
      <w:r w:rsidRPr="00B96B76">
        <w:rPr>
          <w:rFonts w:ascii="Calibri" w:eastAsia="Calibri" w:hAnsi="Calibri" w:cs="Calibri"/>
          <w:sz w:val="24"/>
          <w:szCs w:val="24"/>
        </w:rPr>
        <w:t>]</w:t>
      </w:r>
      <w:r w:rsidRPr="00B96B76">
        <w:rPr>
          <w:rFonts w:ascii="Calibri" w:eastAsia="Calibri" w:hAnsi="Calibri" w:cs="Calibri"/>
          <w:sz w:val="24"/>
          <w:szCs w:val="24"/>
          <w:u w:val="single"/>
        </w:rPr>
        <w:t>a</w:t>
      </w:r>
      <w:r w:rsidRPr="00B96B76">
        <w:rPr>
          <w:rFonts w:ascii="Calibri" w:eastAsia="Calibri" w:hAnsi="Calibri" w:cs="Calibri"/>
          <w:sz w:val="24"/>
          <w:szCs w:val="24"/>
        </w:rPr>
        <w:t>n advertised vehicle shall be willingly shown, demonstrated, and sold.</w:t>
      </w:r>
    </w:p>
    <w:p w14:paraId="0000003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If</w:t>
      </w:r>
      <w:proofErr w:type="gramEnd"/>
      <w:r w:rsidRPr="00B96B76">
        <w:rPr>
          <w:rFonts w:ascii="Calibri" w:eastAsia="Calibri" w:hAnsi="Calibri" w:cs="Calibri"/>
          <w:sz w:val="24"/>
          <w:szCs w:val="24"/>
        </w:rPr>
        <w:t xml:space="preserve"> an advertised vehicle is sold, the advertiser shall, upon request of any prospective [</w:t>
      </w:r>
      <w:r w:rsidRPr="00B96B76">
        <w:rPr>
          <w:rFonts w:ascii="Calibri" w:eastAsia="Calibri" w:hAnsi="Calibri" w:cs="Calibri"/>
          <w:strike/>
          <w:sz w:val="24"/>
          <w:szCs w:val="24"/>
        </w:rPr>
        <w:t>purchaser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peace officer, or employee of the division, show sales records of the advertised motor vehicle. </w:t>
      </w:r>
    </w:p>
    <w:p w14:paraId="0000003C"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r w:rsidRPr="00B96B76">
        <w:rPr>
          <w:rFonts w:ascii="Calibri" w:eastAsia="Calibri" w:hAnsi="Calibri" w:cs="Calibri"/>
          <w:sz w:val="24"/>
          <w:szCs w:val="24"/>
          <w:u w:val="single"/>
        </w:rPr>
        <w:t xml:space="preserve">(C) An advertised new motor vehicle does not need to be available to be shown, demonstrated, or </w:t>
      </w:r>
      <w:proofErr w:type="gramStart"/>
      <w:r w:rsidRPr="00B96B76">
        <w:rPr>
          <w:rFonts w:ascii="Calibri" w:eastAsia="Calibri" w:hAnsi="Calibri" w:cs="Calibri"/>
          <w:sz w:val="24"/>
          <w:szCs w:val="24"/>
          <w:u w:val="single"/>
        </w:rPr>
        <w:t>sold  if</w:t>
      </w:r>
      <w:proofErr w:type="gramEnd"/>
      <w:r w:rsidRPr="00B96B76">
        <w:rPr>
          <w:rFonts w:ascii="Calibri" w:eastAsia="Calibri" w:hAnsi="Calibri" w:cs="Calibri"/>
          <w:sz w:val="24"/>
          <w:szCs w:val="24"/>
          <w:u w:val="single"/>
        </w:rPr>
        <w:t xml:space="preserve"> the advertisement for the motor vehicle accurately describes the status of the vehicle by stating the vehicle is transit, in production, or a similar status.</w:t>
      </w:r>
    </w:p>
    <w:p w14:paraId="0000003D"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(D) A new motor vehicle dealer may advertise that the dealer is taking orders for a motor vehicle that is not in stock if the advertisement clearly discloses that the motor vehicle is not in stock.</w:t>
      </w:r>
    </w:p>
    <w:p w14:paraId="0000003E"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If</w:t>
      </w:r>
      <w:proofErr w:type="gramEnd"/>
      <w:r w:rsidRPr="00B96B76">
        <w:rPr>
          <w:rFonts w:ascii="Calibri" w:eastAsia="Calibri" w:hAnsi="Calibri" w:cs="Calibri"/>
          <w:sz w:val="24"/>
          <w:szCs w:val="24"/>
        </w:rPr>
        <w:t xml:space="preserve"> an advertisement contains a picture of a motor vehicle and a </w:t>
      </w:r>
      <w:proofErr w:type="gramStart"/>
      <w:r w:rsidRPr="00B96B76">
        <w:rPr>
          <w:rFonts w:ascii="Calibri" w:eastAsia="Calibri" w:hAnsi="Calibri" w:cs="Calibri"/>
          <w:sz w:val="24"/>
          <w:szCs w:val="24"/>
        </w:rPr>
        <w:t>price[</w:t>
      </w:r>
      <w:proofErr w:type="gramEnd"/>
      <w:r w:rsidRPr="00B96B76">
        <w:rPr>
          <w:rFonts w:ascii="Calibri" w:eastAsia="Calibri" w:hAnsi="Calibri" w:cs="Calibri"/>
          <w:strike/>
          <w:sz w:val="24"/>
          <w:szCs w:val="24"/>
        </w:rPr>
        <w:t xml:space="preserve">, the motor vehicle pictured </w:t>
      </w:r>
      <w:proofErr w:type="gramStart"/>
      <w:r w:rsidRPr="00B96B76">
        <w:rPr>
          <w:rFonts w:ascii="Calibri" w:eastAsia="Calibri" w:hAnsi="Calibri" w:cs="Calibri"/>
          <w:strike/>
          <w:sz w:val="24"/>
          <w:szCs w:val="24"/>
        </w:rPr>
        <w:t>shall</w:t>
      </w:r>
      <w:proofErr w:type="gramEnd"/>
      <w:r w:rsidRPr="00B96B76">
        <w:rPr>
          <w:rFonts w:ascii="Calibri" w:eastAsia="Calibri" w:hAnsi="Calibri" w:cs="Calibri"/>
          <w:strike/>
          <w:sz w:val="24"/>
          <w:szCs w:val="24"/>
        </w:rPr>
        <w:t xml:space="preserve"> be a similar model with similar options and accessories as the advertised motor vehicle.</w:t>
      </w:r>
      <w:r w:rsidRPr="00B96B76">
        <w:rPr>
          <w:rFonts w:ascii="Calibri" w:eastAsia="Calibri" w:hAnsi="Calibri" w:cs="Calibri"/>
          <w:sz w:val="24"/>
          <w:szCs w:val="24"/>
        </w:rPr>
        <w:t>]</w:t>
      </w:r>
      <w:r w:rsidRPr="00B96B76">
        <w:rPr>
          <w:rFonts w:ascii="Calibri" w:eastAsia="Calibri" w:hAnsi="Calibri" w:cs="Calibri"/>
          <w:sz w:val="24"/>
          <w:szCs w:val="24"/>
          <w:u w:val="single"/>
        </w:rPr>
        <w:t>:</w:t>
      </w:r>
    </w:p>
    <w:p w14:paraId="0000003F"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(A) for a new motor vehicle, the pictured motor vehicle shall be the same in make, model, condition, and all other material characteristics of the advertised motor vehicle, and a reasonable consumer should be able to understand that the picture is illustrative and not the exact motor vehicle; and</w:t>
      </w:r>
    </w:p>
    <w:p w14:paraId="00000040"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for a used motor vehicle, the pictured motor vehicle shall be the exact motor vehicle offered for sale.</w:t>
      </w:r>
    </w:p>
    <w:p w14:paraId="00000041" w14:textId="77777777" w:rsidR="00DF6F76" w:rsidRPr="00B96B76" w:rsidRDefault="00000000">
      <w:pPr>
        <w:jc w:val="left"/>
        <w:rPr>
          <w:rFonts w:ascii="Calibri" w:eastAsia="Calibri" w:hAnsi="Calibri" w:cs="Calibri"/>
          <w:strike/>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(c)(</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  Price</w:t>
      </w:r>
      <w:proofErr w:type="gramEnd"/>
      <w:r w:rsidRPr="00B96B76">
        <w:rPr>
          <w:rFonts w:ascii="Calibri" w:eastAsia="Calibri" w:hAnsi="Calibri" w:cs="Calibri"/>
          <w:strike/>
          <w:sz w:val="24"/>
          <w:szCs w:val="24"/>
        </w:rPr>
        <w:t>.  If the price or payment of a motor vehicle is quoted, the motor vehicle shall be clearly identified as to make, year, model, and if new or used.</w:t>
      </w:r>
    </w:p>
    <w:p w14:paraId="00000042" w14:textId="77777777" w:rsidR="00DF6F76" w:rsidRPr="00B96B76" w:rsidRDefault="00000000">
      <w:pPr>
        <w:jc w:val="left"/>
        <w:rPr>
          <w:rFonts w:ascii="Calibri" w:eastAsia="Calibri" w:hAnsi="Calibri" w:cs="Calibri"/>
          <w:strike/>
          <w:sz w:val="24"/>
          <w:szCs w:val="24"/>
        </w:rPr>
      </w:pPr>
      <w:bookmarkStart w:id="1" w:name="_heading=h.f8qzp8p783dz" w:colFirst="0" w:colLast="0"/>
      <w:bookmarkEnd w:id="1"/>
      <w:r w:rsidRPr="00B96B76">
        <w:rPr>
          <w:rFonts w:ascii="Calibri" w:eastAsia="Calibri" w:hAnsi="Calibri" w:cs="Calibri"/>
          <w:strike/>
          <w:sz w:val="24"/>
          <w:szCs w:val="24"/>
        </w:rPr>
        <w:tab/>
        <w:t>(ii)  Except as provided in Subsection (c)(</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)(iii), the advertised price of a motor vehicle shall include charges that the customer shall pay for the motor vehicle, including any charges for freight, destination, dealer preparation, dealer handling, or any non-optional items installed on the vehicle at the time of the advertisement.</w:t>
      </w:r>
    </w:p>
    <w:p w14:paraId="00000043"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(iii</w:t>
      </w:r>
      <w:proofErr w:type="gramStart"/>
      <w:r w:rsidRPr="00B96B76">
        <w:rPr>
          <w:rFonts w:ascii="Calibri" w:eastAsia="Calibri" w:hAnsi="Calibri" w:cs="Calibri"/>
          <w:strike/>
          <w:sz w:val="24"/>
          <w:szCs w:val="24"/>
        </w:rPr>
        <w:t>)  The</w:t>
      </w:r>
      <w:proofErr w:type="gramEnd"/>
      <w:r w:rsidRPr="00B96B76">
        <w:rPr>
          <w:rFonts w:ascii="Calibri" w:eastAsia="Calibri" w:hAnsi="Calibri" w:cs="Calibri"/>
          <w:strike/>
          <w:sz w:val="24"/>
          <w:szCs w:val="24"/>
        </w:rPr>
        <w:t xml:space="preserve"> following amounts are not required to be included in the advertised price that the customer shall pay for the motor vehicle:</w:t>
      </w:r>
    </w:p>
    <w:p w14:paraId="00000044"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(A</w:t>
      </w:r>
      <w:proofErr w:type="gramStart"/>
      <w:r w:rsidRPr="00B96B76">
        <w:rPr>
          <w:rFonts w:ascii="Calibri" w:eastAsia="Calibri" w:hAnsi="Calibri" w:cs="Calibri"/>
          <w:strike/>
          <w:sz w:val="24"/>
          <w:szCs w:val="24"/>
        </w:rPr>
        <w:t>)  dealer</w:t>
      </w:r>
      <w:proofErr w:type="gramEnd"/>
      <w:r w:rsidRPr="00B96B76">
        <w:rPr>
          <w:rFonts w:ascii="Calibri" w:eastAsia="Calibri" w:hAnsi="Calibri" w:cs="Calibri"/>
          <w:strike/>
          <w:sz w:val="24"/>
          <w:szCs w:val="24"/>
        </w:rPr>
        <w:t xml:space="preserve"> documentary service fees;</w:t>
      </w:r>
    </w:p>
    <w:p w14:paraId="00000045"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if</w:t>
      </w:r>
      <w:proofErr w:type="gramEnd"/>
      <w:r w:rsidRPr="00B96B76">
        <w:rPr>
          <w:rFonts w:ascii="Calibri" w:eastAsia="Calibri" w:hAnsi="Calibri" w:cs="Calibri"/>
          <w:strike/>
          <w:sz w:val="24"/>
          <w:szCs w:val="24"/>
        </w:rPr>
        <w:t xml:space="preserve"> optional, charges for undercoating, rustproofing, window etching, window tint, an alarm system, or any other similar item;</w:t>
      </w:r>
    </w:p>
    <w:p w14:paraId="00000046"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taxes</w:t>
      </w:r>
      <w:proofErr w:type="gramEnd"/>
      <w:r w:rsidRPr="00B96B76">
        <w:rPr>
          <w:rFonts w:ascii="Calibri" w:eastAsia="Calibri" w:hAnsi="Calibri" w:cs="Calibri"/>
          <w:strike/>
          <w:sz w:val="24"/>
          <w:szCs w:val="24"/>
        </w:rPr>
        <w:t xml:space="preserve"> or fees required by the state, a county, or a local jurisdiction, including sales and use taxes, titling and registration fees, safety and emission fees, and waste tire recycling fees or;</w:t>
      </w:r>
    </w:p>
    <w:p w14:paraId="0000004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(D</w:t>
      </w:r>
      <w:proofErr w:type="gramStart"/>
      <w:r w:rsidRPr="00B96B76">
        <w:rPr>
          <w:rFonts w:ascii="Calibri" w:eastAsia="Calibri" w:hAnsi="Calibri" w:cs="Calibri"/>
          <w:strike/>
          <w:sz w:val="24"/>
          <w:szCs w:val="24"/>
        </w:rPr>
        <w:t>)  temporary</w:t>
      </w:r>
      <w:proofErr w:type="gramEnd"/>
      <w:r w:rsidRPr="00B96B76">
        <w:rPr>
          <w:rFonts w:ascii="Calibri" w:eastAsia="Calibri" w:hAnsi="Calibri" w:cs="Calibri"/>
          <w:strike/>
          <w:sz w:val="24"/>
          <w:szCs w:val="24"/>
        </w:rPr>
        <w:t xml:space="preserve"> permit fees.</w:t>
      </w:r>
    </w:p>
    <w:p w14:paraId="00000048"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r>
      <w:proofErr w:type="gramStart"/>
      <w:r w:rsidRPr="00B96B76">
        <w:rPr>
          <w:rFonts w:ascii="Calibri" w:eastAsia="Calibri" w:hAnsi="Calibri" w:cs="Calibri"/>
          <w:strike/>
          <w:sz w:val="24"/>
          <w:szCs w:val="24"/>
        </w:rPr>
        <w:t>(iv)  If</w:t>
      </w:r>
      <w:proofErr w:type="gramEnd"/>
      <w:r w:rsidRPr="00B96B76">
        <w:rPr>
          <w:rFonts w:ascii="Calibri" w:eastAsia="Calibri" w:hAnsi="Calibri" w:cs="Calibri"/>
          <w:strike/>
          <w:sz w:val="24"/>
          <w:szCs w:val="24"/>
        </w:rPr>
        <w:t xml:space="preserve"> "list", "sticker", or similar words are used in an advertisement, the words may refer only to the manufacturer's suggested retail price.</w:t>
      </w:r>
    </w:p>
    <w:p w14:paraId="00000049"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(v</w:t>
      </w:r>
      <w:proofErr w:type="gramStart"/>
      <w:r w:rsidRPr="00B96B76">
        <w:rPr>
          <w:rFonts w:ascii="Calibri" w:eastAsia="Calibri" w:hAnsi="Calibri" w:cs="Calibri"/>
          <w:strike/>
          <w:sz w:val="24"/>
          <w:szCs w:val="24"/>
        </w:rPr>
        <w:t>)  If</w:t>
      </w:r>
      <w:proofErr w:type="gramEnd"/>
      <w:r w:rsidRPr="00B96B76">
        <w:rPr>
          <w:rFonts w:ascii="Calibri" w:eastAsia="Calibri" w:hAnsi="Calibri" w:cs="Calibri"/>
          <w:strike/>
          <w:sz w:val="24"/>
          <w:szCs w:val="24"/>
        </w:rPr>
        <w:t xml:space="preserve"> a supplementary price sticker is used, the advertised price shall include all items listed on the supplementary sticker.]</w:t>
      </w:r>
    </w:p>
    <w:p w14:paraId="0000004A"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An advertised price of a motor vehicle shall:</w:t>
      </w:r>
    </w:p>
    <w:p w14:paraId="0000004B"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display a total amount as the most prominently displayed price in the advertisement;</w:t>
      </w:r>
    </w:p>
    <w:p w14:paraId="0000004C"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lastRenderedPageBreak/>
        <w:t>(B</w:t>
      </w:r>
      <w:proofErr w:type="gramStart"/>
      <w:r w:rsidRPr="00B96B76">
        <w:rPr>
          <w:rFonts w:ascii="Calibri" w:eastAsia="Calibri" w:hAnsi="Calibri" w:cs="Calibri"/>
          <w:sz w:val="24"/>
          <w:szCs w:val="24"/>
          <w:u w:val="single"/>
        </w:rPr>
        <w:t>)  include</w:t>
      </w:r>
      <w:proofErr w:type="gramEnd"/>
      <w:r w:rsidRPr="00B96B76">
        <w:rPr>
          <w:rFonts w:ascii="Calibri" w:eastAsia="Calibri" w:hAnsi="Calibri" w:cs="Calibri"/>
          <w:sz w:val="24"/>
          <w:szCs w:val="24"/>
          <w:u w:val="single"/>
        </w:rPr>
        <w:t xml:space="preserve"> any dealer-required fee, dealer-required add-on product charge, and charge for freight, destination, dealer preparation, or dealer handling; and</w:t>
      </w:r>
    </w:p>
    <w:p w14:paraId="0000004D"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 be accompanied by a conspicuous statement of the make, year, and model of the advertised motor vehicle and whether the motor vehicle is new or used.</w:t>
      </w:r>
    </w:p>
    <w:p w14:paraId="0000004E"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 Except to disclose a tax or fee required by law, an advertised price may not contain a footnote, an asterisk, or any fine print that:</w:t>
      </w:r>
    </w:p>
    <w:p w14:paraId="0000004F"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contradicts the advertised price;</w:t>
      </w:r>
    </w:p>
    <w:p w14:paraId="00000050"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substantially changes the advertised price; or</w:t>
      </w:r>
    </w:p>
    <w:p w14:paraId="00000051"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 discloses a charge that this rule section requires as part of the advertised price.</w:t>
      </w:r>
    </w:p>
    <w:p w14:paraId="00000052"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(iii) A dealer may not condition an advertised price on:</w:t>
      </w:r>
    </w:p>
    <w:p w14:paraId="00000053"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 xml:space="preserve">(A) financing through the dealer or any financing option; </w:t>
      </w:r>
    </w:p>
    <w:p w14:paraId="00000054"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a buyer’s trade in; or</w:t>
      </w:r>
    </w:p>
    <w:p w14:paraId="00000055"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 a discount, rebate, or other incentive that is not available to every customer.</w:t>
      </w:r>
    </w:p>
    <w:p w14:paraId="00000056"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(iv) A dealer may not charge more than the advertised price of a motor vehicle at the time of sale, except for the additional cost of:</w:t>
      </w:r>
    </w:p>
    <w:p w14:paraId="00000057"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(A) an optional product the buyer agrees to purchase; </w:t>
      </w:r>
    </w:p>
    <w:p w14:paraId="00000058"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 tax or fee imposed on the buyer by law, including a temporary registration permit that is purchased by the dealer and issued to the buyer; or</w:t>
      </w:r>
    </w:p>
    <w:p w14:paraId="00000059" w14:textId="77777777" w:rsidR="00DF6F76" w:rsidRPr="00B96B76" w:rsidRDefault="00000000">
      <w:pPr>
        <w:ind w:firstLine="720"/>
        <w:jc w:val="left"/>
        <w:rPr>
          <w:rFonts w:ascii="Calibri" w:eastAsia="Calibri" w:hAnsi="Calibri" w:cs="Calibri"/>
          <w:sz w:val="24"/>
          <w:szCs w:val="24"/>
          <w:u w:val="single"/>
        </w:rPr>
      </w:pPr>
      <w:proofErr w:type="gramStart"/>
      <w:r w:rsidRPr="00B96B76">
        <w:rPr>
          <w:rFonts w:ascii="Calibri" w:eastAsia="Calibri" w:hAnsi="Calibri" w:cs="Calibri"/>
          <w:sz w:val="24"/>
          <w:szCs w:val="24"/>
          <w:u w:val="single"/>
        </w:rPr>
        <w:t>(C) except</w:t>
      </w:r>
      <w:proofErr w:type="gramEnd"/>
      <w:r w:rsidRPr="00B96B76">
        <w:rPr>
          <w:rFonts w:ascii="Calibri" w:eastAsia="Calibri" w:hAnsi="Calibri" w:cs="Calibri"/>
          <w:sz w:val="24"/>
          <w:szCs w:val="24"/>
          <w:u w:val="single"/>
        </w:rPr>
        <w:t xml:space="preserve"> as provided in Subsection (2)(c)(</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)(B), the cost of shipping a motor vehicle at the buyer’s request.</w:t>
      </w:r>
    </w:p>
    <w:p w14:paraId="0000005A"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 (A) A dealer may charge less than the advertised price of a motor vehicle at the time of sale.</w:t>
      </w:r>
    </w:p>
    <w:p w14:paraId="0000005B"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 dealer may advertise a conditional rebate if the eligibility for the conditional rebate is clearly disclosed.</w:t>
      </w:r>
    </w:p>
    <w:p w14:paraId="0000005C"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(vi) A dealer may not represent to a buyer that any tangible personal property, service, or other amount is required by law or by a lender if that tangible personal property, service, or other amount is not required by law or by a lender.</w:t>
      </w:r>
    </w:p>
    <w:p w14:paraId="0000005D"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(vii) The terms “list,” “sticker,” or similar term means the manufacturer’s suggested retail price of the motor vehicle in an advertisement.</w:t>
      </w:r>
    </w:p>
    <w:p w14:paraId="0000005E"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(viii) A dealer shall include in a motor’s vehicle’s advertised price each dealer-required add-on product and dealer-required fee on the motor vehicle’s supplementary or addendum sticker.</w:t>
      </w:r>
    </w:p>
    <w:p w14:paraId="0000005F"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(ix)(A) A dealer shall offer the dealer’s lowest advertised price of a motor vehicle to a buyer, regardless of whether the buyer knows of the lowest advertised price or mentions the lowest advertised price.</w:t>
      </w:r>
    </w:p>
    <w:p w14:paraId="00000060"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 dealer may not use the term “internet price,” “e-price,” or another similar term that implies an advertised price is only available to some buyers.</w:t>
      </w:r>
    </w:p>
    <w:p w14:paraId="00000061"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(x) A dealer may post a sign identifying a dealer-documentary fee, or any other fee charged by a dealer to prepare a document, that is included in the advertised price if the sign states that the fee is not required by law.</w:t>
      </w:r>
    </w:p>
    <w:p w14:paraId="0000006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(d)  [</w:t>
      </w:r>
      <w:proofErr w:type="gramEnd"/>
      <w:r w:rsidRPr="00B96B76">
        <w:rPr>
          <w:rFonts w:ascii="Calibri" w:eastAsia="Calibri" w:hAnsi="Calibri" w:cs="Calibri"/>
          <w:strike/>
          <w:sz w:val="24"/>
          <w:szCs w:val="24"/>
        </w:rPr>
        <w:t>Savings and Discount Claims.</w:t>
      </w:r>
      <w:r w:rsidRPr="00B96B76">
        <w:rPr>
          <w:rFonts w:ascii="Calibri" w:eastAsia="Calibri" w:hAnsi="Calibri" w:cs="Calibri"/>
          <w:sz w:val="24"/>
          <w:szCs w:val="24"/>
        </w:rPr>
        <w:t>]  Because the intrinsic value of a used motor vehicle is difficult to establish, specific claims of savings may not be used in an advertisement.  This includes statements such as, "Was priced at $</w:t>
      </w:r>
      <w:proofErr w:type="gramStart"/>
      <w:r w:rsidRPr="00B96B76">
        <w:rPr>
          <w:rFonts w:ascii="Calibri" w:eastAsia="Calibri" w:hAnsi="Calibri" w:cs="Calibri"/>
          <w:sz w:val="24"/>
          <w:szCs w:val="24"/>
        </w:rPr>
        <w:t>.....</w:t>
      </w:r>
      <w:proofErr w:type="gramEnd"/>
      <w:r w:rsidRPr="00B96B76">
        <w:rPr>
          <w:rFonts w:ascii="Calibri" w:eastAsia="Calibri" w:hAnsi="Calibri" w:cs="Calibri"/>
          <w:sz w:val="24"/>
          <w:szCs w:val="24"/>
        </w:rPr>
        <w:t>, now priced at $......</w:t>
      </w:r>
    </w:p>
    <w:p w14:paraId="0000006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The</w:t>
      </w:r>
      <w:proofErr w:type="gramEnd"/>
      <w:r w:rsidRPr="00B96B76">
        <w:rPr>
          <w:rFonts w:ascii="Calibri" w:eastAsia="Calibri" w:hAnsi="Calibri" w:cs="Calibri"/>
          <w:sz w:val="24"/>
          <w:szCs w:val="24"/>
        </w:rPr>
        <w:t xml:space="preserve"> [</w:t>
      </w:r>
      <w:r w:rsidRPr="00B96B76">
        <w:rPr>
          <w:rFonts w:ascii="Calibri" w:eastAsia="Calibri" w:hAnsi="Calibri" w:cs="Calibri"/>
          <w:strike/>
          <w:sz w:val="24"/>
          <w:szCs w:val="24"/>
        </w:rPr>
        <w:t>word</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term</w:t>
      </w:r>
      <w:r w:rsidRPr="00B96B76">
        <w:rPr>
          <w:rFonts w:ascii="Calibri" w:eastAsia="Calibri" w:hAnsi="Calibri" w:cs="Calibri"/>
          <w:sz w:val="24"/>
          <w:szCs w:val="24"/>
        </w:rPr>
        <w:t xml:space="preserve"> "wholesale" may not be used in retail motor vehicle advertising.</w:t>
      </w:r>
    </w:p>
    <w:p w14:paraId="0000006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r>
      <w:proofErr w:type="gramStart"/>
      <w:r w:rsidRPr="00B96B76">
        <w:rPr>
          <w:rFonts w:ascii="Calibri" w:eastAsia="Calibri" w:hAnsi="Calibri" w:cs="Calibri"/>
          <w:sz w:val="24"/>
          <w:szCs w:val="24"/>
        </w:rPr>
        <w:t>(ii)  [</w:t>
      </w:r>
      <w:proofErr w:type="gramEnd"/>
      <w:r w:rsidRPr="00B96B76">
        <w:rPr>
          <w:rFonts w:ascii="Calibri" w:eastAsia="Calibri" w:hAnsi="Calibri" w:cs="Calibri"/>
          <w:strike/>
          <w:sz w:val="24"/>
          <w:szCs w:val="24"/>
        </w:rPr>
        <w:t>When</w:t>
      </w:r>
      <w:r w:rsidRPr="00B96B76">
        <w:rPr>
          <w:rFonts w:ascii="Calibri" w:eastAsia="Calibri" w:hAnsi="Calibri" w:cs="Calibri"/>
          <w:sz w:val="24"/>
          <w:szCs w:val="24"/>
        </w:rPr>
        <w:t xml:space="preserve">] </w:t>
      </w:r>
      <w:proofErr w:type="gramStart"/>
      <w:r w:rsidRPr="00B96B76">
        <w:rPr>
          <w:rFonts w:ascii="Calibri" w:eastAsia="Calibri" w:hAnsi="Calibri" w:cs="Calibri"/>
          <w:sz w:val="24"/>
          <w:szCs w:val="24"/>
          <w:u w:val="single"/>
        </w:rPr>
        <w:t>If</w:t>
      </w:r>
      <w:proofErr w:type="gramEnd"/>
      <w:r w:rsidRPr="00B96B76">
        <w:rPr>
          <w:rFonts w:ascii="Calibri" w:eastAsia="Calibri" w:hAnsi="Calibri" w:cs="Calibri"/>
          <w:sz w:val="24"/>
          <w:szCs w:val="24"/>
        </w:rPr>
        <w:t xml:space="preserve"> a motor vehicle advertisement contains an offer of a discount on a new motor vehicle, the amount of the discount [</w:t>
      </w:r>
      <w:r w:rsidRPr="00B96B76">
        <w:rPr>
          <w:rFonts w:ascii="Calibri" w:eastAsia="Calibri" w:hAnsi="Calibri" w:cs="Calibri"/>
          <w:strike/>
          <w:sz w:val="24"/>
          <w:szCs w:val="24"/>
        </w:rPr>
        <w:t>must</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shall</w:t>
      </w:r>
      <w:r w:rsidRPr="00B96B76">
        <w:rPr>
          <w:rFonts w:ascii="Calibri" w:eastAsia="Calibri" w:hAnsi="Calibri" w:cs="Calibri"/>
          <w:sz w:val="24"/>
          <w:szCs w:val="24"/>
        </w:rPr>
        <w:t xml:space="preserve"> be stated by reference to the manufacturer's suggested retail price of the motor vehicle.</w:t>
      </w:r>
    </w:p>
    <w:p w14:paraId="0000006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(e)(</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Down Payments.</w:t>
      </w:r>
      <w:r w:rsidRPr="00B96B76">
        <w:rPr>
          <w:rFonts w:ascii="Calibri" w:eastAsia="Calibri" w:hAnsi="Calibri" w:cs="Calibri"/>
          <w:sz w:val="24"/>
          <w:szCs w:val="24"/>
        </w:rPr>
        <w:t>]  The amount of the down payment may not be stated in a manner that suggests that the down payment is the [</w:t>
      </w:r>
      <w:r w:rsidRPr="00B96B76">
        <w:rPr>
          <w:rFonts w:ascii="Calibri" w:eastAsia="Calibri" w:hAnsi="Calibri" w:cs="Calibri"/>
          <w:strike/>
          <w:sz w:val="24"/>
          <w:szCs w:val="24"/>
        </w:rPr>
        <w:t>selling</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sales</w:t>
      </w:r>
      <w:r w:rsidRPr="00B96B76">
        <w:rPr>
          <w:rFonts w:ascii="Calibri" w:eastAsia="Calibri" w:hAnsi="Calibri" w:cs="Calibri"/>
          <w:sz w:val="24"/>
          <w:szCs w:val="24"/>
        </w:rPr>
        <w:t xml:space="preserve"> price of the motor vehicle.</w:t>
      </w:r>
    </w:p>
    <w:p w14:paraId="0000006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  If an advertisement states [</w:t>
      </w:r>
      <w:r w:rsidRPr="00B96B76">
        <w:rPr>
          <w:rFonts w:ascii="Calibri" w:eastAsia="Calibri" w:hAnsi="Calibri" w:cs="Calibri"/>
          <w:strike/>
          <w:sz w:val="24"/>
          <w:szCs w:val="24"/>
        </w:rPr>
        <w:t>"You can buy with no money down"</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that a motor vehicle may be purchased with no money down</w:t>
      </w:r>
      <w:r w:rsidRPr="00B96B76">
        <w:rPr>
          <w:rFonts w:ascii="Calibri" w:eastAsia="Calibri" w:hAnsi="Calibri" w:cs="Calibri"/>
          <w:sz w:val="24"/>
          <w:szCs w:val="24"/>
        </w:rPr>
        <w:t>, or uses similar language, [</w:t>
      </w:r>
      <w:r w:rsidRPr="00B96B76">
        <w:rPr>
          <w:rFonts w:ascii="Calibri" w:eastAsia="Calibri" w:hAnsi="Calibri" w:cs="Calibri"/>
          <w:strike/>
          <w:sz w:val="24"/>
          <w:szCs w:val="24"/>
        </w:rPr>
        <w:t>the customer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a prospective buyer</w:t>
      </w:r>
      <w:r w:rsidRPr="00B96B76">
        <w:rPr>
          <w:rFonts w:ascii="Calibri" w:eastAsia="Calibri" w:hAnsi="Calibri" w:cs="Calibri"/>
          <w:sz w:val="24"/>
          <w:szCs w:val="24"/>
        </w:rPr>
        <w:t xml:space="preserve"> must be able to leave the dealership with the motor vehicle without paying any money </w:t>
      </w:r>
      <w:r w:rsidRPr="00B96B76">
        <w:rPr>
          <w:rFonts w:ascii="Calibri" w:eastAsia="Calibri" w:hAnsi="Calibri" w:cs="Calibri"/>
          <w:sz w:val="24"/>
          <w:szCs w:val="24"/>
          <w:u w:val="single"/>
        </w:rPr>
        <w:t>down towards the advertised price.</w:t>
      </w:r>
    </w:p>
    <w:p w14:paraId="0000006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(f)  [</w:t>
      </w:r>
      <w:proofErr w:type="gramEnd"/>
      <w:r w:rsidRPr="00B96B76">
        <w:rPr>
          <w:rFonts w:ascii="Calibri" w:eastAsia="Calibri" w:hAnsi="Calibri" w:cs="Calibri"/>
          <w:strike/>
          <w:sz w:val="24"/>
          <w:szCs w:val="24"/>
        </w:rPr>
        <w:t>Trade-in Allowance.</w:t>
      </w:r>
      <w:r w:rsidRPr="00B96B76">
        <w:rPr>
          <w:rFonts w:ascii="Calibri" w:eastAsia="Calibri" w:hAnsi="Calibri" w:cs="Calibri"/>
          <w:sz w:val="24"/>
          <w:szCs w:val="24"/>
        </w:rPr>
        <w:t>] (</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A</w:t>
      </w:r>
      <w:proofErr w:type="gramEnd"/>
      <w:r w:rsidRPr="00B96B76">
        <w:rPr>
          <w:rFonts w:ascii="Calibri" w:eastAsia="Calibri" w:hAnsi="Calibri" w:cs="Calibri"/>
          <w:sz w:val="24"/>
          <w:szCs w:val="24"/>
        </w:rPr>
        <w:t xml:space="preserve"> specific trade-in amount or range of trade-in amounts may not be used in advertising.</w:t>
      </w:r>
    </w:p>
    <w:p w14:paraId="0000006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An</w:t>
      </w:r>
      <w:proofErr w:type="gramEnd"/>
      <w:r w:rsidRPr="00B96B76">
        <w:rPr>
          <w:rFonts w:ascii="Calibri" w:eastAsia="Calibri" w:hAnsi="Calibri" w:cs="Calibri"/>
          <w:sz w:val="24"/>
          <w:szCs w:val="24"/>
        </w:rPr>
        <w:t xml:space="preserve"> advertiser may not assert that a trade-in will be paid off regardless of what is owed on the vehicle.</w:t>
      </w:r>
    </w:p>
    <w:p w14:paraId="0000006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(g)(</w:t>
      </w:r>
      <w:proofErr w:type="spellStart"/>
      <w:proofErr w:type="gramStart"/>
      <w:r w:rsidRPr="00B96B76">
        <w:rPr>
          <w:rFonts w:ascii="Calibri" w:eastAsia="Calibri" w:hAnsi="Calibri" w:cs="Calibri"/>
          <w:sz w:val="24"/>
          <w:szCs w:val="24"/>
        </w:rPr>
        <w:t>i</w:t>
      </w:r>
      <w:proofErr w:type="spellEnd"/>
      <w:r w:rsidRPr="00B96B76">
        <w:rPr>
          <w:rFonts w:ascii="Calibri" w:eastAsia="Calibri" w:hAnsi="Calibri" w:cs="Calibri"/>
          <w:sz w:val="24"/>
          <w:szCs w:val="24"/>
        </w:rPr>
        <w:t>)[</w:t>
      </w:r>
      <w:proofErr w:type="gramEnd"/>
      <w:r w:rsidRPr="00B96B76">
        <w:rPr>
          <w:rFonts w:ascii="Calibri" w:eastAsia="Calibri" w:hAnsi="Calibri" w:cs="Calibri"/>
          <w:strike/>
          <w:sz w:val="24"/>
          <w:szCs w:val="24"/>
        </w:rPr>
        <w:t>(A) Finance.</w:t>
      </w:r>
      <w:r w:rsidRPr="00B96B76">
        <w:rPr>
          <w:rFonts w:ascii="Calibri" w:eastAsia="Calibri" w:hAnsi="Calibri" w:cs="Calibri"/>
          <w:sz w:val="24"/>
          <w:szCs w:val="24"/>
        </w:rPr>
        <w:t xml:space="preserve">] The </w:t>
      </w:r>
      <w:proofErr w:type="gramStart"/>
      <w:r w:rsidRPr="00B96B76">
        <w:rPr>
          <w:rFonts w:ascii="Calibri" w:eastAsia="Calibri" w:hAnsi="Calibri" w:cs="Calibri"/>
          <w:sz w:val="24"/>
          <w:szCs w:val="24"/>
        </w:rPr>
        <w:t>phrases[</w:t>
      </w:r>
      <w:proofErr w:type="gramEnd"/>
      <w:r w:rsidRPr="00B96B76">
        <w:rPr>
          <w:rFonts w:ascii="Calibri" w:eastAsia="Calibri" w:hAnsi="Calibri" w:cs="Calibri"/>
          <w:strike/>
          <w:sz w:val="24"/>
          <w:szCs w:val="24"/>
        </w:rPr>
        <w:t>,</w:t>
      </w:r>
      <w:r w:rsidRPr="00B96B76">
        <w:rPr>
          <w:rFonts w:ascii="Calibri" w:eastAsia="Calibri" w:hAnsi="Calibri" w:cs="Calibri"/>
          <w:sz w:val="24"/>
          <w:szCs w:val="24"/>
        </w:rPr>
        <w:t>] "no finance charge</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r w:rsidRPr="00B96B76">
        <w:rPr>
          <w:rFonts w:ascii="Calibri" w:eastAsia="Calibri" w:hAnsi="Calibri" w:cs="Calibri"/>
          <w:strike/>
          <w:sz w:val="24"/>
          <w:szCs w:val="24"/>
        </w:rPr>
        <w:t>,</w:t>
      </w:r>
      <w:r w:rsidRPr="00B96B76">
        <w:rPr>
          <w:rFonts w:ascii="Calibri" w:eastAsia="Calibri" w:hAnsi="Calibri" w:cs="Calibri"/>
          <w:sz w:val="24"/>
          <w:szCs w:val="24"/>
        </w:rPr>
        <w:t>] "no carrying charge</w:t>
      </w:r>
      <w:r w:rsidRPr="00B96B76">
        <w:rPr>
          <w:rFonts w:ascii="Calibri" w:eastAsia="Calibri" w:hAnsi="Calibri" w:cs="Calibri"/>
          <w:sz w:val="24"/>
          <w:szCs w:val="24"/>
          <w:u w:val="single"/>
        </w:rPr>
        <w:t>,</w:t>
      </w:r>
      <w:r w:rsidRPr="00B96B76">
        <w:rPr>
          <w:rFonts w:ascii="Calibri" w:eastAsia="Calibri" w:hAnsi="Calibri" w:cs="Calibri"/>
          <w:sz w:val="24"/>
          <w:szCs w:val="24"/>
        </w:rPr>
        <w:t>"[</w:t>
      </w:r>
      <w:r w:rsidRPr="00B96B76">
        <w:rPr>
          <w:rFonts w:ascii="Calibri" w:eastAsia="Calibri" w:hAnsi="Calibri" w:cs="Calibri"/>
          <w:strike/>
          <w:sz w:val="24"/>
          <w:szCs w:val="24"/>
        </w:rPr>
        <w:t>,</w:t>
      </w:r>
      <w:r w:rsidRPr="00B96B76">
        <w:rPr>
          <w:rFonts w:ascii="Calibri" w:eastAsia="Calibri" w:hAnsi="Calibri" w:cs="Calibri"/>
          <w:sz w:val="24"/>
          <w:szCs w:val="24"/>
        </w:rPr>
        <w:t xml:space="preserve">] or </w:t>
      </w:r>
      <w:r w:rsidRPr="00B96B76">
        <w:rPr>
          <w:rFonts w:ascii="Calibri" w:eastAsia="Calibri" w:hAnsi="Calibri" w:cs="Calibri"/>
          <w:sz w:val="24"/>
          <w:szCs w:val="24"/>
          <w:u w:val="single"/>
        </w:rPr>
        <w:t>another</w:t>
      </w:r>
      <w:r w:rsidRPr="00B96B76">
        <w:rPr>
          <w:rFonts w:ascii="Calibri" w:eastAsia="Calibri" w:hAnsi="Calibri" w:cs="Calibri"/>
          <w:sz w:val="24"/>
          <w:szCs w:val="24"/>
        </w:rPr>
        <w:t xml:space="preserve"> similar [</w:t>
      </w:r>
      <w:r w:rsidRPr="00B96B76">
        <w:rPr>
          <w:rFonts w:ascii="Calibri" w:eastAsia="Calibri" w:hAnsi="Calibri" w:cs="Calibri"/>
          <w:strike/>
          <w:sz w:val="24"/>
          <w:szCs w:val="24"/>
        </w:rPr>
        <w:t>expressions</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w:t>
      </w:r>
      <w:r w:rsidRPr="00B96B76">
        <w:rPr>
          <w:rFonts w:ascii="Calibri" w:eastAsia="Calibri" w:hAnsi="Calibri" w:cs="Calibri"/>
          <w:sz w:val="24"/>
          <w:szCs w:val="24"/>
        </w:rPr>
        <w:t xml:space="preserve"> may not be used if there is a charge for placing a transaction on a time payment basis.</w:t>
      </w:r>
    </w:p>
    <w:p w14:paraId="0000006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w:t>
      </w:r>
      <w:proofErr w:type="gramEnd"/>
      <w:r w:rsidRPr="00B96B76">
        <w:rPr>
          <w:rFonts w:ascii="Calibri" w:eastAsia="Calibri" w:hAnsi="Calibri" w:cs="Calibri"/>
          <w:sz w:val="24"/>
          <w:szCs w:val="24"/>
        </w:rPr>
        <w:t xml:space="preserve"> statement representing or implying that no prospective credit [</w:t>
      </w:r>
      <w:r w:rsidRPr="00B96B76">
        <w:rPr>
          <w:rFonts w:ascii="Calibri" w:eastAsia="Calibri" w:hAnsi="Calibri" w:cs="Calibri"/>
          <w:strike/>
          <w:sz w:val="24"/>
          <w:szCs w:val="24"/>
        </w:rPr>
        <w:t>purchaser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will be rejected because of inability to qualify for credit, such as "we accept all credit applications," may not be used.</w:t>
      </w:r>
    </w:p>
    <w:p w14:paraId="0000006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r w:rsidRPr="00B96B76">
        <w:rPr>
          <w:rFonts w:ascii="Calibri" w:eastAsia="Calibri" w:hAnsi="Calibri" w:cs="Calibri"/>
          <w:sz w:val="24"/>
          <w:szCs w:val="24"/>
          <w:u w:val="single"/>
        </w:rPr>
        <w:t>i</w:t>
      </w:r>
      <w:proofErr w:type="gramStart"/>
      <w:r w:rsidRPr="00B96B76">
        <w:rPr>
          <w:rFonts w:ascii="Calibri" w:eastAsia="Calibri" w:hAnsi="Calibri" w:cs="Calibri"/>
          <w:sz w:val="24"/>
          <w:szCs w:val="24"/>
        </w:rPr>
        <w:t>)  If</w:t>
      </w:r>
      <w:proofErr w:type="gramEnd"/>
      <w:r w:rsidRPr="00B96B76">
        <w:rPr>
          <w:rFonts w:ascii="Calibri" w:eastAsia="Calibri" w:hAnsi="Calibri" w:cs="Calibri"/>
          <w:sz w:val="24"/>
          <w:szCs w:val="24"/>
        </w:rPr>
        <w:t xml:space="preserve"> the amount of the advertised payment changes during the term of the loan, both the payments and the terms of the loan shall be disclosed together.</w:t>
      </w:r>
    </w:p>
    <w:p w14:paraId="0000006C"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(h)(</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  Unpaid</w:t>
      </w:r>
      <w:proofErr w:type="gramEnd"/>
      <w:r w:rsidRPr="00B96B76">
        <w:rPr>
          <w:rFonts w:ascii="Calibri" w:eastAsia="Calibri" w:hAnsi="Calibri" w:cs="Calibri"/>
          <w:strike/>
          <w:sz w:val="24"/>
          <w:szCs w:val="24"/>
        </w:rPr>
        <w:t xml:space="preserve"> Balance and Repossessions.  The term "repossessed" may only be used to describe a motor vehicle that has </w:t>
      </w:r>
      <w:proofErr w:type="gramStart"/>
      <w:r w:rsidRPr="00B96B76">
        <w:rPr>
          <w:rFonts w:ascii="Calibri" w:eastAsia="Calibri" w:hAnsi="Calibri" w:cs="Calibri"/>
          <w:strike/>
          <w:sz w:val="24"/>
          <w:szCs w:val="24"/>
        </w:rPr>
        <w:t>actually been</w:t>
      </w:r>
      <w:proofErr w:type="gramEnd"/>
      <w:r w:rsidRPr="00B96B76">
        <w:rPr>
          <w:rFonts w:ascii="Calibri" w:eastAsia="Calibri" w:hAnsi="Calibri" w:cs="Calibri"/>
          <w:strike/>
          <w:sz w:val="24"/>
          <w:szCs w:val="24"/>
        </w:rPr>
        <w:t xml:space="preserve"> repossessed.</w:t>
      </w:r>
    </w:p>
    <w:p w14:paraId="0000006D"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(ii</w:t>
      </w:r>
      <w:proofErr w:type="gramStart"/>
      <w:r w:rsidRPr="00B96B76">
        <w:rPr>
          <w:rFonts w:ascii="Calibri" w:eastAsia="Calibri" w:hAnsi="Calibri" w:cs="Calibri"/>
          <w:strike/>
          <w:sz w:val="24"/>
          <w:szCs w:val="24"/>
        </w:rPr>
        <w:t>)  The</w:t>
      </w:r>
      <w:proofErr w:type="gramEnd"/>
      <w:r w:rsidRPr="00B96B76">
        <w:rPr>
          <w:rFonts w:ascii="Calibri" w:eastAsia="Calibri" w:hAnsi="Calibri" w:cs="Calibri"/>
          <w:strike/>
          <w:sz w:val="24"/>
          <w:szCs w:val="24"/>
        </w:rPr>
        <w:t xml:space="preserve"> division may require an advertiser that offers a repossessed motor vehicle for sale to provide proof that the motor vehicle was repossessed.</w:t>
      </w:r>
    </w:p>
    <w:p w14:paraId="0000006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(iii)  The unpaid balance shall be the full selling price unless otherwise stated.</w:t>
      </w:r>
      <w:r w:rsidRPr="00B96B76">
        <w:rPr>
          <w:rFonts w:ascii="Calibri" w:eastAsia="Calibri" w:hAnsi="Calibri" w:cs="Calibri"/>
          <w:sz w:val="24"/>
          <w:szCs w:val="24"/>
        </w:rPr>
        <w:t>]</w:t>
      </w:r>
    </w:p>
    <w:p w14:paraId="0000006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(h)</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Current Used.</w:t>
      </w:r>
      <w:r w:rsidRPr="00B96B76">
        <w:rPr>
          <w:rFonts w:ascii="Calibri" w:eastAsia="Calibri" w:hAnsi="Calibri" w:cs="Calibri"/>
          <w:sz w:val="24"/>
          <w:szCs w:val="24"/>
        </w:rPr>
        <w:t>]  If a used motor vehicle, as defined by Section 41-3-102</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is advertised, the first line of the advertisement shall:</w:t>
      </w:r>
    </w:p>
    <w:p w14:paraId="0000007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spellStart"/>
      <w:proofErr w:type="gramEnd"/>
      <w:r w:rsidRPr="00B96B76">
        <w:rPr>
          <w:rFonts w:ascii="Calibri" w:eastAsia="Calibri" w:hAnsi="Calibri" w:cs="Calibri"/>
          <w:sz w:val="24"/>
          <w:szCs w:val="24"/>
          <w:u w:val="single"/>
        </w:rPr>
        <w:t>i</w:t>
      </w:r>
      <w:proofErr w:type="spellEnd"/>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contain</w:t>
      </w:r>
      <w:proofErr w:type="gramEnd"/>
      <w:r w:rsidRPr="00B96B76">
        <w:rPr>
          <w:rFonts w:ascii="Calibri" w:eastAsia="Calibri" w:hAnsi="Calibri" w:cs="Calibri"/>
          <w:sz w:val="24"/>
          <w:szCs w:val="24"/>
        </w:rPr>
        <w:t xml:space="preserve"> the term "used," "pre-owned," "certified used," "certified pre-owned," or other similar [</w:t>
      </w:r>
      <w:r w:rsidRPr="00B96B76">
        <w:rPr>
          <w:rFonts w:ascii="Calibri" w:eastAsia="Calibri" w:hAnsi="Calibri" w:cs="Calibri"/>
          <w:strike/>
          <w:sz w:val="24"/>
          <w:szCs w:val="24"/>
        </w:rPr>
        <w:t>term used</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w:t>
      </w:r>
      <w:r w:rsidRPr="00B96B76">
        <w:rPr>
          <w:rFonts w:ascii="Calibri" w:eastAsia="Calibri" w:hAnsi="Calibri" w:cs="Calibri"/>
          <w:sz w:val="24"/>
          <w:szCs w:val="24"/>
        </w:rPr>
        <w:t xml:space="preserve"> to [</w:t>
      </w:r>
      <w:r w:rsidRPr="00B96B76">
        <w:rPr>
          <w:rFonts w:ascii="Calibri" w:eastAsia="Calibri" w:hAnsi="Calibri" w:cs="Calibri"/>
          <w:strike/>
          <w:sz w:val="24"/>
          <w:szCs w:val="24"/>
        </w:rPr>
        <w:t>designate</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describe</w:t>
      </w:r>
      <w:r w:rsidRPr="00B96B76">
        <w:rPr>
          <w:rFonts w:ascii="Calibri" w:eastAsia="Calibri" w:hAnsi="Calibri" w:cs="Calibri"/>
          <w:sz w:val="24"/>
          <w:szCs w:val="24"/>
        </w:rPr>
        <w:t xml:space="preserve"> a used motor vehicle; or</w:t>
      </w:r>
    </w:p>
    <w:p w14:paraId="0000007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clearly</w:t>
      </w:r>
      <w:proofErr w:type="gramEnd"/>
      <w:r w:rsidRPr="00B96B76">
        <w:rPr>
          <w:rFonts w:ascii="Calibri" w:eastAsia="Calibri" w:hAnsi="Calibri" w:cs="Calibri"/>
          <w:sz w:val="24"/>
          <w:szCs w:val="24"/>
        </w:rPr>
        <w:t xml:space="preserve"> indicate that the motor vehicle offered is used.</w:t>
      </w:r>
    </w:p>
    <w:p w14:paraId="00000072"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(j)</w:t>
      </w:r>
      <w:r w:rsidRPr="00B96B76">
        <w:rPr>
          <w:rFonts w:ascii="Calibri" w:eastAsia="Calibri" w:hAnsi="Calibri" w:cs="Calibri"/>
          <w:sz w:val="24"/>
          <w:szCs w:val="24"/>
        </w:rPr>
        <w:t xml:space="preserve"> </w:t>
      </w:r>
      <w:r w:rsidRPr="00B96B76">
        <w:rPr>
          <w:rFonts w:ascii="Calibri" w:eastAsia="Calibri" w:hAnsi="Calibri" w:cs="Calibri"/>
          <w:strike/>
          <w:sz w:val="24"/>
          <w:szCs w:val="24"/>
        </w:rPr>
        <w:t>Demonstrator, executive's, or official's motor vehicle.</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r w:rsidRPr="00B96B76">
        <w:rPr>
          <w:rFonts w:ascii="Calibri" w:eastAsia="Calibri" w:hAnsi="Calibri" w:cs="Calibri"/>
          <w:sz w:val="24"/>
          <w:szCs w:val="24"/>
        </w:rPr>
        <w:t>)</w:t>
      </w:r>
      <w:r w:rsidRPr="00B96B76">
        <w:rPr>
          <w:rFonts w:ascii="Calibri" w:eastAsia="Calibri" w:hAnsi="Calibri" w:cs="Calibri"/>
          <w:sz w:val="24"/>
          <w:szCs w:val="24"/>
          <w:u w:val="single"/>
        </w:rPr>
        <w:t xml:space="preserve"> As used in this Subsection (2)(</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p>
    <w:p w14:paraId="00000073"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rPr>
        <w:t>(A</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Demonstrator motor vehicle" means a motor vehicle used by a new motor vehicle dealer [</w:t>
      </w:r>
      <w:r w:rsidRPr="00B96B76">
        <w:rPr>
          <w:rFonts w:ascii="Calibri" w:eastAsia="Calibri" w:hAnsi="Calibri" w:cs="Calibri"/>
          <w:strike/>
          <w:sz w:val="24"/>
          <w:szCs w:val="24"/>
        </w:rPr>
        <w:t>or personnel</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or one or more employees</w:t>
      </w:r>
      <w:r w:rsidRPr="00B96B76">
        <w:rPr>
          <w:rFonts w:ascii="Calibri" w:eastAsia="Calibri" w:hAnsi="Calibri" w:cs="Calibri"/>
          <w:sz w:val="24"/>
          <w:szCs w:val="24"/>
        </w:rPr>
        <w:t xml:space="preserve"> of a new motor vehicle dealer for demonstrating performance ability.</w:t>
      </w:r>
    </w:p>
    <w:p w14:paraId="0000007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Demonstrator motor vehicle" does not include a motor vehicle that:</w:t>
      </w:r>
    </w:p>
    <w:p w14:paraId="0000007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w:t>
      </w:r>
      <w:proofErr w:type="gramStart"/>
      <w:r w:rsidRPr="00B96B76">
        <w:rPr>
          <w:rFonts w:ascii="Calibri" w:eastAsia="Calibri" w:hAnsi="Calibri" w:cs="Calibri"/>
          <w:sz w:val="24"/>
          <w:szCs w:val="24"/>
        </w:rPr>
        <w:t>)  has</w:t>
      </w:r>
      <w:proofErr w:type="gramEnd"/>
      <w:r w:rsidRPr="00B96B76">
        <w:rPr>
          <w:rFonts w:ascii="Calibri" w:eastAsia="Calibri" w:hAnsi="Calibri" w:cs="Calibri"/>
          <w:sz w:val="24"/>
          <w:szCs w:val="24"/>
        </w:rPr>
        <w:t xml:space="preserve"> previously been sold or leased to a member of the public; or</w:t>
      </w:r>
    </w:p>
    <w:p w14:paraId="0000007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is</w:t>
      </w:r>
      <w:proofErr w:type="gramEnd"/>
      <w:r w:rsidRPr="00B96B76">
        <w:rPr>
          <w:rFonts w:ascii="Calibri" w:eastAsia="Calibri" w:hAnsi="Calibri" w:cs="Calibri"/>
          <w:sz w:val="24"/>
          <w:szCs w:val="24"/>
        </w:rPr>
        <w:t xml:space="preserve"> purchased or leased for personal use.</w:t>
      </w:r>
    </w:p>
    <w:p w14:paraId="0000007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(ii)(A)</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(C)</w:t>
      </w:r>
      <w:r w:rsidRPr="00B96B76">
        <w:rPr>
          <w:rFonts w:ascii="Calibri" w:eastAsia="Calibri" w:hAnsi="Calibri" w:cs="Calibri"/>
          <w:sz w:val="24"/>
          <w:szCs w:val="24"/>
        </w:rPr>
        <w:t xml:space="preserve"> "Executive's motor vehicle" or "official's motor vehicle" means a motor vehicle that has been used exclusively by an executive or official of the dealer's franchising manufacturer or distributor, or by an executive or official of the franchised dealership.</w:t>
      </w:r>
    </w:p>
    <w:p w14:paraId="0000007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D</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Executive's motor vehicle" or "official's motor vehicle" does not include a motor vehicle that:</w:t>
      </w:r>
    </w:p>
    <w:p w14:paraId="0000007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(I</w:t>
      </w:r>
      <w:proofErr w:type="gramStart"/>
      <w:r w:rsidRPr="00B96B76">
        <w:rPr>
          <w:rFonts w:ascii="Calibri" w:eastAsia="Calibri" w:hAnsi="Calibri" w:cs="Calibri"/>
          <w:sz w:val="24"/>
          <w:szCs w:val="24"/>
        </w:rPr>
        <w:t>)  has</w:t>
      </w:r>
      <w:proofErr w:type="gramEnd"/>
      <w:r w:rsidRPr="00B96B76">
        <w:rPr>
          <w:rFonts w:ascii="Calibri" w:eastAsia="Calibri" w:hAnsi="Calibri" w:cs="Calibri"/>
          <w:sz w:val="24"/>
          <w:szCs w:val="24"/>
        </w:rPr>
        <w:t xml:space="preserve"> previously been sold or leased to a member of the public; or</w:t>
      </w:r>
    </w:p>
    <w:p w14:paraId="0000007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is</w:t>
      </w:r>
      <w:proofErr w:type="gramEnd"/>
      <w:r w:rsidRPr="00B96B76">
        <w:rPr>
          <w:rFonts w:ascii="Calibri" w:eastAsia="Calibri" w:hAnsi="Calibri" w:cs="Calibri"/>
          <w:sz w:val="24"/>
          <w:szCs w:val="24"/>
        </w:rPr>
        <w:t xml:space="preserve"> purchased or leased for personal use.</w:t>
      </w:r>
    </w:p>
    <w:p w14:paraId="0000007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w:t>
      </w:r>
      <w:proofErr w:type="gramEnd"/>
      <w:r w:rsidRPr="00B96B76">
        <w:rPr>
          <w:rFonts w:ascii="Calibri" w:eastAsia="Calibri" w:hAnsi="Calibri" w:cs="Calibri"/>
          <w:sz w:val="24"/>
          <w:szCs w:val="24"/>
        </w:rPr>
        <w:t xml:space="preserve"> demonstrator motor vehicle, executive's motor vehicle, or official's motor vehicle:</w:t>
      </w:r>
    </w:p>
    <w:p w14:paraId="0000007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may</w:t>
      </w:r>
      <w:proofErr w:type="gramEnd"/>
      <w:r w:rsidRPr="00B96B76">
        <w:rPr>
          <w:rFonts w:ascii="Calibri" w:eastAsia="Calibri" w:hAnsi="Calibri" w:cs="Calibri"/>
          <w:sz w:val="24"/>
          <w:szCs w:val="24"/>
        </w:rPr>
        <w:t xml:space="preserve"> only be advertised for sale by a dealer who is franchised for the sale of that make of new motor vehicle; and</w:t>
      </w:r>
    </w:p>
    <w:p w14:paraId="0000007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shall</w:t>
      </w:r>
      <w:proofErr w:type="gramEnd"/>
      <w:r w:rsidRPr="00B96B76">
        <w:rPr>
          <w:rFonts w:ascii="Calibri" w:eastAsia="Calibri" w:hAnsi="Calibri" w:cs="Calibri"/>
          <w:sz w:val="24"/>
          <w:szCs w:val="24"/>
        </w:rPr>
        <w:t xml:space="preserve"> be clearly and prominently advertised as a demonstrator motor vehicle, executive's motor vehicle, or official's motor vehicle.</w:t>
      </w:r>
    </w:p>
    <w:p w14:paraId="0000007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(k</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(j)</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Mileage Statements.</w:t>
      </w:r>
      <w:r w:rsidRPr="00B96B76">
        <w:rPr>
          <w:rFonts w:ascii="Calibri" w:eastAsia="Calibri" w:hAnsi="Calibri" w:cs="Calibri"/>
          <w:sz w:val="24"/>
          <w:szCs w:val="24"/>
        </w:rPr>
        <w:t>]  If an advertisement [</w:t>
      </w:r>
      <w:proofErr w:type="gramStart"/>
      <w:r w:rsidRPr="00B96B76">
        <w:rPr>
          <w:rFonts w:ascii="Calibri" w:eastAsia="Calibri" w:hAnsi="Calibri" w:cs="Calibri"/>
          <w:strike/>
          <w:sz w:val="24"/>
          <w:szCs w:val="24"/>
        </w:rPr>
        <w:t>quotes</w:t>
      </w:r>
      <w:proofErr w:type="gramEnd"/>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states</w:t>
      </w:r>
      <w:r w:rsidRPr="00B96B76">
        <w:rPr>
          <w:rFonts w:ascii="Calibri" w:eastAsia="Calibri" w:hAnsi="Calibri" w:cs="Calibri"/>
          <w:sz w:val="24"/>
          <w:szCs w:val="24"/>
        </w:rPr>
        <w:t xml:space="preserve"> the number of miles or a range of miles a motor vehicle has been driven, the dealer shall:</w:t>
      </w:r>
    </w:p>
    <w:p w14:paraId="0000007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have</w:t>
      </w:r>
      <w:proofErr w:type="gramEnd"/>
      <w:r w:rsidRPr="00B96B76">
        <w:rPr>
          <w:rFonts w:ascii="Calibri" w:eastAsia="Calibri" w:hAnsi="Calibri" w:cs="Calibri"/>
          <w:sz w:val="24"/>
          <w:szCs w:val="24"/>
        </w:rPr>
        <w:t xml:space="preserve"> a properly completed odometer disclosure statement evidencing that the motor vehicle has not been operated </w:t>
      </w:r>
      <w:proofErr w:type="gramStart"/>
      <w:r w:rsidRPr="00B96B76">
        <w:rPr>
          <w:rFonts w:ascii="Calibri" w:eastAsia="Calibri" w:hAnsi="Calibri" w:cs="Calibri"/>
          <w:sz w:val="24"/>
          <w:szCs w:val="24"/>
        </w:rPr>
        <w:t>in excess of</w:t>
      </w:r>
      <w:proofErr w:type="gramEnd"/>
      <w:r w:rsidRPr="00B96B76">
        <w:rPr>
          <w:rFonts w:ascii="Calibri" w:eastAsia="Calibri" w:hAnsi="Calibri" w:cs="Calibri"/>
          <w:sz w:val="24"/>
          <w:szCs w:val="24"/>
        </w:rPr>
        <w:t xml:space="preserve"> the advertised mileage at the time of the advertisement; and</w:t>
      </w:r>
    </w:p>
    <w:p w14:paraId="0000008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upon</w:t>
      </w:r>
      <w:proofErr w:type="gramEnd"/>
      <w:r w:rsidRPr="00B96B76">
        <w:rPr>
          <w:rFonts w:ascii="Calibri" w:eastAsia="Calibri" w:hAnsi="Calibri" w:cs="Calibri"/>
          <w:sz w:val="24"/>
          <w:szCs w:val="24"/>
        </w:rPr>
        <w:t xml:space="preserve"> request of any </w:t>
      </w:r>
      <w:proofErr w:type="gramStart"/>
      <w:r w:rsidRPr="00B96B76">
        <w:rPr>
          <w:rFonts w:ascii="Calibri" w:eastAsia="Calibri" w:hAnsi="Calibri" w:cs="Calibri"/>
          <w:sz w:val="24"/>
          <w:szCs w:val="24"/>
        </w:rPr>
        <w:t>prospective [</w:t>
      </w:r>
      <w:r w:rsidRPr="00B96B76">
        <w:rPr>
          <w:rFonts w:ascii="Calibri" w:eastAsia="Calibri" w:hAnsi="Calibri" w:cs="Calibri"/>
          <w:strike/>
          <w:sz w:val="24"/>
          <w:szCs w:val="24"/>
        </w:rPr>
        <w:t>purchaser</w:t>
      </w:r>
      <w:r w:rsidRPr="00B96B76">
        <w:rPr>
          <w:rFonts w:ascii="Calibri" w:eastAsia="Calibri" w:hAnsi="Calibri" w:cs="Calibri"/>
          <w:sz w:val="24"/>
          <w:szCs w:val="24"/>
        </w:rPr>
        <w:t>]</w:t>
      </w:r>
      <w:proofErr w:type="gramEnd"/>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peace officer, or employee of the division</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produce all documents in its possession pertaining to that motor vehicle so that the mileage may be readily verified.</w:t>
      </w:r>
    </w:p>
    <w:p w14:paraId="0000008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(l</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k)</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Underselling Claims.</w:t>
      </w:r>
      <w:r w:rsidRPr="00B96B76">
        <w:rPr>
          <w:rFonts w:ascii="Calibri" w:eastAsia="Calibri" w:hAnsi="Calibri" w:cs="Calibri"/>
          <w:sz w:val="24"/>
          <w:szCs w:val="24"/>
        </w:rPr>
        <w:t>]  Underselling claims include:</w:t>
      </w:r>
    </w:p>
    <w:p w14:paraId="0000008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our prices are guaranteed lower than elsewhere";</w:t>
      </w:r>
    </w:p>
    <w:p w14:paraId="0000008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 xml:space="preserve">money refunded if you </w:t>
      </w:r>
      <w:proofErr w:type="gramStart"/>
      <w:r w:rsidRPr="00B96B76">
        <w:rPr>
          <w:rFonts w:ascii="Calibri" w:eastAsia="Calibri" w:hAnsi="Calibri" w:cs="Calibri"/>
          <w:sz w:val="24"/>
          <w:szCs w:val="24"/>
        </w:rPr>
        <w:t>can</w:t>
      </w:r>
      <w:proofErr w:type="gramEnd"/>
      <w:r w:rsidRPr="00B96B76">
        <w:rPr>
          <w:rFonts w:ascii="Calibri" w:eastAsia="Calibri" w:hAnsi="Calibri" w:cs="Calibri"/>
          <w:sz w:val="24"/>
          <w:szCs w:val="24"/>
        </w:rPr>
        <w:t xml:space="preserve"> duplicate our values";</w:t>
      </w:r>
    </w:p>
    <w:p w14:paraId="0000008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(C</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guarantee to sell for less";</w:t>
      </w:r>
    </w:p>
    <w:p w14:paraId="0000008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(D</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sell for less";</w:t>
      </w:r>
    </w:p>
    <w:p w14:paraId="0000008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(E</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purchase motor vehicles for less so we can sell them for less";</w:t>
      </w:r>
    </w:p>
    <w:p w14:paraId="0000008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(F</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highest trade-in allowance";</w:t>
      </w:r>
    </w:p>
    <w:p w14:paraId="0000008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(G</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give more in trade than any other dealers"; or</w:t>
      </w:r>
    </w:p>
    <w:p w14:paraId="0000008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(H</w:t>
      </w:r>
      <w:proofErr w:type="gramStart"/>
      <w:r w:rsidRPr="00B96B76">
        <w:rPr>
          <w:rFonts w:ascii="Calibri" w:eastAsia="Calibri" w:hAnsi="Calibri" w:cs="Calibri"/>
          <w:sz w:val="24"/>
          <w:szCs w:val="24"/>
        </w:rPr>
        <w:t>)  a</w:t>
      </w:r>
      <w:proofErr w:type="gramEnd"/>
      <w:r w:rsidRPr="00B96B76">
        <w:rPr>
          <w:rFonts w:ascii="Calibri" w:eastAsia="Calibri" w:hAnsi="Calibri" w:cs="Calibri"/>
          <w:sz w:val="24"/>
          <w:szCs w:val="24"/>
        </w:rPr>
        <w:t xml:space="preserve"> claim </w:t>
      </w:r>
      <w:proofErr w:type="gramStart"/>
      <w:r w:rsidRPr="00B96B76">
        <w:rPr>
          <w:rFonts w:ascii="Calibri" w:eastAsia="Calibri" w:hAnsi="Calibri" w:cs="Calibri"/>
          <w:sz w:val="24"/>
          <w:szCs w:val="24"/>
        </w:rPr>
        <w:t>similar to</w:t>
      </w:r>
      <w:proofErr w:type="gramEnd"/>
      <w:r w:rsidRPr="00B96B76">
        <w:rPr>
          <w:rFonts w:ascii="Calibri" w:eastAsia="Calibri" w:hAnsi="Calibri" w:cs="Calibri"/>
          <w:sz w:val="24"/>
          <w:szCs w:val="24"/>
        </w:rPr>
        <w:t xml:space="preserve"> Subsections [</w:t>
      </w:r>
      <w:r w:rsidRPr="00B96B76">
        <w:rPr>
          <w:rFonts w:ascii="Calibri" w:eastAsia="Calibri" w:hAnsi="Calibri" w:cs="Calibri"/>
          <w:strike/>
          <w:sz w:val="24"/>
          <w:szCs w:val="24"/>
        </w:rPr>
        <w:t>(2)(l)(</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)(A)</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(2)(k)(</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through (G).</w:t>
      </w:r>
    </w:p>
    <w:p w14:paraId="0000008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Unsupported</w:t>
      </w:r>
      <w:proofErr w:type="gramEnd"/>
      <w:r w:rsidRPr="00B96B76">
        <w:rPr>
          <w:rFonts w:ascii="Calibri" w:eastAsia="Calibri" w:hAnsi="Calibri" w:cs="Calibri"/>
          <w:sz w:val="24"/>
          <w:szCs w:val="24"/>
        </w:rPr>
        <w:t xml:space="preserve"> underselling claims may not be used.</w:t>
      </w:r>
    </w:p>
    <w:p w14:paraId="0000008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(iii</w:t>
      </w:r>
      <w:proofErr w:type="gramStart"/>
      <w:r w:rsidRPr="00B96B76">
        <w:rPr>
          <w:rFonts w:ascii="Calibri" w:eastAsia="Calibri" w:hAnsi="Calibri" w:cs="Calibri"/>
          <w:sz w:val="24"/>
          <w:szCs w:val="24"/>
        </w:rPr>
        <w:t>)  Evidence</w:t>
      </w:r>
      <w:proofErr w:type="gramEnd"/>
      <w:r w:rsidRPr="00B96B76">
        <w:rPr>
          <w:rFonts w:ascii="Calibri" w:eastAsia="Calibri" w:hAnsi="Calibri" w:cs="Calibri"/>
          <w:sz w:val="24"/>
          <w:szCs w:val="24"/>
        </w:rPr>
        <w:t xml:space="preserve"> of supported underselling claims shall:</w:t>
      </w:r>
    </w:p>
    <w:p w14:paraId="0000008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contained in the advertisement; and</w:t>
      </w:r>
    </w:p>
    <w:p w14:paraId="0000008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produced upon request of a prospective [</w:t>
      </w:r>
      <w:r w:rsidRPr="00B96B76">
        <w:rPr>
          <w:rFonts w:ascii="Calibri" w:eastAsia="Calibri" w:hAnsi="Calibri" w:cs="Calibri"/>
          <w:strike/>
          <w:sz w:val="24"/>
          <w:szCs w:val="24"/>
        </w:rPr>
        <w:t>purchaser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peace officer, or employee of the division.</w:t>
      </w:r>
    </w:p>
    <w:p w14:paraId="0000008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(m</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l</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Free.</w:t>
      </w:r>
      <w:r w:rsidRPr="00B96B76">
        <w:rPr>
          <w:rFonts w:ascii="Calibri" w:eastAsia="Calibri" w:hAnsi="Calibri" w:cs="Calibri"/>
          <w:sz w:val="24"/>
          <w:szCs w:val="24"/>
        </w:rPr>
        <w:t>]  The term "[</w:t>
      </w:r>
      <w:r w:rsidRPr="00B96B76">
        <w:rPr>
          <w:rFonts w:ascii="Calibri" w:eastAsia="Calibri" w:hAnsi="Calibri" w:cs="Calibri"/>
          <w:strike/>
          <w:sz w:val="24"/>
          <w:szCs w:val="24"/>
        </w:rPr>
        <w:t>F</w:t>
      </w:r>
      <w:r w:rsidRPr="00B96B76">
        <w:rPr>
          <w:rFonts w:ascii="Calibri" w:eastAsia="Calibri" w:hAnsi="Calibri" w:cs="Calibri"/>
          <w:sz w:val="24"/>
          <w:szCs w:val="24"/>
        </w:rPr>
        <w:t>]</w:t>
      </w:r>
      <w:r w:rsidRPr="00B96B76">
        <w:rPr>
          <w:rFonts w:ascii="Calibri" w:eastAsia="Calibri" w:hAnsi="Calibri" w:cs="Calibri"/>
          <w:sz w:val="24"/>
          <w:szCs w:val="24"/>
          <w:u w:val="single"/>
        </w:rPr>
        <w:t xml:space="preserve"> f</w:t>
      </w:r>
      <w:r w:rsidRPr="00B96B76">
        <w:rPr>
          <w:rFonts w:ascii="Calibri" w:eastAsia="Calibri" w:hAnsi="Calibri" w:cs="Calibri"/>
          <w:sz w:val="24"/>
          <w:szCs w:val="24"/>
        </w:rPr>
        <w:t>ree" or [</w:t>
      </w:r>
      <w:r w:rsidRPr="00B96B76">
        <w:rPr>
          <w:rFonts w:ascii="Calibri" w:eastAsia="Calibri" w:hAnsi="Calibri" w:cs="Calibri"/>
          <w:strike/>
          <w:sz w:val="24"/>
          <w:szCs w:val="24"/>
        </w:rPr>
        <w:t>words of similar meaning</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similar term</w:t>
      </w:r>
      <w:r w:rsidRPr="00B96B76">
        <w:rPr>
          <w:rFonts w:ascii="Calibri" w:eastAsia="Calibri" w:hAnsi="Calibri" w:cs="Calibri"/>
          <w:sz w:val="24"/>
          <w:szCs w:val="24"/>
        </w:rPr>
        <w:t>, may be used in advertising only if the advertiser is offering a gift that is not conditional on the purchase of any item of tangible personal property or service.</w:t>
      </w:r>
    </w:p>
    <w:p w14:paraId="0000008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(n</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m)</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Driving Trial.</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 xml:space="preserve"> As used in this Subsection (2)(m), </w:t>
      </w:r>
      <w:r w:rsidRPr="00B96B76">
        <w:rPr>
          <w:rFonts w:ascii="Calibri" w:eastAsia="Calibri" w:hAnsi="Calibri" w:cs="Calibri"/>
          <w:sz w:val="24"/>
          <w:szCs w:val="24"/>
        </w:rPr>
        <w:t>"[</w:t>
      </w:r>
      <w:r w:rsidRPr="00B96B76">
        <w:rPr>
          <w:rFonts w:ascii="Calibri" w:eastAsia="Calibri" w:hAnsi="Calibri" w:cs="Calibri"/>
          <w:strike/>
          <w:sz w:val="24"/>
          <w:szCs w:val="24"/>
        </w:rPr>
        <w:t>D</w:t>
      </w:r>
      <w:r w:rsidRPr="00B96B76">
        <w:rPr>
          <w:rFonts w:ascii="Calibri" w:eastAsia="Calibri" w:hAnsi="Calibri" w:cs="Calibri"/>
          <w:sz w:val="24"/>
          <w:szCs w:val="24"/>
        </w:rPr>
        <w:t>]</w:t>
      </w:r>
      <w:r w:rsidRPr="00B96B76">
        <w:rPr>
          <w:rFonts w:ascii="Calibri" w:eastAsia="Calibri" w:hAnsi="Calibri" w:cs="Calibri"/>
          <w:sz w:val="24"/>
          <w:szCs w:val="24"/>
          <w:u w:val="single"/>
        </w:rPr>
        <w:t>d</w:t>
      </w:r>
      <w:r w:rsidRPr="00B96B76">
        <w:rPr>
          <w:rFonts w:ascii="Calibri" w:eastAsia="Calibri" w:hAnsi="Calibri" w:cs="Calibri"/>
          <w:sz w:val="24"/>
          <w:szCs w:val="24"/>
        </w:rPr>
        <w:t>riving trial" means an offer to allow a customer to drive a motor vehicle during a trial period and return the motor vehicle to the dealer at the conclusion of the trial period.</w:t>
      </w:r>
    </w:p>
    <w:p w14:paraId="0000009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If</w:t>
      </w:r>
      <w:proofErr w:type="gramEnd"/>
      <w:r w:rsidRPr="00B96B76">
        <w:rPr>
          <w:rFonts w:ascii="Calibri" w:eastAsia="Calibri" w:hAnsi="Calibri" w:cs="Calibri"/>
          <w:sz w:val="24"/>
          <w:szCs w:val="24"/>
        </w:rPr>
        <w:t xml:space="preserve"> a motor vehicle dealer offers a driving trial, the offer shall:</w:t>
      </w:r>
    </w:p>
    <w:p w14:paraId="0000009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in writing;</w:t>
      </w:r>
    </w:p>
    <w:p w14:paraId="0000009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contain</w:t>
      </w:r>
      <w:proofErr w:type="gramEnd"/>
      <w:r w:rsidRPr="00B96B76">
        <w:rPr>
          <w:rFonts w:ascii="Calibri" w:eastAsia="Calibri" w:hAnsi="Calibri" w:cs="Calibri"/>
          <w:sz w:val="24"/>
          <w:szCs w:val="24"/>
        </w:rPr>
        <w:t xml:space="preserve"> the terms and conditions of the offer;</w:t>
      </w:r>
    </w:p>
    <w:p w14:paraId="0000009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(C</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provided to the customer before the customer takes possession of the motor vehicle that is subject to the driving trial;</w:t>
      </w:r>
    </w:p>
    <w:p w14:paraId="0000009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(D</w:t>
      </w:r>
      <w:proofErr w:type="gramStart"/>
      <w:r w:rsidRPr="00B96B76">
        <w:rPr>
          <w:rFonts w:ascii="Calibri" w:eastAsia="Calibri" w:hAnsi="Calibri" w:cs="Calibri"/>
          <w:sz w:val="24"/>
          <w:szCs w:val="24"/>
        </w:rPr>
        <w:t>)  provide</w:t>
      </w:r>
      <w:proofErr w:type="gramEnd"/>
      <w:r w:rsidRPr="00B96B76">
        <w:rPr>
          <w:rFonts w:ascii="Calibri" w:eastAsia="Calibri" w:hAnsi="Calibri" w:cs="Calibri"/>
          <w:sz w:val="24"/>
          <w:szCs w:val="24"/>
        </w:rPr>
        <w:t xml:space="preserve"> for the cancellation and return of signed agreements;</w:t>
      </w:r>
    </w:p>
    <w:p w14:paraId="0000009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(E</w:t>
      </w:r>
      <w:proofErr w:type="gramStart"/>
      <w:r w:rsidRPr="00B96B76">
        <w:rPr>
          <w:rFonts w:ascii="Calibri" w:eastAsia="Calibri" w:hAnsi="Calibri" w:cs="Calibri"/>
          <w:sz w:val="24"/>
          <w:szCs w:val="24"/>
        </w:rPr>
        <w:t>)  provide</w:t>
      </w:r>
      <w:proofErr w:type="gramEnd"/>
      <w:r w:rsidRPr="00B96B76">
        <w:rPr>
          <w:rFonts w:ascii="Calibri" w:eastAsia="Calibri" w:hAnsi="Calibri" w:cs="Calibri"/>
          <w:sz w:val="24"/>
          <w:szCs w:val="24"/>
        </w:rPr>
        <w:t xml:space="preserve"> for the refund of any money or other consideration paid to participate in the driving trial, unless the offer provides otherwise in writing; and</w:t>
      </w:r>
    </w:p>
    <w:p w14:paraId="0000009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(F</w:t>
      </w:r>
      <w:proofErr w:type="gramStart"/>
      <w:r w:rsidRPr="00B96B76">
        <w:rPr>
          <w:rFonts w:ascii="Calibri" w:eastAsia="Calibri" w:hAnsi="Calibri" w:cs="Calibri"/>
          <w:sz w:val="24"/>
          <w:szCs w:val="24"/>
        </w:rPr>
        <w:t>)  provide</w:t>
      </w:r>
      <w:proofErr w:type="gramEnd"/>
      <w:r w:rsidRPr="00B96B76">
        <w:rPr>
          <w:rFonts w:ascii="Calibri" w:eastAsia="Calibri" w:hAnsi="Calibri" w:cs="Calibri"/>
          <w:sz w:val="24"/>
          <w:szCs w:val="24"/>
        </w:rPr>
        <w:t xml:space="preserve"> for the return of the motor vehicle that was driven during the driving trial and for the return of the customer's vehicle.</w:t>
      </w:r>
    </w:p>
    <w:p w14:paraId="00000097"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(o)(</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  Guarantee</w:t>
      </w:r>
      <w:proofErr w:type="gramEnd"/>
      <w:r w:rsidRPr="00B96B76">
        <w:rPr>
          <w:rFonts w:ascii="Calibri" w:eastAsia="Calibri" w:hAnsi="Calibri" w:cs="Calibri"/>
          <w:strike/>
          <w:sz w:val="24"/>
          <w:szCs w:val="24"/>
        </w:rPr>
        <w:t xml:space="preserve"> or warranty. An advertisement that uses a term such as "guarantee," "warranty," or other similar term implying protection, shall include an explanation of each term and coverage of the guarantee or warranty including the </w:t>
      </w:r>
      <w:proofErr w:type="gramStart"/>
      <w:r w:rsidRPr="00B96B76">
        <w:rPr>
          <w:rFonts w:ascii="Calibri" w:eastAsia="Calibri" w:hAnsi="Calibri" w:cs="Calibri"/>
          <w:strike/>
          <w:sz w:val="24"/>
          <w:szCs w:val="24"/>
        </w:rPr>
        <w:t>time period</w:t>
      </w:r>
      <w:proofErr w:type="gramEnd"/>
      <w:r w:rsidRPr="00B96B76">
        <w:rPr>
          <w:rFonts w:ascii="Calibri" w:eastAsia="Calibri" w:hAnsi="Calibri" w:cs="Calibri"/>
          <w:strike/>
          <w:sz w:val="24"/>
          <w:szCs w:val="24"/>
        </w:rPr>
        <w:t xml:space="preserve"> of coverage of the guarantee or warranty, in clear and concise language.</w:t>
      </w:r>
    </w:p>
    <w:p w14:paraId="0000009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motor vehicle dealer shall provide a purchaser with a written document stating the specific terms and coverage of a guarantee or warranty, including the </w:t>
      </w:r>
      <w:proofErr w:type="gramStart"/>
      <w:r w:rsidRPr="00B96B76">
        <w:rPr>
          <w:rFonts w:ascii="Calibri" w:eastAsia="Calibri" w:hAnsi="Calibri" w:cs="Calibri"/>
          <w:strike/>
          <w:sz w:val="24"/>
          <w:szCs w:val="24"/>
        </w:rPr>
        <w:t>time period</w:t>
      </w:r>
      <w:proofErr w:type="gramEnd"/>
      <w:r w:rsidRPr="00B96B76">
        <w:rPr>
          <w:rFonts w:ascii="Calibri" w:eastAsia="Calibri" w:hAnsi="Calibri" w:cs="Calibri"/>
          <w:strike/>
          <w:sz w:val="24"/>
          <w:szCs w:val="24"/>
        </w:rPr>
        <w:t xml:space="preserve"> of coverage of the guarantee or warranty.</w:t>
      </w:r>
      <w:r w:rsidRPr="00B96B76">
        <w:rPr>
          <w:rFonts w:ascii="Calibri" w:eastAsia="Calibri" w:hAnsi="Calibri" w:cs="Calibri"/>
          <w:sz w:val="24"/>
          <w:szCs w:val="24"/>
        </w:rPr>
        <w:t>]</w:t>
      </w:r>
    </w:p>
    <w:p w14:paraId="0000009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(p</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(n)</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Name Your Own Deal. Statements</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Phrases</w:t>
      </w:r>
      <w:r w:rsidRPr="00B96B76">
        <w:rPr>
          <w:rFonts w:ascii="Calibri" w:eastAsia="Calibri" w:hAnsi="Calibri" w:cs="Calibri"/>
          <w:sz w:val="24"/>
          <w:szCs w:val="24"/>
        </w:rPr>
        <w:t xml:space="preserve"> including "write your own deal," "name your own price," "name your own monthly payments," "appraise your own motor vehicle," or similar [</w:t>
      </w:r>
      <w:r w:rsidRPr="00B96B76">
        <w:rPr>
          <w:rFonts w:ascii="Calibri" w:eastAsia="Calibri" w:hAnsi="Calibri" w:cs="Calibri"/>
          <w:strike/>
          <w:sz w:val="24"/>
          <w:szCs w:val="24"/>
        </w:rPr>
        <w:t>statements</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phrases</w:t>
      </w:r>
      <w:r w:rsidRPr="00B96B76">
        <w:rPr>
          <w:rFonts w:ascii="Calibri" w:eastAsia="Calibri" w:hAnsi="Calibri" w:cs="Calibri"/>
          <w:sz w:val="24"/>
          <w:szCs w:val="24"/>
        </w:rPr>
        <w:t xml:space="preserve"> may not be used.</w:t>
      </w:r>
    </w:p>
    <w:p w14:paraId="0000009A"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(q)(</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 xml:space="preserve">) Disclosure of Material Facts. A disclosure of material </w:t>
      </w:r>
      <w:proofErr w:type="gramStart"/>
      <w:r w:rsidRPr="00B96B76">
        <w:rPr>
          <w:rFonts w:ascii="Calibri" w:eastAsia="Calibri" w:hAnsi="Calibri" w:cs="Calibri"/>
          <w:strike/>
          <w:sz w:val="24"/>
          <w:szCs w:val="24"/>
        </w:rPr>
        <w:t>fact</w:t>
      </w:r>
      <w:proofErr w:type="gramEnd"/>
      <w:r w:rsidRPr="00B96B76">
        <w:rPr>
          <w:rFonts w:ascii="Calibri" w:eastAsia="Calibri" w:hAnsi="Calibri" w:cs="Calibri"/>
          <w:strike/>
          <w:sz w:val="24"/>
          <w:szCs w:val="24"/>
        </w:rPr>
        <w:t xml:space="preserve"> that </w:t>
      </w:r>
      <w:proofErr w:type="gramStart"/>
      <w:r w:rsidRPr="00B96B76">
        <w:rPr>
          <w:rFonts w:ascii="Calibri" w:eastAsia="Calibri" w:hAnsi="Calibri" w:cs="Calibri"/>
          <w:strike/>
          <w:sz w:val="24"/>
          <w:szCs w:val="24"/>
        </w:rPr>
        <w:t>is</w:t>
      </w:r>
      <w:proofErr w:type="gramEnd"/>
      <w:r w:rsidRPr="00B96B76">
        <w:rPr>
          <w:rFonts w:ascii="Calibri" w:eastAsia="Calibri" w:hAnsi="Calibri" w:cs="Calibri"/>
          <w:strike/>
          <w:sz w:val="24"/>
          <w:szCs w:val="24"/>
        </w:rPr>
        <w:t xml:space="preserve"> contained in an advertisement and that involves a type of motor vehicle or motor vehicle transaction shall be made in a clear and conspicuous manner.</w:t>
      </w:r>
    </w:p>
    <w:p w14:paraId="0000009B"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(ii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disclosure under Subsection (2)(q)(</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 may not include:</w:t>
      </w:r>
    </w:p>
    <w:p w14:paraId="0000009C"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(A</w:t>
      </w:r>
      <w:proofErr w:type="gramStart"/>
      <w:r w:rsidRPr="00B96B76">
        <w:rPr>
          <w:rFonts w:ascii="Calibri" w:eastAsia="Calibri" w:hAnsi="Calibri" w:cs="Calibri"/>
          <w:strike/>
          <w:sz w:val="24"/>
          <w:szCs w:val="24"/>
        </w:rPr>
        <w:t>)  fine</w:t>
      </w:r>
      <w:proofErr w:type="gramEnd"/>
      <w:r w:rsidRPr="00B96B76">
        <w:rPr>
          <w:rFonts w:ascii="Calibri" w:eastAsia="Calibri" w:hAnsi="Calibri" w:cs="Calibri"/>
          <w:strike/>
          <w:sz w:val="24"/>
          <w:szCs w:val="24"/>
        </w:rPr>
        <w:t xml:space="preserve"> print;</w:t>
      </w:r>
    </w:p>
    <w:p w14:paraId="0000009D"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mouse</w:t>
      </w:r>
      <w:proofErr w:type="gramEnd"/>
      <w:r w:rsidRPr="00B96B76">
        <w:rPr>
          <w:rFonts w:ascii="Calibri" w:eastAsia="Calibri" w:hAnsi="Calibri" w:cs="Calibri"/>
          <w:strike/>
          <w:sz w:val="24"/>
          <w:szCs w:val="24"/>
        </w:rPr>
        <w:t xml:space="preserve"> print;</w:t>
      </w:r>
    </w:p>
    <w:p w14:paraId="0000009E"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font</w:t>
      </w:r>
      <w:proofErr w:type="gramEnd"/>
      <w:r w:rsidRPr="00B96B76">
        <w:rPr>
          <w:rFonts w:ascii="Calibri" w:eastAsia="Calibri" w:hAnsi="Calibri" w:cs="Calibri"/>
          <w:strike/>
          <w:sz w:val="24"/>
          <w:szCs w:val="24"/>
        </w:rPr>
        <w:t xml:space="preserve"> or font size smaller than the smallest font or font size of the text used throughout the body of the advertisement; or</w:t>
      </w:r>
    </w:p>
    <w:p w14:paraId="0000009F"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(D</w:t>
      </w:r>
      <w:proofErr w:type="gramStart"/>
      <w:r w:rsidRPr="00B96B76">
        <w:rPr>
          <w:rFonts w:ascii="Calibri" w:eastAsia="Calibri" w:hAnsi="Calibri" w:cs="Calibri"/>
          <w:strike/>
          <w:sz w:val="24"/>
          <w:szCs w:val="24"/>
        </w:rPr>
        <w:t>)  use</w:t>
      </w:r>
      <w:proofErr w:type="gramEnd"/>
      <w:r w:rsidRPr="00B96B76">
        <w:rPr>
          <w:rFonts w:ascii="Calibri" w:eastAsia="Calibri" w:hAnsi="Calibri" w:cs="Calibri"/>
          <w:strike/>
          <w:sz w:val="24"/>
          <w:szCs w:val="24"/>
        </w:rPr>
        <w:t xml:space="preserve"> of an asterisks or other reference symbol to give additional information if the additional information contradicts or substantially changes the meaning of the advertised statements.</w:t>
      </w:r>
    </w:p>
    <w:p w14:paraId="000000A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(iii</w:t>
      </w:r>
      <w:proofErr w:type="gramStart"/>
      <w:r w:rsidRPr="00B96B76">
        <w:rPr>
          <w:rFonts w:ascii="Calibri" w:eastAsia="Calibri" w:hAnsi="Calibri" w:cs="Calibri"/>
          <w:strike/>
          <w:sz w:val="24"/>
          <w:szCs w:val="24"/>
        </w:rPr>
        <w:t>)  The</w:t>
      </w:r>
      <w:proofErr w:type="gramEnd"/>
      <w:r w:rsidRPr="00B96B76">
        <w:rPr>
          <w:rFonts w:ascii="Calibri" w:eastAsia="Calibri" w:hAnsi="Calibri" w:cs="Calibri"/>
          <w:strike/>
          <w:sz w:val="24"/>
          <w:szCs w:val="24"/>
        </w:rPr>
        <w:t xml:space="preserve"> speed of the words spoken in any [verbal] </w:t>
      </w:r>
      <w:r w:rsidRPr="00B96B76">
        <w:rPr>
          <w:rFonts w:ascii="Calibri" w:eastAsia="Calibri" w:hAnsi="Calibri" w:cs="Calibri"/>
          <w:strike/>
          <w:sz w:val="24"/>
          <w:szCs w:val="24"/>
          <w:u w:val="single"/>
        </w:rPr>
        <w:t>oral</w:t>
      </w:r>
      <w:r w:rsidRPr="00B96B76">
        <w:rPr>
          <w:rFonts w:ascii="Calibri" w:eastAsia="Calibri" w:hAnsi="Calibri" w:cs="Calibri"/>
          <w:strike/>
          <w:sz w:val="24"/>
          <w:szCs w:val="24"/>
        </w:rPr>
        <w:t xml:space="preserve"> advertisement shall be constant throughout the advertisement.</w:t>
      </w:r>
      <w:r w:rsidRPr="00B96B76">
        <w:rPr>
          <w:rFonts w:ascii="Calibri" w:eastAsia="Calibri" w:hAnsi="Calibri" w:cs="Calibri"/>
          <w:sz w:val="24"/>
          <w:szCs w:val="24"/>
        </w:rPr>
        <w:t>]</w:t>
      </w:r>
    </w:p>
    <w:p w14:paraId="000000A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(r</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o)</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Lease.</w:t>
      </w:r>
      <w:r w:rsidRPr="00B96B76">
        <w:rPr>
          <w:rFonts w:ascii="Calibri" w:eastAsia="Calibri" w:hAnsi="Calibri" w:cs="Calibri"/>
          <w:sz w:val="24"/>
          <w:szCs w:val="24"/>
        </w:rPr>
        <w:t>]  If an advertisement relates to a lease, the advertisement shall clearly state that the transaction advertised involves a lease.</w:t>
      </w:r>
    </w:p>
    <w:p w14:paraId="000000A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For</w:t>
      </w:r>
      <w:proofErr w:type="gramEnd"/>
      <w:r w:rsidRPr="00B96B76">
        <w:rPr>
          <w:rFonts w:ascii="Calibri" w:eastAsia="Calibri" w:hAnsi="Calibri" w:cs="Calibri"/>
          <w:sz w:val="24"/>
          <w:szCs w:val="24"/>
        </w:rPr>
        <w:t xml:space="preserve"> purposes of this Subsection (</w:t>
      </w:r>
      <w:proofErr w:type="gramStart"/>
      <w:r w:rsidRPr="00B96B76">
        <w:rPr>
          <w:rFonts w:ascii="Calibri" w:eastAsia="Calibri" w:hAnsi="Calibri" w:cs="Calibri"/>
          <w:sz w:val="24"/>
          <w:szCs w:val="24"/>
        </w:rPr>
        <w:t>2)[</w:t>
      </w:r>
      <w:proofErr w:type="gramEnd"/>
      <w:r w:rsidRPr="00B96B76">
        <w:rPr>
          <w:rFonts w:ascii="Calibri" w:eastAsia="Calibri" w:hAnsi="Calibri" w:cs="Calibri"/>
          <w:strike/>
          <w:sz w:val="24"/>
          <w:szCs w:val="24"/>
        </w:rPr>
        <w:t>(r</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o)</w:t>
      </w:r>
      <w:r w:rsidRPr="00B96B76">
        <w:rPr>
          <w:rFonts w:ascii="Calibri" w:eastAsia="Calibri" w:hAnsi="Calibri" w:cs="Calibri"/>
          <w:sz w:val="24"/>
          <w:szCs w:val="24"/>
        </w:rPr>
        <w:t>, the term "lease" shall be used and shall appear in a prominent position in the advertisement in a font and font size as large as the largest text used to directly advertise the motor vehicle.</w:t>
      </w:r>
    </w:p>
    <w:p w14:paraId="000000A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(iii</w:t>
      </w:r>
      <w:proofErr w:type="gramStart"/>
      <w:r w:rsidRPr="00B96B76">
        <w:rPr>
          <w:rFonts w:ascii="Calibri" w:eastAsia="Calibri" w:hAnsi="Calibri" w:cs="Calibri"/>
          <w:sz w:val="24"/>
          <w:szCs w:val="24"/>
        </w:rPr>
        <w:t>)  A</w:t>
      </w:r>
      <w:proofErr w:type="gramEnd"/>
      <w:r w:rsidRPr="00B96B76">
        <w:rPr>
          <w:rFonts w:ascii="Calibri" w:eastAsia="Calibri" w:hAnsi="Calibri" w:cs="Calibri"/>
          <w:sz w:val="24"/>
          <w:szCs w:val="24"/>
        </w:rPr>
        <w:t xml:space="preserve"> lease advertisement may not contain the phrase "no down payment" or use a similar phrase if any payment is required to lease the motor vehicle.</w:t>
      </w:r>
    </w:p>
    <w:p w14:paraId="000000A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(iv</w:t>
      </w:r>
      <w:proofErr w:type="gramStart"/>
      <w:r w:rsidRPr="00B96B76">
        <w:rPr>
          <w:rFonts w:ascii="Calibri" w:eastAsia="Calibri" w:hAnsi="Calibri" w:cs="Calibri"/>
          <w:sz w:val="24"/>
          <w:szCs w:val="24"/>
        </w:rPr>
        <w:t>)  Lease</w:t>
      </w:r>
      <w:proofErr w:type="gramEnd"/>
      <w:r w:rsidRPr="00B96B76">
        <w:rPr>
          <w:rFonts w:ascii="Calibri" w:eastAsia="Calibri" w:hAnsi="Calibri" w:cs="Calibri"/>
          <w:sz w:val="24"/>
          <w:szCs w:val="24"/>
        </w:rPr>
        <w:t xml:space="preserve"> terms that are not available to the </w:t>
      </w:r>
      <w:proofErr w:type="gramStart"/>
      <w:r w:rsidRPr="00B96B76">
        <w:rPr>
          <w:rFonts w:ascii="Calibri" w:eastAsia="Calibri" w:hAnsi="Calibri" w:cs="Calibri"/>
          <w:sz w:val="24"/>
          <w:szCs w:val="24"/>
        </w:rPr>
        <w:t>general public</w:t>
      </w:r>
      <w:proofErr w:type="gramEnd"/>
      <w:r w:rsidRPr="00B96B76">
        <w:rPr>
          <w:rFonts w:ascii="Calibri" w:eastAsia="Calibri" w:hAnsi="Calibri" w:cs="Calibri"/>
          <w:sz w:val="24"/>
          <w:szCs w:val="24"/>
        </w:rPr>
        <w:t xml:space="preserve"> may not be included in an advertisement directed at the </w:t>
      </w:r>
      <w:proofErr w:type="gramStart"/>
      <w:r w:rsidRPr="00B96B76">
        <w:rPr>
          <w:rFonts w:ascii="Calibri" w:eastAsia="Calibri" w:hAnsi="Calibri" w:cs="Calibri"/>
          <w:sz w:val="24"/>
          <w:szCs w:val="24"/>
        </w:rPr>
        <w:t>general public</w:t>
      </w:r>
      <w:proofErr w:type="gramEnd"/>
      <w:r w:rsidRPr="00B96B76">
        <w:rPr>
          <w:rFonts w:ascii="Calibri" w:eastAsia="Calibri" w:hAnsi="Calibri" w:cs="Calibri"/>
          <w:sz w:val="24"/>
          <w:szCs w:val="24"/>
        </w:rPr>
        <w:t>.</w:t>
      </w:r>
    </w:p>
    <w:p w14:paraId="000000A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(v</w:t>
      </w:r>
      <w:proofErr w:type="gramStart"/>
      <w:r w:rsidRPr="00B96B76">
        <w:rPr>
          <w:rFonts w:ascii="Calibri" w:eastAsia="Calibri" w:hAnsi="Calibri" w:cs="Calibri"/>
          <w:sz w:val="24"/>
          <w:szCs w:val="24"/>
        </w:rPr>
        <w:t>)  Limitations</w:t>
      </w:r>
      <w:proofErr w:type="gramEnd"/>
      <w:r w:rsidRPr="00B96B76">
        <w:rPr>
          <w:rFonts w:ascii="Calibri" w:eastAsia="Calibri" w:hAnsi="Calibri" w:cs="Calibri"/>
          <w:sz w:val="24"/>
          <w:szCs w:val="24"/>
        </w:rPr>
        <w:t xml:space="preserve"> and qualifications applicable to the </w:t>
      </w:r>
      <w:r w:rsidRPr="00B96B76">
        <w:rPr>
          <w:rFonts w:ascii="Calibri" w:eastAsia="Calibri" w:hAnsi="Calibri" w:cs="Calibri"/>
          <w:sz w:val="24"/>
          <w:szCs w:val="24"/>
          <w:u w:val="single"/>
        </w:rPr>
        <w:t>advertised</w:t>
      </w:r>
      <w:r w:rsidRPr="00B96B76">
        <w:rPr>
          <w:rFonts w:ascii="Calibri" w:eastAsia="Calibri" w:hAnsi="Calibri" w:cs="Calibri"/>
          <w:sz w:val="24"/>
          <w:szCs w:val="24"/>
        </w:rPr>
        <w:t xml:space="preserve"> lease terms [</w:t>
      </w:r>
      <w:r w:rsidRPr="00B96B76">
        <w:rPr>
          <w:rFonts w:ascii="Calibri" w:eastAsia="Calibri" w:hAnsi="Calibri" w:cs="Calibri"/>
          <w:strike/>
          <w:sz w:val="24"/>
          <w:szCs w:val="24"/>
        </w:rPr>
        <w:t>advertised</w:t>
      </w:r>
      <w:r w:rsidRPr="00B96B76">
        <w:rPr>
          <w:rFonts w:ascii="Calibri" w:eastAsia="Calibri" w:hAnsi="Calibri" w:cs="Calibri"/>
          <w:sz w:val="24"/>
          <w:szCs w:val="24"/>
        </w:rPr>
        <w:t>] shall be clearly disclosed.</w:t>
      </w:r>
    </w:p>
    <w:p w14:paraId="000000A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gramStart"/>
      <w:r w:rsidRPr="00B96B76">
        <w:rPr>
          <w:rFonts w:ascii="Calibri" w:eastAsia="Calibri" w:hAnsi="Calibri" w:cs="Calibri"/>
          <w:strike/>
          <w:sz w:val="24"/>
          <w:szCs w:val="24"/>
        </w:rPr>
        <w:t>s)  Electronic</w:t>
      </w:r>
      <w:proofErr w:type="gramEnd"/>
      <w:r w:rsidRPr="00B96B76">
        <w:rPr>
          <w:rFonts w:ascii="Calibri" w:eastAsia="Calibri" w:hAnsi="Calibri" w:cs="Calibri"/>
          <w:strike/>
          <w:sz w:val="24"/>
          <w:szCs w:val="24"/>
        </w:rPr>
        <w:t xml:space="preserve"> Medium Disclosures.  A disclosure appearing in any electronic advertising medium shall clearly and conspicuously feature all necessary information in a manner that may be read and understood if type is used, or that may be heard and understood if audio is used.</w:t>
      </w:r>
      <w:r w:rsidRPr="00B96B76">
        <w:rPr>
          <w:rFonts w:ascii="Calibri" w:eastAsia="Calibri" w:hAnsi="Calibri" w:cs="Calibri"/>
          <w:sz w:val="24"/>
          <w:szCs w:val="24"/>
        </w:rPr>
        <w:t>]</w:t>
      </w:r>
    </w:p>
    <w:p w14:paraId="000000A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(t</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(p)</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Invoice or Cost.</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r w:rsidRPr="00B96B76">
        <w:rPr>
          <w:rFonts w:ascii="Calibri" w:eastAsia="Calibri" w:hAnsi="Calibri" w:cs="Calibri"/>
          <w:sz w:val="24"/>
          <w:szCs w:val="24"/>
        </w:rPr>
        <w:t xml:space="preserve"> The terms "invoice" or "factory invoice" may be used if the dealer is willing to show the factory invoice to the prospective buyer.  </w:t>
      </w:r>
    </w:p>
    <w:p w14:paraId="000000A8"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(ii)</w:t>
      </w:r>
      <w:r w:rsidRPr="00B96B76">
        <w:rPr>
          <w:rFonts w:ascii="Calibri" w:eastAsia="Calibri" w:hAnsi="Calibri" w:cs="Calibri"/>
          <w:sz w:val="24"/>
          <w:szCs w:val="24"/>
        </w:rPr>
        <w:t xml:space="preserve"> The term "cost" may not be used.</w:t>
      </w:r>
    </w:p>
    <w:p w14:paraId="000000A9" w14:textId="77777777" w:rsidR="00DF6F76" w:rsidRPr="00B96B76" w:rsidRDefault="00000000">
      <w:pPr>
        <w:jc w:val="left"/>
        <w:rPr>
          <w:rFonts w:ascii="Calibri" w:eastAsia="Calibri" w:hAnsi="Calibri" w:cs="Calibri"/>
          <w:strike/>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(u) Rebate Offers.  "Rebate", "cash rebate," or similar terms may be used only if it</w:t>
      </w:r>
    </w:p>
    <w:p w14:paraId="000000A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is clearly and conspicuously who is offering the rebate.</w:t>
      </w:r>
      <w:r w:rsidRPr="00B96B76">
        <w:rPr>
          <w:rFonts w:ascii="Calibri" w:eastAsia="Calibri" w:hAnsi="Calibri" w:cs="Calibri"/>
          <w:sz w:val="24"/>
          <w:szCs w:val="24"/>
        </w:rPr>
        <w:t>]</w:t>
      </w:r>
    </w:p>
    <w:p w14:paraId="000000A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w:t>
      </w:r>
      <w:r w:rsidRPr="00B96B76">
        <w:rPr>
          <w:rFonts w:ascii="Calibri" w:eastAsia="Calibri" w:hAnsi="Calibri" w:cs="Calibri"/>
          <w:strike/>
          <w:sz w:val="24"/>
          <w:szCs w:val="24"/>
        </w:rPr>
        <w:t>(v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(q)</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Buy-down Interest Rates.</w:t>
      </w:r>
      <w:r w:rsidRPr="00B96B76">
        <w:rPr>
          <w:rFonts w:ascii="Calibri" w:eastAsia="Calibri" w:hAnsi="Calibri" w:cs="Calibri"/>
          <w:sz w:val="24"/>
          <w:szCs w:val="24"/>
        </w:rPr>
        <w:t xml:space="preserve">]  A buy-down interest rate may not be advertised unless the dealer discloses the amount of dealer contribution and states that the </w:t>
      </w:r>
      <w:r w:rsidRPr="00B96B76">
        <w:rPr>
          <w:rFonts w:ascii="Calibri" w:eastAsia="Calibri" w:hAnsi="Calibri" w:cs="Calibri"/>
          <w:sz w:val="24"/>
          <w:szCs w:val="24"/>
          <w:u w:val="single"/>
        </w:rPr>
        <w:t>dealer</w:t>
      </w:r>
      <w:r w:rsidRPr="00B96B76">
        <w:rPr>
          <w:rFonts w:ascii="Calibri" w:eastAsia="Calibri" w:hAnsi="Calibri" w:cs="Calibri"/>
          <w:sz w:val="24"/>
          <w:szCs w:val="24"/>
        </w:rPr>
        <w:t xml:space="preserve"> contribution [</w:t>
      </w:r>
      <w:r w:rsidRPr="00B96B76">
        <w:rPr>
          <w:rFonts w:ascii="Calibri" w:eastAsia="Calibri" w:hAnsi="Calibri" w:cs="Calibri"/>
          <w:strike/>
          <w:sz w:val="24"/>
          <w:szCs w:val="24"/>
        </w:rPr>
        <w:t>by the dealership</w:t>
      </w:r>
      <w:r w:rsidRPr="00B96B76">
        <w:rPr>
          <w:rFonts w:ascii="Calibri" w:eastAsia="Calibri" w:hAnsi="Calibri" w:cs="Calibri"/>
          <w:sz w:val="24"/>
          <w:szCs w:val="24"/>
        </w:rPr>
        <w:t>] may increase the negotiated price of the motor vehicle.</w:t>
      </w:r>
    </w:p>
    <w:p w14:paraId="000000A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(r)</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Special Status of Dealership.</w:t>
      </w:r>
      <w:r w:rsidRPr="00B96B76">
        <w:rPr>
          <w:rFonts w:ascii="Calibri" w:eastAsia="Calibri" w:hAnsi="Calibri" w:cs="Calibri"/>
          <w:sz w:val="24"/>
          <w:szCs w:val="24"/>
        </w:rPr>
        <w:t xml:space="preserve">]  A motor vehicle advertisement may </w:t>
      </w:r>
      <w:proofErr w:type="gramStart"/>
      <w:r w:rsidRPr="00B96B76">
        <w:rPr>
          <w:rFonts w:ascii="Calibri" w:eastAsia="Calibri" w:hAnsi="Calibri" w:cs="Calibri"/>
          <w:sz w:val="24"/>
          <w:szCs w:val="24"/>
        </w:rPr>
        <w:t>not falsely</w:t>
      </w:r>
      <w:proofErr w:type="gramEnd"/>
      <w:r w:rsidRPr="00B96B76">
        <w:rPr>
          <w:rFonts w:ascii="Calibri" w:eastAsia="Calibri" w:hAnsi="Calibri" w:cs="Calibri"/>
          <w:sz w:val="24"/>
          <w:szCs w:val="24"/>
        </w:rPr>
        <w:t xml:space="preserve"> imply that the dealer has a special sponsorship, approval status, affiliation, or connection with the manufacturer that is greater or more direct than any other [</w:t>
      </w:r>
      <w:r w:rsidRPr="00B96B76">
        <w:rPr>
          <w:rFonts w:ascii="Calibri" w:eastAsia="Calibri" w:hAnsi="Calibri" w:cs="Calibri"/>
          <w:strike/>
          <w:sz w:val="24"/>
          <w:szCs w:val="24"/>
        </w:rPr>
        <w:t>like</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similar</w:t>
      </w:r>
      <w:r w:rsidRPr="00B96B76">
        <w:rPr>
          <w:rFonts w:ascii="Calibri" w:eastAsia="Calibri" w:hAnsi="Calibri" w:cs="Calibri"/>
          <w:sz w:val="24"/>
          <w:szCs w:val="24"/>
        </w:rPr>
        <w:t xml:space="preserve"> dealer.</w:t>
      </w:r>
    </w:p>
    <w:p w14:paraId="000000A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(x</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s)</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Price Equaling.</w:t>
      </w:r>
      <w:r w:rsidRPr="00B96B76">
        <w:rPr>
          <w:rFonts w:ascii="Calibri" w:eastAsia="Calibri" w:hAnsi="Calibri" w:cs="Calibri"/>
          <w:sz w:val="24"/>
          <w:szCs w:val="24"/>
        </w:rPr>
        <w:t>]  An advertisement that [</w:t>
      </w:r>
      <w:r w:rsidRPr="00B96B76">
        <w:rPr>
          <w:rFonts w:ascii="Calibri" w:eastAsia="Calibri" w:hAnsi="Calibri" w:cs="Calibri"/>
          <w:strike/>
          <w:sz w:val="24"/>
          <w:szCs w:val="24"/>
        </w:rPr>
        <w:t>expresses a policy of</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addresses</w:t>
      </w:r>
      <w:r w:rsidRPr="00B96B76">
        <w:rPr>
          <w:rFonts w:ascii="Calibri" w:eastAsia="Calibri" w:hAnsi="Calibri" w:cs="Calibri"/>
          <w:sz w:val="24"/>
          <w:szCs w:val="24"/>
        </w:rPr>
        <w:t xml:space="preserve"> matching or bettering a competitor's price shall</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
    <w:p w14:paraId="000000AE"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fully disclose any conditions that apply</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and </w:t>
      </w:r>
    </w:p>
    <w:p w14:paraId="000000AF"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(B)</w:t>
      </w:r>
      <w:r w:rsidRPr="00B96B76">
        <w:rPr>
          <w:rFonts w:ascii="Calibri" w:eastAsia="Calibri" w:hAnsi="Calibri" w:cs="Calibri"/>
          <w:sz w:val="24"/>
          <w:szCs w:val="24"/>
        </w:rPr>
        <w:t xml:space="preserve"> specify the evidence a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shall present to take advantage of the offer.</w:t>
      </w:r>
    </w:p>
    <w:p w14:paraId="000000B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The</w:t>
      </w:r>
      <w:proofErr w:type="gramEnd"/>
      <w:r w:rsidRPr="00B96B76">
        <w:rPr>
          <w:rFonts w:ascii="Calibri" w:eastAsia="Calibri" w:hAnsi="Calibri" w:cs="Calibri"/>
          <w:sz w:val="24"/>
          <w:szCs w:val="24"/>
        </w:rPr>
        <w:t xml:space="preserve"> evidence described in Subsection (</w:t>
      </w:r>
      <w:proofErr w:type="gramStart"/>
      <w:r w:rsidRPr="00B96B76">
        <w:rPr>
          <w:rFonts w:ascii="Calibri" w:eastAsia="Calibri" w:hAnsi="Calibri" w:cs="Calibri"/>
          <w:sz w:val="24"/>
          <w:szCs w:val="24"/>
        </w:rPr>
        <w:t>2)[</w:t>
      </w:r>
      <w:proofErr w:type="gramEnd"/>
      <w:r w:rsidRPr="00B96B76">
        <w:rPr>
          <w:rFonts w:ascii="Calibri" w:eastAsia="Calibri" w:hAnsi="Calibri" w:cs="Calibri"/>
          <w:strike/>
          <w:sz w:val="24"/>
          <w:szCs w:val="24"/>
        </w:rPr>
        <w:t>(x</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s)</w:t>
      </w:r>
      <w:r w:rsidRPr="00B96B76">
        <w:rPr>
          <w:rFonts w:ascii="Calibri" w:eastAsia="Calibri" w:hAnsi="Calibri" w:cs="Calibri"/>
          <w:sz w:val="24"/>
          <w:szCs w:val="24"/>
        </w:rPr>
        <w:t>(</w:t>
      </w:r>
      <w:proofErr w:type="spellStart"/>
      <w:proofErr w:type="gramStart"/>
      <w:r w:rsidRPr="00B96B76">
        <w:rPr>
          <w:rFonts w:ascii="Calibri" w:eastAsia="Calibri" w:hAnsi="Calibri" w:cs="Calibri"/>
          <w:sz w:val="24"/>
          <w:szCs w:val="24"/>
        </w:rPr>
        <w:t>i</w:t>
      </w:r>
      <w:proofErr w:type="spellEnd"/>
      <w:r w:rsidRPr="00B96B76">
        <w:rPr>
          <w:rFonts w:ascii="Calibri" w:eastAsia="Calibri" w:hAnsi="Calibri" w:cs="Calibri"/>
          <w:sz w:val="24"/>
          <w:szCs w:val="24"/>
        </w:rPr>
        <w:t>)[</w:t>
      </w:r>
      <w:proofErr w:type="gramEnd"/>
      <w:r w:rsidRPr="00B96B76">
        <w:rPr>
          <w:rFonts w:ascii="Calibri" w:eastAsia="Calibri" w:hAnsi="Calibri" w:cs="Calibri"/>
          <w:strike/>
          <w:sz w:val="24"/>
          <w:szCs w:val="24"/>
        </w:rPr>
        <w:t>,</w:t>
      </w:r>
      <w:r w:rsidRPr="00B96B76">
        <w:rPr>
          <w:rFonts w:ascii="Calibri" w:eastAsia="Calibri" w:hAnsi="Calibri" w:cs="Calibri"/>
          <w:sz w:val="24"/>
          <w:szCs w:val="24"/>
        </w:rPr>
        <w:t>] may not place an unreasonable burden on a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w:t>
      </w:r>
    </w:p>
    <w:p w14:paraId="000000B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(iii</w:t>
      </w:r>
      <w:proofErr w:type="gramStart"/>
      <w:r w:rsidRPr="00B96B76">
        <w:rPr>
          <w:rFonts w:ascii="Calibri" w:eastAsia="Calibri" w:hAnsi="Calibri" w:cs="Calibri"/>
          <w:sz w:val="24"/>
          <w:szCs w:val="24"/>
        </w:rPr>
        <w:t>)  It</w:t>
      </w:r>
      <w:proofErr w:type="gramEnd"/>
      <w:r w:rsidRPr="00B96B76">
        <w:rPr>
          <w:rFonts w:ascii="Calibri" w:eastAsia="Calibri" w:hAnsi="Calibri" w:cs="Calibri"/>
          <w:sz w:val="24"/>
          <w:szCs w:val="24"/>
        </w:rPr>
        <w:t xml:space="preserve"> is not considered to be an unreasonable burden on a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to require the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to [</w:t>
      </w:r>
      <w:r w:rsidRPr="00B96B76">
        <w:rPr>
          <w:rFonts w:ascii="Calibri" w:eastAsia="Calibri" w:hAnsi="Calibri" w:cs="Calibri"/>
          <w:strike/>
          <w:sz w:val="24"/>
          <w:szCs w:val="24"/>
        </w:rPr>
        <w:t>bring</w:t>
      </w:r>
      <w:r w:rsidRPr="00B96B76">
        <w:rPr>
          <w:rFonts w:ascii="Calibri" w:eastAsia="Calibri" w:hAnsi="Calibri" w:cs="Calibri"/>
          <w:sz w:val="24"/>
          <w:szCs w:val="24"/>
        </w:rPr>
        <w:t>]</w:t>
      </w:r>
      <w:r w:rsidRPr="00B96B76">
        <w:rPr>
          <w:rFonts w:ascii="Calibri" w:eastAsia="Calibri" w:hAnsi="Calibri" w:cs="Calibri"/>
          <w:sz w:val="24"/>
          <w:szCs w:val="24"/>
          <w:u w:val="single"/>
        </w:rPr>
        <w:t xml:space="preserve"> produce to a dealer</w:t>
      </w:r>
      <w:r w:rsidRPr="00B96B76">
        <w:rPr>
          <w:rFonts w:ascii="Calibri" w:eastAsia="Calibri" w:hAnsi="Calibri" w:cs="Calibri"/>
          <w:sz w:val="24"/>
          <w:szCs w:val="24"/>
        </w:rPr>
        <w:t xml:space="preserve"> a written offer made to that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by an authorized representative of a dealership on a substantially similar motor vehicle.</w:t>
      </w:r>
    </w:p>
    <w:p w14:paraId="000000B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(y</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(t)</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Auction.</w:t>
      </w:r>
      <w:r w:rsidRPr="00B96B76">
        <w:rPr>
          <w:rFonts w:ascii="Calibri" w:eastAsia="Calibri" w:hAnsi="Calibri" w:cs="Calibri"/>
          <w:sz w:val="24"/>
          <w:szCs w:val="24"/>
        </w:rPr>
        <w:t>]  "Auction," "auction special," or other similar terms may be used only in connection with a motor vehicle offered or sold at a bona fide auction.</w:t>
      </w:r>
    </w:p>
    <w:p w14:paraId="000000B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(z)</w:t>
      </w:r>
      <w:r w:rsidRPr="00B96B76">
        <w:rPr>
          <w:rFonts w:ascii="Calibri" w:eastAsia="Calibri" w:hAnsi="Calibri" w:cs="Calibri"/>
          <w:sz w:val="24"/>
          <w:szCs w:val="24"/>
        </w:rPr>
        <w:t xml:space="preserve"> </w:t>
      </w:r>
      <w:r w:rsidRPr="00B96B76">
        <w:rPr>
          <w:rFonts w:ascii="Calibri" w:eastAsia="Calibri" w:hAnsi="Calibri" w:cs="Calibri"/>
          <w:strike/>
          <w:sz w:val="24"/>
          <w:szCs w:val="24"/>
        </w:rPr>
        <w:t>Layout and Type Size.  The layout, headlines, illustrations, or font size of a printed advertisement and the broadcast words or pictures of radio, television, or electronic medium advertisements may not convey or permit an erroneous or misleading impression as to a motor vehicle offered at a featured price.</w:t>
      </w:r>
      <w:r w:rsidRPr="00B96B76">
        <w:rPr>
          <w:rFonts w:ascii="Calibri" w:eastAsia="Calibri" w:hAnsi="Calibri" w:cs="Calibri"/>
          <w:sz w:val="24"/>
          <w:szCs w:val="24"/>
        </w:rPr>
        <w:t>]</w:t>
      </w:r>
    </w:p>
    <w:p w14:paraId="000000B4"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(aa)(</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 "Clearly, conspicuously, and accurately" means:</w:t>
      </w:r>
    </w:p>
    <w:p w14:paraId="000000B5"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(A) in bold print and in a font size that is capable of being read without unreasonable effort;</w:t>
      </w:r>
    </w:p>
    <w:p w14:paraId="000000B6"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in</w:t>
      </w:r>
      <w:proofErr w:type="gramEnd"/>
      <w:r w:rsidRPr="00B96B76">
        <w:rPr>
          <w:rFonts w:ascii="Calibri" w:eastAsia="Calibri" w:hAnsi="Calibri" w:cs="Calibri"/>
          <w:strike/>
          <w:sz w:val="24"/>
          <w:szCs w:val="24"/>
        </w:rPr>
        <w:t xml:space="preserve"> terms that are understandable to the buying public; and</w:t>
      </w:r>
    </w:p>
    <w:p w14:paraId="000000B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printed</w:t>
      </w:r>
      <w:proofErr w:type="gramEnd"/>
      <w:r w:rsidRPr="00B96B76">
        <w:rPr>
          <w:rFonts w:ascii="Calibri" w:eastAsia="Calibri" w:hAnsi="Calibri" w:cs="Calibri"/>
          <w:strike/>
          <w:sz w:val="24"/>
          <w:szCs w:val="24"/>
        </w:rPr>
        <w:t xml:space="preserve"> close to the qualified representation and not separated or buried by an asterisk in some other part of the advertisement</w:t>
      </w:r>
      <w:r w:rsidRPr="00B96B76">
        <w:rPr>
          <w:rFonts w:ascii="Calibri" w:eastAsia="Calibri" w:hAnsi="Calibri" w:cs="Calibri"/>
          <w:sz w:val="24"/>
          <w:szCs w:val="24"/>
        </w:rPr>
        <w:t>.</w:t>
      </w:r>
    </w:p>
    <w:p w14:paraId="000000B8" w14:textId="77777777" w:rsidR="00DF6F76" w:rsidRPr="00B96B76" w:rsidRDefault="00000000">
      <w:pPr>
        <w:jc w:val="left"/>
        <w:rPr>
          <w:rFonts w:ascii="Calibri" w:eastAsia="Calibri" w:hAnsi="Calibri" w:cs="Calibri"/>
          <w:strike/>
          <w:sz w:val="24"/>
          <w:szCs w:val="24"/>
          <w:u w:val="single"/>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(ii)  [</w:t>
      </w:r>
      <w:proofErr w:type="gramEnd"/>
      <w:r w:rsidRPr="00B96B76">
        <w:rPr>
          <w:rFonts w:ascii="Calibri" w:eastAsia="Calibri" w:hAnsi="Calibri" w:cs="Calibri"/>
          <w:strike/>
          <w:sz w:val="24"/>
          <w:szCs w:val="24"/>
        </w:rPr>
        <w:t>An advertisement of the following may not be misleading and any necessary qualifications shall be clearly, conspicuously, and accurately stated to prevent misunderstanding:</w:t>
      </w:r>
    </w:p>
    <w:p w14:paraId="000000B9" w14:textId="77777777" w:rsidR="00DF6F76" w:rsidRPr="00B96B76" w:rsidRDefault="00000000">
      <w:pPr>
        <w:ind w:firstLine="720"/>
        <w:jc w:val="left"/>
        <w:rPr>
          <w:rFonts w:ascii="Calibri" w:eastAsia="Calibri" w:hAnsi="Calibri" w:cs="Calibri"/>
          <w:strike/>
          <w:sz w:val="24"/>
          <w:szCs w:val="24"/>
        </w:rPr>
      </w:pPr>
      <w:r w:rsidRPr="00B96B76">
        <w:rPr>
          <w:rFonts w:ascii="Calibri" w:eastAsia="Calibri" w:hAnsi="Calibri" w:cs="Calibri"/>
          <w:strike/>
          <w:sz w:val="24"/>
          <w:szCs w:val="24"/>
        </w:rPr>
        <w:t>(A</w:t>
      </w:r>
      <w:proofErr w:type="gramStart"/>
      <w:r w:rsidRPr="00B96B76">
        <w:rPr>
          <w:rFonts w:ascii="Calibri" w:eastAsia="Calibri" w:hAnsi="Calibri" w:cs="Calibri"/>
          <w:strike/>
          <w:sz w:val="24"/>
          <w:szCs w:val="24"/>
        </w:rPr>
        <w:t>)  an</w:t>
      </w:r>
      <w:proofErr w:type="gramEnd"/>
      <w:r w:rsidRPr="00B96B76">
        <w:rPr>
          <w:rFonts w:ascii="Calibri" w:eastAsia="Calibri" w:hAnsi="Calibri" w:cs="Calibri"/>
          <w:strike/>
          <w:sz w:val="24"/>
          <w:szCs w:val="24"/>
        </w:rPr>
        <w:t xml:space="preserve"> offer;</w:t>
      </w:r>
    </w:p>
    <w:p w14:paraId="000000BA"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an</w:t>
      </w:r>
      <w:proofErr w:type="gramEnd"/>
      <w:r w:rsidRPr="00B96B76">
        <w:rPr>
          <w:rFonts w:ascii="Calibri" w:eastAsia="Calibri" w:hAnsi="Calibri" w:cs="Calibri"/>
          <w:strike/>
          <w:sz w:val="24"/>
          <w:szCs w:val="24"/>
        </w:rPr>
        <w:t xml:space="preserve"> expression;</w:t>
      </w:r>
    </w:p>
    <w:p w14:paraId="000000BB"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display of price;</w:t>
      </w:r>
    </w:p>
    <w:p w14:paraId="000000BC"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(D</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term;</w:t>
      </w:r>
    </w:p>
    <w:p w14:paraId="000000BD"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(E</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down payment;</w:t>
      </w:r>
    </w:p>
    <w:p w14:paraId="000000BE"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(F</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trade-in allowance;</w:t>
      </w:r>
    </w:p>
    <w:p w14:paraId="000000BF"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(G</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cash difference;</w:t>
      </w:r>
    </w:p>
    <w:p w14:paraId="000000C0"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 xml:space="preserve">(H) </w:t>
      </w:r>
      <w:proofErr w:type="gramStart"/>
      <w:r w:rsidRPr="00B96B76">
        <w:rPr>
          <w:rFonts w:ascii="Calibri" w:eastAsia="Calibri" w:hAnsi="Calibri" w:cs="Calibri"/>
          <w:strike/>
          <w:sz w:val="24"/>
          <w:szCs w:val="24"/>
        </w:rPr>
        <w:t xml:space="preserve"> a savings</w:t>
      </w:r>
      <w:proofErr w:type="gramEnd"/>
      <w:r w:rsidRPr="00B96B76">
        <w:rPr>
          <w:rFonts w:ascii="Calibri" w:eastAsia="Calibri" w:hAnsi="Calibri" w:cs="Calibri"/>
          <w:strike/>
          <w:sz w:val="24"/>
          <w:szCs w:val="24"/>
        </w:rPr>
        <w:t>; or</w:t>
      </w:r>
    </w:p>
    <w:p w14:paraId="000000C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term </w:t>
      </w:r>
      <w:proofErr w:type="gramStart"/>
      <w:r w:rsidRPr="00B96B76">
        <w:rPr>
          <w:rFonts w:ascii="Calibri" w:eastAsia="Calibri" w:hAnsi="Calibri" w:cs="Calibri"/>
          <w:strike/>
          <w:sz w:val="24"/>
          <w:szCs w:val="24"/>
        </w:rPr>
        <w:t>similar to</w:t>
      </w:r>
      <w:proofErr w:type="gramEnd"/>
      <w:r w:rsidRPr="00B96B76">
        <w:rPr>
          <w:rFonts w:ascii="Calibri" w:eastAsia="Calibri" w:hAnsi="Calibri" w:cs="Calibri"/>
          <w:strike/>
          <w:sz w:val="24"/>
          <w:szCs w:val="24"/>
        </w:rPr>
        <w:t xml:space="preserve"> Subsections (</w:t>
      </w:r>
      <w:proofErr w:type="gramStart"/>
      <w:r w:rsidRPr="00B96B76">
        <w:rPr>
          <w:rFonts w:ascii="Calibri" w:eastAsia="Calibri" w:hAnsi="Calibri" w:cs="Calibri"/>
          <w:strike/>
          <w:sz w:val="24"/>
          <w:szCs w:val="24"/>
        </w:rPr>
        <w:t>2)(aa</w:t>
      </w:r>
      <w:proofErr w:type="gramEnd"/>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)(A) through (H).</w:t>
      </w:r>
      <w:r w:rsidRPr="00B96B76">
        <w:rPr>
          <w:rFonts w:ascii="Calibri" w:eastAsia="Calibri" w:hAnsi="Calibri" w:cs="Calibri"/>
          <w:sz w:val="24"/>
          <w:szCs w:val="24"/>
        </w:rPr>
        <w:t>]</w:t>
      </w:r>
    </w:p>
    <w:p w14:paraId="000000C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u)</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An</w:t>
      </w:r>
      <w:proofErr w:type="gramEnd"/>
      <w:r w:rsidRPr="00B96B76">
        <w:rPr>
          <w:rFonts w:ascii="Calibri" w:eastAsia="Calibri" w:hAnsi="Calibri" w:cs="Calibri"/>
          <w:sz w:val="24"/>
          <w:szCs w:val="24"/>
        </w:rPr>
        <w:t xml:space="preserve"> advertisement shall disclose if a vehicle has a branded title or salvage certificate.</w:t>
      </w:r>
    </w:p>
    <w:p w14:paraId="000000C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The</w:t>
      </w:r>
      <w:proofErr w:type="gramEnd"/>
      <w:r w:rsidRPr="00B96B76">
        <w:rPr>
          <w:rFonts w:ascii="Calibri" w:eastAsia="Calibri" w:hAnsi="Calibri" w:cs="Calibri"/>
          <w:sz w:val="24"/>
          <w:szCs w:val="24"/>
        </w:rPr>
        <w:t xml:space="preserve"> disclosure described in Subsection [</w:t>
      </w:r>
      <w:r w:rsidRPr="00B96B76">
        <w:rPr>
          <w:rFonts w:ascii="Calibri" w:eastAsia="Calibri" w:hAnsi="Calibri" w:cs="Calibri"/>
          <w:strike/>
          <w:sz w:val="24"/>
          <w:szCs w:val="24"/>
        </w:rPr>
        <w:t>(</w:t>
      </w:r>
      <w:proofErr w:type="gramStart"/>
      <w:r w:rsidRPr="00B96B76">
        <w:rPr>
          <w:rFonts w:ascii="Calibri" w:eastAsia="Calibri" w:hAnsi="Calibri" w:cs="Calibri"/>
          <w:strike/>
          <w:sz w:val="24"/>
          <w:szCs w:val="24"/>
        </w:rPr>
        <w:t>2)(</w:t>
      </w:r>
      <w:proofErr w:type="gramEnd"/>
      <w:r w:rsidRPr="00B96B76">
        <w:rPr>
          <w:rFonts w:ascii="Calibri" w:eastAsia="Calibri" w:hAnsi="Calibri" w:cs="Calibri"/>
          <w:strike/>
          <w:sz w:val="24"/>
          <w:szCs w:val="24"/>
        </w:rPr>
        <w:t>bb)(</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2)(u)(</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r w:rsidRPr="00B96B76">
        <w:rPr>
          <w:rFonts w:ascii="Calibri" w:eastAsia="Calibri" w:hAnsi="Calibri" w:cs="Calibri"/>
          <w:sz w:val="24"/>
          <w:szCs w:val="24"/>
        </w:rPr>
        <w:t xml:space="preserve"> shall be made by inserting the terms "salvage certificate" or "branded title," as appropriate:</w:t>
      </w:r>
    </w:p>
    <w:p w14:paraId="000000C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immediately</w:t>
      </w:r>
      <w:proofErr w:type="gramEnd"/>
      <w:r w:rsidRPr="00B96B76">
        <w:rPr>
          <w:rFonts w:ascii="Calibri" w:eastAsia="Calibri" w:hAnsi="Calibri" w:cs="Calibri"/>
          <w:sz w:val="24"/>
          <w:szCs w:val="24"/>
        </w:rPr>
        <w:t xml:space="preserve"> following the year, make, and model of the advertised vehicle; and</w:t>
      </w:r>
    </w:p>
    <w:p w14:paraId="000000CC" w14:textId="328175DB"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(B</w:t>
      </w:r>
      <w:proofErr w:type="gramStart"/>
      <w:r w:rsidRPr="00B96B76">
        <w:rPr>
          <w:rFonts w:ascii="Calibri" w:eastAsia="Calibri" w:hAnsi="Calibri" w:cs="Calibri"/>
          <w:sz w:val="24"/>
          <w:szCs w:val="24"/>
        </w:rPr>
        <w:t>)  in</w:t>
      </w:r>
      <w:proofErr w:type="gramEnd"/>
      <w:r w:rsidRPr="00B96B76">
        <w:rPr>
          <w:rFonts w:ascii="Calibri" w:eastAsia="Calibri" w:hAnsi="Calibri" w:cs="Calibri"/>
          <w:sz w:val="24"/>
          <w:szCs w:val="24"/>
        </w:rPr>
        <w:t xml:space="preserve"> the same font and font size as is used to advertise the year, make, and model of the vehicle.</w:t>
      </w:r>
    </w:p>
    <w:sectPr w:rsidR="00DF6F76" w:rsidRPr="00B96B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C0585" w14:textId="77777777" w:rsidR="003A4DBA" w:rsidRDefault="003A4DBA">
      <w:r>
        <w:separator/>
      </w:r>
    </w:p>
  </w:endnote>
  <w:endnote w:type="continuationSeparator" w:id="0">
    <w:p w14:paraId="6B446313" w14:textId="77777777" w:rsidR="003A4DBA" w:rsidRDefault="003A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36B19415-D304-47F8-AEB2-B901CC40ABAC}"/>
    <w:embedBold r:id="rId2" w:fontKey="{3CCA7696-9FD1-4C68-8B70-5C93DF7CE3EE}"/>
  </w:font>
  <w:font w:name="Calibri">
    <w:panose1 w:val="020F0502020204030204"/>
    <w:charset w:val="00"/>
    <w:family w:val="swiss"/>
    <w:pitch w:val="variable"/>
    <w:sig w:usb0="E4002EFF" w:usb1="C200247B" w:usb2="00000009" w:usb3="00000000" w:csb0="000001FF" w:csb1="00000000"/>
    <w:embedRegular r:id="rId3" w:fontKey="{8E534D87-C1EF-45AB-95A0-34F7CF6FBD32}"/>
    <w:embedBold r:id="rId4" w:fontKey="{A8DEF3F3-989E-4A56-905F-2C4A58004880}"/>
  </w:font>
  <w:font w:name="Cambria">
    <w:panose1 w:val="02040503050406030204"/>
    <w:charset w:val="00"/>
    <w:family w:val="roman"/>
    <w:pitch w:val="variable"/>
    <w:sig w:usb0="E00006FF" w:usb1="420024FF" w:usb2="02000000" w:usb3="00000000" w:csb0="0000019F" w:csb1="00000000"/>
    <w:embedRegular r:id="rId5" w:fontKey="{F0D132FC-DB82-4E31-931E-ACC6365093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3" w14:textId="77777777" w:rsidR="00DF6F76" w:rsidRDefault="00DF6F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1" w14:textId="77777777" w:rsidR="00DF6F76" w:rsidRDefault="00DF6F7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2" w14:textId="77777777" w:rsidR="00DF6F76" w:rsidRDefault="00DF6F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123E7" w14:textId="77777777" w:rsidR="003A4DBA" w:rsidRDefault="003A4DBA">
      <w:r>
        <w:separator/>
      </w:r>
    </w:p>
  </w:footnote>
  <w:footnote w:type="continuationSeparator" w:id="0">
    <w:p w14:paraId="06B422E4" w14:textId="77777777" w:rsidR="003A4DBA" w:rsidRDefault="003A4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0" w14:textId="77777777" w:rsidR="00DF6F76" w:rsidRDefault="00DF6F7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D" w14:textId="77777777" w:rsidR="00DF6F76" w:rsidRDefault="00000000">
    <w:pPr>
      <w:pBdr>
        <w:top w:val="nil"/>
        <w:left w:val="nil"/>
        <w:bottom w:val="nil"/>
        <w:right w:val="nil"/>
        <w:between w:val="nil"/>
      </w:pBdr>
      <w:tabs>
        <w:tab w:val="center" w:pos="4680"/>
        <w:tab w:val="right" w:pos="9360"/>
      </w:tabs>
      <w:rPr>
        <w:color w:val="000000"/>
      </w:rPr>
    </w:pPr>
    <w:r>
      <w:rPr>
        <w:color w:val="000000"/>
      </w:rPr>
      <w:pict w14:anchorId="53D73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412.4pt;height:247.45pt;rotation:315;z-index:-251658752;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p w14:paraId="000000CE" w14:textId="563B4592" w:rsidR="00DF6F76" w:rsidRDefault="00000000">
    <w:pPr>
      <w:pBdr>
        <w:top w:val="nil"/>
        <w:left w:val="nil"/>
        <w:bottom w:val="nil"/>
        <w:right w:val="nil"/>
        <w:between w:val="nil"/>
      </w:pBdr>
      <w:tabs>
        <w:tab w:val="center" w:pos="4680"/>
        <w:tab w:val="right" w:pos="9360"/>
      </w:tabs>
      <w:jc w:val="right"/>
    </w:pPr>
    <w:r>
      <w:rPr>
        <w:color w:val="000000"/>
      </w:rPr>
      <w:fldChar w:fldCharType="begin"/>
    </w:r>
    <w:r>
      <w:rPr>
        <w:color w:val="000000"/>
      </w:rPr>
      <w:instrText>PAGE</w:instrText>
    </w:r>
    <w:r>
      <w:rPr>
        <w:color w:val="000000"/>
      </w:rPr>
      <w:fldChar w:fldCharType="separate"/>
    </w:r>
    <w:r w:rsidR="00717C78">
      <w:rPr>
        <w:noProof/>
        <w:color w:val="000000"/>
      </w:rPr>
      <w:t>1</w: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77777777" w:rsidR="00DF6F76" w:rsidRDefault="00DF6F76">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F76"/>
    <w:rsid w:val="000F7CA8"/>
    <w:rsid w:val="003A4DBA"/>
    <w:rsid w:val="00717C78"/>
    <w:rsid w:val="00B96B76"/>
    <w:rsid w:val="00DF6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407EA"/>
  <w15:docId w15:val="{CE918435-4A26-4B58-BBD9-A3B4CC7A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8"/>
        <w:szCs w:val="18"/>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color w:val="595959"/>
      <w:sz w:val="28"/>
      <w:szCs w:val="28"/>
    </w:rPr>
  </w:style>
  <w:style w:type="character" w:styleId="LineNumber">
    <w:name w:val="line number"/>
    <w:basedOn w:val="DefaultParagraphFont"/>
    <w:uiPriority w:val="99"/>
    <w:semiHidden/>
    <w:unhideWhenUsed/>
    <w:rsid w:val="00717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6a8Xux+7XtolaN5x31BAfMw==">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3468</Words>
  <Characters>19770</Characters>
  <Application>Microsoft Office Word</Application>
  <DocSecurity>0</DocSecurity>
  <Lines>164</Lines>
  <Paragraphs>46</Paragraphs>
  <ScaleCrop>false</ScaleCrop>
  <Company>State of Utah</Company>
  <LinksUpToDate>false</LinksUpToDate>
  <CharactersWithSpaces>23192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Tracy Nuttall</cp:lastModifiedBy>
  <cp:revision>3</cp:revision>
  <dcterms:created xsi:type="dcterms:W3CDTF">2026-10-07T04:21:00Z</dcterms:created>
  <dcterms:modified xsi:type="dcterms:W3CDTF">2026-10-07T04:22:00Z</dcterms:modified>
</cp:coreProperties>
</file>