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C6F5" w14:textId="77777777" w:rsidR="00C9749E" w:rsidRPr="00C9749E" w:rsidRDefault="00C9749E" w:rsidP="00C9749E">
      <w:r w:rsidRPr="00C9749E">
        <w:t>02-19 Board Meeting: Financial Position, Wildland Deployments, Ladder Truck Lease, ISO Class 1 Pursuit, and Type 6 Brush Truck Financing</w:t>
      </w:r>
    </w:p>
    <w:p w14:paraId="000D709C" w14:textId="77777777" w:rsidR="00C9749E" w:rsidRPr="00C9749E" w:rsidRDefault="00C9749E" w:rsidP="00C9749E">
      <w:r w:rsidRPr="00C9749E">
        <w:t>Meeting Information</w:t>
      </w:r>
    </w:p>
    <w:p w14:paraId="1EA5CEB7" w14:textId="77777777" w:rsidR="00C9749E" w:rsidRPr="00C9749E" w:rsidRDefault="00C9749E" w:rsidP="00C9749E">
      <w:r w:rsidRPr="00C9749E">
        <w:t>Date: 2026-02-19 19:05:43</w:t>
      </w:r>
    </w:p>
    <w:p w14:paraId="59F8053E" w14:textId="1CB48119" w:rsidR="00C9749E" w:rsidRPr="00C9749E" w:rsidRDefault="00C9749E" w:rsidP="00C9749E">
      <w:r w:rsidRPr="00C9749E">
        <w:t xml:space="preserve">Location: </w:t>
      </w:r>
      <w:r w:rsidRPr="00850DB3">
        <w:t>1261 Dammeron Valley Road</w:t>
      </w:r>
    </w:p>
    <w:p w14:paraId="1AEDFCEF" w14:textId="62E5C69D" w:rsidR="00C9749E" w:rsidRPr="00C9749E" w:rsidRDefault="00C9749E" w:rsidP="00C9749E">
      <w:r w:rsidRPr="00C9749E">
        <w:t xml:space="preserve">Participants: </w:t>
      </w:r>
      <w:r w:rsidRPr="00850DB3">
        <w:t>Olivia Anderson, Pat Johnson, Kim Slight, Alan Burns, Chief Rieffer</w:t>
      </w:r>
    </w:p>
    <w:p w14:paraId="370D1565" w14:textId="77777777" w:rsidR="00C9749E" w:rsidRPr="00C9749E" w:rsidRDefault="00C9749E" w:rsidP="00C9749E">
      <w:r w:rsidRPr="00C9749E">
        <w:t>Meeting Notes</w:t>
      </w:r>
    </w:p>
    <w:p w14:paraId="0BFAA2DB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Call to Order, Roll Call, and Pledge of Allegiance</w:t>
      </w:r>
    </w:p>
    <w:p w14:paraId="294652E6" w14:textId="45081222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Meeting called to order at </w:t>
      </w:r>
      <w:r w:rsidRPr="00850DB3">
        <w:t>7:06 pm</w:t>
      </w:r>
      <w:r w:rsidRPr="00C9749E">
        <w:t xml:space="preserve"> on February 19, 2026.</w:t>
      </w:r>
    </w:p>
    <w:p w14:paraId="09E702E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Roll call noted; Doug Markham </w:t>
      </w:r>
      <w:proofErr w:type="gramStart"/>
      <w:r w:rsidRPr="00C9749E">
        <w:t>delayed</w:t>
      </w:r>
      <w:proofErr w:type="gramEnd"/>
      <w:r w:rsidRPr="00C9749E">
        <w:t xml:space="preserve"> due to an accident on I-15 and will arrive late.</w:t>
      </w:r>
    </w:p>
    <w:p w14:paraId="7E66CDA6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Pledge of Allegiance conducted.</w:t>
      </w:r>
    </w:p>
    <w:p w14:paraId="48EC5DED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Meeting formally opened; quorum present.</w:t>
      </w:r>
    </w:p>
    <w:p w14:paraId="2EDC3A6B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Agenda Approval</w:t>
      </w:r>
    </w:p>
    <w:p w14:paraId="51B9F53C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Motion to approve the agenda as published.</w:t>
      </w:r>
    </w:p>
    <w:p w14:paraId="28387D18" w14:textId="77777777" w:rsidR="00C9749E" w:rsidRPr="00C9749E" w:rsidRDefault="00C9749E" w:rsidP="00C9749E">
      <w:pPr>
        <w:numPr>
          <w:ilvl w:val="1"/>
          <w:numId w:val="1"/>
        </w:numPr>
      </w:pPr>
      <w:r w:rsidRPr="00850DB3">
        <w:t xml:space="preserve">Motion made by Pat Johnson, Second Klim Slight. Motion passed. </w:t>
      </w:r>
    </w:p>
    <w:p w14:paraId="7036F301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 xml:space="preserve">Title: Approval of January 15, </w:t>
      </w:r>
      <w:proofErr w:type="gramStart"/>
      <w:r w:rsidRPr="00C9749E">
        <w:t>2026</w:t>
      </w:r>
      <w:proofErr w:type="gramEnd"/>
      <w:r w:rsidRPr="00C9749E">
        <w:t xml:space="preserve"> Board Meeting Minutes</w:t>
      </w:r>
    </w:p>
    <w:p w14:paraId="07156494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Motion to approve January 15, </w:t>
      </w:r>
      <w:proofErr w:type="gramStart"/>
      <w:r w:rsidRPr="00C9749E">
        <w:t>2026</w:t>
      </w:r>
      <w:proofErr w:type="gramEnd"/>
      <w:r w:rsidRPr="00C9749E">
        <w:t xml:space="preserve"> minutes.</w:t>
      </w:r>
    </w:p>
    <w:p w14:paraId="5AC034F1" w14:textId="78A93CDC" w:rsidR="00C9749E" w:rsidRPr="00C9749E" w:rsidRDefault="00C9749E" w:rsidP="00C9749E">
      <w:pPr>
        <w:numPr>
          <w:ilvl w:val="1"/>
          <w:numId w:val="1"/>
        </w:numPr>
      </w:pPr>
      <w:r w:rsidRPr="00850DB3">
        <w:t xml:space="preserve">Motion made by Pat Johnson, Second Klim Slight. Motion passed. </w:t>
      </w:r>
    </w:p>
    <w:p w14:paraId="54F1BBC7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Treasurer’s Report (Statement of Activity and Financial Position)</w:t>
      </w:r>
    </w:p>
    <w:p w14:paraId="58BDB1AD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January Statement of Activity reviewed (income and expenditures for January only).</w:t>
      </w:r>
    </w:p>
    <w:p w14:paraId="00561617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Operations income: fees recognized in January 2026 due to accrual accounting; figure cited as 267,983.77.</w:t>
      </w:r>
    </w:p>
    <w:p w14:paraId="019A147A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Net figure in lower right: 182,535.83; will vary month-to-month.</w:t>
      </w:r>
    </w:p>
    <w:p w14:paraId="0F102E91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Income will include deployments, training, etc., as year progresses; cumulative view builds each month.</w:t>
      </w:r>
    </w:p>
    <w:p w14:paraId="7AD732E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Statement of Financial Position reviewed (assets and liabilities).</w:t>
      </w:r>
    </w:p>
    <w:p w14:paraId="2CC885E3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Total assets (current and fixed): 1,711,157.47.</w:t>
      </w:r>
    </w:p>
    <w:p w14:paraId="23C51156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Liabilities total: 390,775.56 (includes credit cards, prepaid assessments for 2027, retirement payable ~121, capital leases).</w:t>
      </w:r>
    </w:p>
    <w:p w14:paraId="5A36C8BD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lastRenderedPageBreak/>
        <w:t>Reserve savings: 41,407.00 earmarked for annual lease payment from reserve (not operating).</w:t>
      </w:r>
    </w:p>
    <w:p w14:paraId="02BFD2DB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Total equity: 1,323,381.91; assets = liabilities + equity.</w:t>
      </w:r>
    </w:p>
    <w:p w14:paraId="1408C70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Checking operations balance clarified as $210,289.92 (initial </w:t>
      </w:r>
      <w:proofErr w:type="gramStart"/>
      <w:r w:rsidRPr="00C9749E">
        <w:t>misstatement</w:t>
      </w:r>
      <w:proofErr w:type="gramEnd"/>
      <w:r w:rsidRPr="00C9749E">
        <w:t xml:space="preserve"> corrected).</w:t>
      </w:r>
    </w:p>
    <w:p w14:paraId="2FC7CBC8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Cash expected to meet current/future needs for 2–3 months until deployment funds replenish.</w:t>
      </w:r>
    </w:p>
    <w:p w14:paraId="1EE194A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Financial position stable; sufficient operating cash pending deployment revenues.</w:t>
      </w:r>
    </w:p>
    <w:p w14:paraId="4F104160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Board Trainings and Certifications (2026)</w:t>
      </w:r>
    </w:p>
    <w:p w14:paraId="3DA8EBFF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Members </w:t>
      </w:r>
      <w:proofErr w:type="gramStart"/>
      <w:r w:rsidRPr="00C9749E">
        <w:t>to send</w:t>
      </w:r>
      <w:proofErr w:type="gramEnd"/>
      <w:r w:rsidRPr="00C9749E">
        <w:t xml:space="preserve"> certificates to Olivia Anderson; she will identify missing items and email requests.</w:t>
      </w:r>
    </w:p>
    <w:p w14:paraId="1F21E5A7" w14:textId="3F7BAE96" w:rsidR="00C9749E" w:rsidRPr="00C9749E" w:rsidRDefault="00A3112A" w:rsidP="00C9749E">
      <w:pPr>
        <w:numPr>
          <w:ilvl w:val="1"/>
          <w:numId w:val="1"/>
        </w:numPr>
      </w:pPr>
      <w:r w:rsidRPr="00850DB3">
        <w:t>Olivia will c</w:t>
      </w:r>
      <w:r w:rsidR="00C9749E" w:rsidRPr="00C9749E">
        <w:t>oordinate new trainings and ensure completion (including Mineral trainings).</w:t>
      </w:r>
    </w:p>
    <w:p w14:paraId="7273F422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Centralized tracking and follow-up established under Olivia.</w:t>
      </w:r>
    </w:p>
    <w:p w14:paraId="6569AC98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Fire Chief’s Report and Wildland Deployments</w:t>
      </w:r>
    </w:p>
    <w:p w14:paraId="220F20F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Operations: staffing at 4–5 per day; slower season; substantial training underway (wildland, structure, EMS).</w:t>
      </w:r>
    </w:p>
    <w:p w14:paraId="39701366" w14:textId="3396A4DB" w:rsidR="00C9749E" w:rsidRPr="00C9749E" w:rsidRDefault="00C9749E" w:rsidP="00C9749E">
      <w:pPr>
        <w:numPr>
          <w:ilvl w:val="1"/>
          <w:numId w:val="1"/>
        </w:numPr>
      </w:pPr>
      <w:r w:rsidRPr="00C9749E">
        <w:t>EMS Training: EMT Basic class ongoing; ~27 students; focus on quality instruction</w:t>
      </w:r>
      <w:r w:rsidR="00A3112A" w:rsidRPr="00850DB3">
        <w:t>.</w:t>
      </w:r>
    </w:p>
    <w:p w14:paraId="1BA4F2F8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Wildland (Spec Ops): State requested strike teams for Texas; department ready due to early completion of training.</w:t>
      </w:r>
    </w:p>
    <w:p w14:paraId="2209CF70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Deployments: Units 51 and 61 (Type 6) </w:t>
      </w:r>
      <w:proofErr w:type="gramStart"/>
      <w:r w:rsidRPr="00C9749E">
        <w:t>deploying</w:t>
      </w:r>
      <w:proofErr w:type="gramEnd"/>
      <w:r w:rsidRPr="00C9749E">
        <w:t>; staffing 5 on 51, 4 on 61; total 9 personnel. Some personnel flying in from Tennessee to join.</w:t>
      </w:r>
    </w:p>
    <w:p w14:paraId="6D67D021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Strike teams coordinated with Unified Fire and others; standard deployment ~14 days, possible extension to 21 days or rest-in-place options.</w:t>
      </w:r>
    </w:p>
    <w:p w14:paraId="42A87707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Revenue expectations: Each Type 6 averages ~$75,000 per basic deployment; two units ~ $150,000 billed on return with expedited paperwork.</w:t>
      </w:r>
    </w:p>
    <w:p w14:paraId="53EB16E4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Net contribution after costs estimated ~$75,000 for a two-week deployment per unit.</w:t>
      </w:r>
    </w:p>
    <w:p w14:paraId="7CDA1060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A new Type 6 unit (planned) would add another ~$75,000 per similar deployment; importance noted for long-term revenue (10-year deployment viability).</w:t>
      </w:r>
    </w:p>
    <w:p w14:paraId="54B33420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Seasonal outlook: Early start in February; activity </w:t>
      </w:r>
      <w:proofErr w:type="gramStart"/>
      <w:r w:rsidRPr="00C9749E">
        <w:t>likely</w:t>
      </w:r>
      <w:proofErr w:type="gramEnd"/>
      <w:r w:rsidRPr="00C9749E">
        <w:t xml:space="preserve"> through October across regions (Midwest/Texas to West, then PNW).</w:t>
      </w:r>
    </w:p>
    <w:p w14:paraId="79E39633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Engine bosses are crucial; staffing pipeline noted as strong; prior success in obtaining engine bosses.</w:t>
      </w:r>
    </w:p>
    <w:p w14:paraId="2B0615EB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lastRenderedPageBreak/>
        <w:t>Conclusion: Two Type 6 units deploying to Texas; revenue-positive operations aligned with budget; strong preparedness and staffing.</w:t>
      </w:r>
    </w:p>
    <w:p w14:paraId="2383A7B9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Board ratification of temporary ladder truck lease</w:t>
      </w:r>
    </w:p>
    <w:p w14:paraId="0CC62566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Lease for temporary use of East Zion Fire Department’s ladder truck was signed by the chair and treasurer, subject to board ratification.</w:t>
      </w:r>
    </w:p>
    <w:p w14:paraId="28956E9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Lease term runs through May 15; renegotiation with East Zion </w:t>
      </w:r>
      <w:proofErr w:type="gramStart"/>
      <w:r w:rsidRPr="00C9749E">
        <w:t>needed</w:t>
      </w:r>
      <w:proofErr w:type="gramEnd"/>
      <w:r w:rsidRPr="00C9749E">
        <w:t xml:space="preserve"> thereafter.</w:t>
      </w:r>
    </w:p>
    <w:p w14:paraId="07C00A4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A quorum of three was confirmed; Doug was absent.</w:t>
      </w:r>
    </w:p>
    <w:p w14:paraId="6D56BF1F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The board voted to ratify the temporary ladder truck lease.</w:t>
      </w:r>
    </w:p>
    <w:p w14:paraId="33EF0219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Ladder truck operational readiness, testing, and costs</w:t>
      </w:r>
    </w:p>
    <w:p w14:paraId="73303A0B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Ladder truck has a top-mounted waterway and has been tested (photos available).</w:t>
      </w:r>
    </w:p>
    <w:p w14:paraId="1C2FA458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Annual testing is required; ongoing operating and maintenance costs expected to be nominal; precise annual cost figures to be provided later.</w:t>
      </w:r>
    </w:p>
    <w:p w14:paraId="6AC0909E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May serve as a backup engine, addressing lack of a pumper if the main engine goes out.</w:t>
      </w:r>
    </w:p>
    <w:p w14:paraId="7878F6A1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Mechanical inspection to ensure soundness; door latch fix expected Tuesday or Wednesday.</w:t>
      </w:r>
    </w:p>
    <w:p w14:paraId="539A7AA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Ladder truck use approved operationally for training and ISO rating improvement; maintenance in progress; potential future acquisition discussed.</w:t>
      </w:r>
    </w:p>
    <w:p w14:paraId="685FE507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 xml:space="preserve">Title: Insurance and registration </w:t>
      </w:r>
      <w:proofErr w:type="gramStart"/>
      <w:r w:rsidRPr="00C9749E">
        <w:t>matters</w:t>
      </w:r>
      <w:proofErr w:type="gramEnd"/>
      <w:r w:rsidRPr="00C9749E">
        <w:t xml:space="preserve"> for the ladder truck</w:t>
      </w:r>
    </w:p>
    <w:p w14:paraId="41E23C9F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Short-term insurance coverage to be coordinated; vehicle VIN needed.</w:t>
      </w:r>
    </w:p>
    <w:p w14:paraId="1F3C7C00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Registration discussed; exemptions noted, but recent registrations also cited; potential registration under “Gamble’s” name; title transfer if/when deal finalizes.</w:t>
      </w:r>
    </w:p>
    <w:p w14:paraId="6E6DD67A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Chair requested administrative follow-ups occur offline.</w:t>
      </w:r>
    </w:p>
    <w:p w14:paraId="06C9F54B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Conclusion: Insurance </w:t>
      </w:r>
      <w:proofErr w:type="gramStart"/>
      <w:r w:rsidRPr="00C9749E">
        <w:t>setup</w:t>
      </w:r>
      <w:proofErr w:type="gramEnd"/>
      <w:r w:rsidRPr="00C9749E">
        <w:t xml:space="preserve"> and registration details to be clarified and completed.</w:t>
      </w:r>
    </w:p>
    <w:p w14:paraId="0CD3F22D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ISO classification and potential shift from Class 2 to Class 1</w:t>
      </w:r>
    </w:p>
    <w:p w14:paraId="39FE571B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Community has strong water system and well-staffed fire department; ISO impacts insurance costs; Class 1 can lower premiums.</w:t>
      </w:r>
    </w:p>
    <w:p w14:paraId="6D606778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Current metrics hit Class 2; department will aim for Class 1 at next rating; early rating may be requested if data supports it.</w:t>
      </w:r>
    </w:p>
    <w:p w14:paraId="266E5D6F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Water </w:t>
      </w:r>
      <w:proofErr w:type="gramStart"/>
      <w:r w:rsidRPr="00C9749E">
        <w:t>system</w:t>
      </w:r>
      <w:proofErr w:type="gramEnd"/>
      <w:r w:rsidRPr="00C9749E">
        <w:t xml:space="preserve"> scores </w:t>
      </w:r>
      <w:proofErr w:type="gramStart"/>
      <w:r w:rsidRPr="00C9749E">
        <w:t>highly</w:t>
      </w:r>
      <w:proofErr w:type="gramEnd"/>
      <w:r w:rsidRPr="00C9749E">
        <w:t xml:space="preserve">; ~40% of ISO </w:t>
      </w:r>
      <w:proofErr w:type="gramStart"/>
      <w:r w:rsidRPr="00C9749E">
        <w:t>based</w:t>
      </w:r>
      <w:proofErr w:type="gramEnd"/>
      <w:r w:rsidRPr="00C9749E">
        <w:t xml:space="preserve"> on water supply and hydrants.</w:t>
      </w:r>
    </w:p>
    <w:p w14:paraId="73032218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Department will consider seeking an early ISO rating and continue training and data improvements to pursue Class 1.</w:t>
      </w:r>
    </w:p>
    <w:p w14:paraId="5A3FEA74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Acquisition of a new Type 6 brush truck (Item 10)</w:t>
      </w:r>
    </w:p>
    <w:p w14:paraId="6112482B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lastRenderedPageBreak/>
        <w:t>Type 6 brush truck is key revenue-generating asset; first deployment expected to cover annual cost; approximately 8 deployments expected this year.</w:t>
      </w:r>
    </w:p>
    <w:p w14:paraId="1567864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Supports a 10-year plan and revenue programs; current unit “1361” is being nursed along; won’t pass inspection in California but can in Texas; purchase is its eventual replacement.</w:t>
      </w:r>
    </w:p>
    <w:p w14:paraId="3F96C714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Longer-term plan includes pursuing a Type 3 engine via CID to extend seasonal capability in the northwest.</w:t>
      </w:r>
    </w:p>
    <w:p w14:paraId="1660251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Motion passed to approve acquisition of the Type 6 brush truck now, with financing details to be approved later via resolution.</w:t>
      </w:r>
    </w:p>
    <w:p w14:paraId="017B4FCE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Financing options for the Type 6 brush truck (Item 11)</w:t>
      </w:r>
    </w:p>
    <w:p w14:paraId="72B135A6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Two financing options:</w:t>
      </w:r>
    </w:p>
    <w:p w14:paraId="13641AC5" w14:textId="77777777" w:rsidR="00C9749E" w:rsidRPr="00C9749E" w:rsidRDefault="00C9749E" w:rsidP="00C9749E">
      <w:pPr>
        <w:numPr>
          <w:ilvl w:val="2"/>
          <w:numId w:val="1"/>
        </w:numPr>
      </w:pPr>
      <w:r w:rsidRPr="00C9749E">
        <w:t>Seller’s in-house lease (Unified Fleet Services): principal imputed at $199,000 due to fees and front-loaded interest; annual payment $45,813 over 5 years; buyout declines to $0 with $1 transfer at year 5; computed interest rate ~4.775%.</w:t>
      </w:r>
    </w:p>
    <w:p w14:paraId="0263A128" w14:textId="77777777" w:rsidR="00C9749E" w:rsidRPr="00C9749E" w:rsidRDefault="00C9749E" w:rsidP="00C9749E">
      <w:pPr>
        <w:numPr>
          <w:ilvl w:val="2"/>
          <w:numId w:val="1"/>
        </w:numPr>
      </w:pPr>
      <w:r w:rsidRPr="00C9749E">
        <w:t>Zions Bank governmental services lease: historically used; base price proposed at $185,000; pending credit approval and loan committee decision; potential funding as soon as February 27.</w:t>
      </w:r>
    </w:p>
    <w:p w14:paraId="432A27BD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Department currently has two active leases totaling $374,000; one prior lease paid off; perfect payment history noted.</w:t>
      </w:r>
    </w:p>
    <w:p w14:paraId="43435DF2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A $5,000 deposit is holding the truck; market price pressure noted (other departments interested; could sell for ~$250,000).</w:t>
      </w:r>
    </w:p>
    <w:p w14:paraId="0A77E70E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Preference to have Doug present and follow proper public meeting notice for financing approval.</w:t>
      </w:r>
    </w:p>
    <w:p w14:paraId="34E7CB4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Financing details to be approved in a subsequent noticed public evening board meeting via resolution after Zions’ proposal is received.</w:t>
      </w:r>
    </w:p>
    <w:p w14:paraId="3B6DDEF9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Resolution timing for financing (Item 13)</w:t>
      </w:r>
    </w:p>
    <w:p w14:paraId="010FC62F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Proposed resolution related to financing discussed.</w:t>
      </w:r>
    </w:p>
    <w:p w14:paraId="5532B6BD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Motion passed to table the resolution until financing details are available.</w:t>
      </w:r>
    </w:p>
    <w:p w14:paraId="15995D4F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Past-due payments and invoicing process</w:t>
      </w:r>
    </w:p>
    <w:p w14:paraId="379D6D2D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Letter drafted regarding payments not received for 2026.</w:t>
      </w:r>
    </w:p>
    <w:p w14:paraId="2D722A2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Affinity will send past-due invoices via email at essentially zero cost; follow-up will be a mailed notice with a $20 additional fee.</w:t>
      </w:r>
    </w:p>
    <w:p w14:paraId="0FC79C4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Many small fees and partial payments reflected in QuickBooks; efforts underway to clean these up.</w:t>
      </w:r>
    </w:p>
    <w:p w14:paraId="77C2B9D6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lastRenderedPageBreak/>
        <w:t>Conclusion: Past-due invoicing process initiated; account cleanup ongoing.</w:t>
      </w:r>
    </w:p>
    <w:p w14:paraId="04603E7B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Outreach to Gold Cross and Coordination with County</w:t>
      </w:r>
    </w:p>
    <w:p w14:paraId="7B49B259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Plan to contact Gold Cross to introduce the board, express appreciation, and explore collaboration on service improvements; outreach is non-binding.</w:t>
      </w:r>
    </w:p>
    <w:p w14:paraId="554BECFA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Reference to a prior letter intended for county commissioners; county prefers status quo and noted potential legal ramifications if changes are pursued.</w:t>
      </w:r>
    </w:p>
    <w:p w14:paraId="5CCF1B58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Suggestion to proceed with the county letter first or concurrently, ensuring transparency and compliance; desire to gather feedback on Gold Cross’s </w:t>
      </w:r>
      <w:proofErr w:type="gramStart"/>
      <w:r w:rsidRPr="00C9749E">
        <w:t>future plans</w:t>
      </w:r>
      <w:proofErr w:type="gramEnd"/>
      <w:r w:rsidRPr="00C9749E">
        <w:t>.</w:t>
      </w:r>
    </w:p>
    <w:p w14:paraId="1058E7B9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Proceed with non-binding outreach to Gold Cross while maintaining communication with county commissioners via a letter.</w:t>
      </w:r>
    </w:p>
    <w:p w14:paraId="3DBE5523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Board Representation and Meeting Logistics</w:t>
      </w:r>
    </w:p>
    <w:p w14:paraId="49D4EAA5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Board agreed to write letters and have the board representative and chief engage with Gold Cross.</w:t>
      </w:r>
    </w:p>
    <w:p w14:paraId="083A87FF" w14:textId="7A6B2BB2" w:rsidR="00C9749E" w:rsidRPr="00C9749E" w:rsidRDefault="00A3112A" w:rsidP="00C9749E">
      <w:pPr>
        <w:numPr>
          <w:ilvl w:val="1"/>
          <w:numId w:val="1"/>
        </w:numPr>
      </w:pPr>
      <w:r w:rsidRPr="00850DB3">
        <w:t>Kim Slight</w:t>
      </w:r>
      <w:r w:rsidR="00C9749E" w:rsidRPr="00C9749E">
        <w:t xml:space="preserve"> volunteered to meet with Gold Cross and coordinate with </w:t>
      </w:r>
      <w:r w:rsidRPr="00850DB3">
        <w:t>Chief Rieffer</w:t>
      </w:r>
      <w:r w:rsidR="00C9749E" w:rsidRPr="00C9749E">
        <w:t>, then report back to the board.</w:t>
      </w:r>
    </w:p>
    <w:p w14:paraId="48800320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Emphasis on board-level communication rather than informal staff-only efforts.</w:t>
      </w:r>
    </w:p>
    <w:p w14:paraId="7204B305" w14:textId="5069D137" w:rsidR="00C9749E" w:rsidRPr="00C9749E" w:rsidRDefault="00C9749E" w:rsidP="00C9749E">
      <w:pPr>
        <w:numPr>
          <w:ilvl w:val="1"/>
          <w:numId w:val="1"/>
        </w:numPr>
      </w:pPr>
      <w:r w:rsidRPr="00C9749E">
        <w:t xml:space="preserve">Conclusion: </w:t>
      </w:r>
      <w:r w:rsidR="00A3112A" w:rsidRPr="00850DB3">
        <w:t>Kim Slight</w:t>
      </w:r>
      <w:r w:rsidRPr="00C9749E">
        <w:t xml:space="preserve"> will arrange a meeting with Gold Cross, with </w:t>
      </w:r>
      <w:r w:rsidR="00A3112A" w:rsidRPr="00850DB3">
        <w:t>Chief Rieffer a</w:t>
      </w:r>
      <w:r w:rsidRPr="00C9749E">
        <w:t>ttending, and report back.</w:t>
      </w:r>
    </w:p>
    <w:p w14:paraId="3954C333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Public Comment—Park Maintenance and Equipment</w:t>
      </w:r>
    </w:p>
    <w:p w14:paraId="03D14316" w14:textId="774C7C8D" w:rsidR="00C9749E" w:rsidRPr="00C9749E" w:rsidRDefault="00A3112A" w:rsidP="00C9749E">
      <w:pPr>
        <w:numPr>
          <w:ilvl w:val="1"/>
          <w:numId w:val="1"/>
        </w:numPr>
      </w:pPr>
      <w:r w:rsidRPr="00850DB3">
        <w:t>Mac Sorenson</w:t>
      </w:r>
      <w:r w:rsidR="00C9749E" w:rsidRPr="00C9749E">
        <w:t xml:space="preserve"> raised park maintenance needs, including watering schedules and sprinkler repairs; a lawnmower is available in the commenter’s basement.</w:t>
      </w:r>
    </w:p>
    <w:p w14:paraId="0E076861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Fire chief indicated crews could be trained to handle park maintenance as a district service; repairs needed to automate sprinklers (approx. two hours per station, twice a week).</w:t>
      </w:r>
    </w:p>
    <w:p w14:paraId="4D3C0C5B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Water for the park is available; repairs would enable automatic irrigation.</w:t>
      </w:r>
    </w:p>
    <w:p w14:paraId="13B2E4F7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Fire department crews may take on park maintenance, subject to training and arranging sprinkler system repairs; board action on lawnmower and responsibilities is needed.</w:t>
      </w:r>
    </w:p>
    <w:p w14:paraId="29E66FAE" w14:textId="77777777" w:rsidR="00A3112A" w:rsidRPr="00850DB3" w:rsidRDefault="00C9749E" w:rsidP="00C9749E">
      <w:pPr>
        <w:numPr>
          <w:ilvl w:val="0"/>
          <w:numId w:val="1"/>
        </w:numPr>
      </w:pPr>
      <w:r w:rsidRPr="00C9749E">
        <w:t>Title: Public Comment—</w:t>
      </w:r>
    </w:p>
    <w:p w14:paraId="51068C68" w14:textId="31DB6CFF" w:rsidR="00C9749E" w:rsidRPr="00C9749E" w:rsidRDefault="00A3112A" w:rsidP="00C9749E">
      <w:pPr>
        <w:numPr>
          <w:ilvl w:val="0"/>
          <w:numId w:val="1"/>
        </w:numPr>
      </w:pPr>
      <w:r w:rsidRPr="00850DB3">
        <w:t>Mac Sorenson engaged us to speak with</w:t>
      </w:r>
      <w:r w:rsidR="00C9749E" w:rsidRPr="00C9749E">
        <w:t xml:space="preserve"> St. George Mayor </w:t>
      </w:r>
      <w:r w:rsidRPr="00850DB3">
        <w:t>for</w:t>
      </w:r>
      <w:r w:rsidR="00C9749E" w:rsidRPr="00C9749E">
        <w:t xml:space="preserve"> Marathon Funding</w:t>
      </w:r>
    </w:p>
    <w:p w14:paraId="75835EE1" w14:textId="79BF0BE7" w:rsidR="00C9749E" w:rsidRPr="00C9749E" w:rsidRDefault="00C9749E" w:rsidP="00A3112A">
      <w:pPr>
        <w:numPr>
          <w:ilvl w:val="1"/>
          <w:numId w:val="1"/>
        </w:numPr>
      </w:pPr>
      <w:r w:rsidRPr="00C9749E">
        <w:t>Recommendation to meet with Mayor Jimmy Hughes of St. George before meeting Gold Cross to discuss ambulance-related ideas and potential partnerships.</w:t>
      </w:r>
      <w:r w:rsidR="00A3112A" w:rsidRPr="00850DB3">
        <w:t xml:space="preserve"> </w:t>
      </w:r>
      <w:r w:rsidRPr="00C9749E">
        <w:t xml:space="preserve">Suggestion to request $15,000 for the marathon and seek compensation related to highway closures </w:t>
      </w:r>
      <w:r w:rsidRPr="00C9749E">
        <w:lastRenderedPageBreak/>
        <w:t xml:space="preserve">impacting the </w:t>
      </w:r>
      <w:r w:rsidR="00A3112A" w:rsidRPr="00850DB3">
        <w:t>Dameron Valley</w:t>
      </w:r>
      <w:r w:rsidRPr="00C9749E">
        <w:t>.</w:t>
      </w:r>
      <w:r w:rsidR="00A3112A" w:rsidRPr="00850DB3">
        <w:t xml:space="preserve"> </w:t>
      </w:r>
      <w:r w:rsidRPr="00C9749E">
        <w:t>Indication that the mayor is open to ideas; prior mayor was not.</w:t>
      </w:r>
    </w:p>
    <w:p w14:paraId="4BDBD4E0" w14:textId="77777777" w:rsidR="00C9749E" w:rsidRPr="00C9749E" w:rsidRDefault="00C9749E" w:rsidP="00A3112A">
      <w:pPr>
        <w:ind w:left="1080"/>
      </w:pPr>
      <w:r w:rsidRPr="00C9749E">
        <w:t>Conclusion: Board to consider meeting with Mayor Hughes to explore partnership and funding opportunities.</w:t>
      </w:r>
    </w:p>
    <w:p w14:paraId="4B826805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Donation of Training Container and Future Facility Needs</w:t>
      </w:r>
    </w:p>
    <w:p w14:paraId="64DD6F11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Announcement of a donated 20-foot container for training; currently full and needing unloading.</w:t>
      </w:r>
    </w:p>
    <w:p w14:paraId="1DFAC48E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Plan to have wildland firefighters unload the container on Tuesday and place it atop two existing containers for a training build.</w:t>
      </w:r>
    </w:p>
    <w:p w14:paraId="38534C36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Need to obtain bids to put a roof on the container stack; anticipate future funding requirements.</w:t>
      </w:r>
    </w:p>
    <w:p w14:paraId="6E9F782D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Proceed with unloading and placement; begin planning for roof bids and associated budget.</w:t>
      </w:r>
    </w:p>
    <w:p w14:paraId="76D237E7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Member of the Month</w:t>
      </w:r>
    </w:p>
    <w:p w14:paraId="79B785EF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Recognition postponed due to missing information; will award two recognitions next month.</w:t>
      </w:r>
    </w:p>
    <w:p w14:paraId="109A2D1E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Conclusion: Deferred to next meeting.</w:t>
      </w:r>
    </w:p>
    <w:p w14:paraId="05C1A527" w14:textId="77777777" w:rsidR="00C9749E" w:rsidRPr="00C9749E" w:rsidRDefault="00C9749E" w:rsidP="00C9749E">
      <w:pPr>
        <w:numPr>
          <w:ilvl w:val="0"/>
          <w:numId w:val="1"/>
        </w:numPr>
      </w:pPr>
      <w:r w:rsidRPr="00C9749E">
        <w:t>Title: Adjournment and Historical ISO Rating Note</w:t>
      </w:r>
    </w:p>
    <w:p w14:paraId="70E9870E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Motion to adjourn was made, seconded, and approved.</w:t>
      </w:r>
    </w:p>
    <w:p w14:paraId="49EF25A3" w14:textId="77777777" w:rsidR="00C9749E" w:rsidRPr="00C9749E" w:rsidRDefault="00C9749E" w:rsidP="00C9749E">
      <w:pPr>
        <w:numPr>
          <w:ilvl w:val="1"/>
          <w:numId w:val="1"/>
        </w:numPr>
      </w:pPr>
      <w:r w:rsidRPr="00C9749E">
        <w:t>Note: In 2012, ISO rating was 6; SSD formed a year later; ISO remained 6.</w:t>
      </w:r>
    </w:p>
    <w:p w14:paraId="3131EF32" w14:textId="77777777" w:rsidR="00C9749E" w:rsidRPr="00850DB3" w:rsidRDefault="00C9749E"/>
    <w:sectPr w:rsidR="00C9749E" w:rsidRPr="00850DB3" w:rsidSect="00850D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3755"/>
    <w:multiLevelType w:val="multilevel"/>
    <w:tmpl w:val="F4AC2A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1608D"/>
    <w:multiLevelType w:val="multilevel"/>
    <w:tmpl w:val="7B4478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8349F"/>
    <w:multiLevelType w:val="multilevel"/>
    <w:tmpl w:val="0870F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487125"/>
    <w:multiLevelType w:val="multilevel"/>
    <w:tmpl w:val="B240F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D75B7F"/>
    <w:multiLevelType w:val="multilevel"/>
    <w:tmpl w:val="ABD833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C43E13"/>
    <w:multiLevelType w:val="multilevel"/>
    <w:tmpl w:val="1DCA4E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9E3EC6"/>
    <w:multiLevelType w:val="multilevel"/>
    <w:tmpl w:val="0A722B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50FA5"/>
    <w:multiLevelType w:val="multilevel"/>
    <w:tmpl w:val="AD68E1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5A75DE"/>
    <w:multiLevelType w:val="multilevel"/>
    <w:tmpl w:val="1D82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A026A95"/>
    <w:multiLevelType w:val="multilevel"/>
    <w:tmpl w:val="3F7CC9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410ED1"/>
    <w:multiLevelType w:val="multilevel"/>
    <w:tmpl w:val="1E3C39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525DA2"/>
    <w:multiLevelType w:val="multilevel"/>
    <w:tmpl w:val="AE465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C402EC"/>
    <w:multiLevelType w:val="multilevel"/>
    <w:tmpl w:val="7736BA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E104E6"/>
    <w:multiLevelType w:val="multilevel"/>
    <w:tmpl w:val="1F0093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2660469">
    <w:abstractNumId w:val="8"/>
  </w:num>
  <w:num w:numId="2" w16cid:durableId="1777291773">
    <w:abstractNumId w:val="2"/>
  </w:num>
  <w:num w:numId="3" w16cid:durableId="33163745">
    <w:abstractNumId w:val="3"/>
  </w:num>
  <w:num w:numId="4" w16cid:durableId="588585524">
    <w:abstractNumId w:val="7"/>
  </w:num>
  <w:num w:numId="5" w16cid:durableId="1814829490">
    <w:abstractNumId w:val="11"/>
  </w:num>
  <w:num w:numId="6" w16cid:durableId="1379471150">
    <w:abstractNumId w:val="1"/>
  </w:num>
  <w:num w:numId="7" w16cid:durableId="852719036">
    <w:abstractNumId w:val="0"/>
  </w:num>
  <w:num w:numId="8" w16cid:durableId="298725433">
    <w:abstractNumId w:val="13"/>
  </w:num>
  <w:num w:numId="9" w16cid:durableId="1605336854">
    <w:abstractNumId w:val="6"/>
  </w:num>
  <w:num w:numId="10" w16cid:durableId="1408068072">
    <w:abstractNumId w:val="9"/>
  </w:num>
  <w:num w:numId="11" w16cid:durableId="1730375319">
    <w:abstractNumId w:val="4"/>
  </w:num>
  <w:num w:numId="12" w16cid:durableId="1992366387">
    <w:abstractNumId w:val="10"/>
  </w:num>
  <w:num w:numId="13" w16cid:durableId="2082362668">
    <w:abstractNumId w:val="12"/>
  </w:num>
  <w:num w:numId="14" w16cid:durableId="3518104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9E"/>
    <w:rsid w:val="00782E4A"/>
    <w:rsid w:val="00850DB3"/>
    <w:rsid w:val="009B2570"/>
    <w:rsid w:val="00A3112A"/>
    <w:rsid w:val="00C9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A967E"/>
  <w15:chartTrackingRefBased/>
  <w15:docId w15:val="{6DCD748F-B782-40A4-A72B-D80DAB66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4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4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4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4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4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4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4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4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4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4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1742</Words>
  <Characters>9270</Characters>
  <Application>Microsoft Office Word</Application>
  <DocSecurity>0</DocSecurity>
  <Lines>171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Anderson</dc:creator>
  <cp:keywords/>
  <dc:description/>
  <cp:lastModifiedBy>Olivia Anderson</cp:lastModifiedBy>
  <cp:revision>1</cp:revision>
  <cp:lastPrinted>2026-03-10T00:25:00Z</cp:lastPrinted>
  <dcterms:created xsi:type="dcterms:W3CDTF">2026-03-09T23:42:00Z</dcterms:created>
  <dcterms:modified xsi:type="dcterms:W3CDTF">2026-03-10T05:11:00Z</dcterms:modified>
</cp:coreProperties>
</file>