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41802" w14:textId="77777777" w:rsidR="00B60F34" w:rsidRDefault="00B60F34" w:rsidP="00B60F34">
      <w:pPr>
        <w:spacing w:after="0"/>
        <w:jc w:val="center"/>
        <w:rPr>
          <w:rFonts w:ascii="Times New Roman" w:hAnsi="Times New Roman" w:cs="Times New Roman"/>
          <w:b/>
          <w:sz w:val="24"/>
          <w:szCs w:val="24"/>
        </w:rPr>
      </w:pPr>
      <w:r>
        <w:rPr>
          <w:rFonts w:ascii="Times New Roman" w:hAnsi="Times New Roman" w:cs="Times New Roman"/>
          <w:b/>
          <w:sz w:val="24"/>
          <w:szCs w:val="24"/>
        </w:rPr>
        <w:t>CLINTON CITY CORPORATION DELIVERY OF 911 EMERGENCY MEDICAL SERVICES</w:t>
      </w:r>
    </w:p>
    <w:p w14:paraId="4319C10B" w14:textId="77777777" w:rsidR="00B60F34" w:rsidRDefault="00B60F34" w:rsidP="00B60F3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AND INTER-FACILITY TRANSPORT SERVICES</w:t>
      </w:r>
    </w:p>
    <w:p w14:paraId="0638E56E" w14:textId="316D2A28" w:rsidR="003B224C" w:rsidRDefault="003B224C" w:rsidP="003B224C">
      <w:pPr>
        <w:spacing w:after="0"/>
        <w:jc w:val="center"/>
        <w:rPr>
          <w:rFonts w:ascii="Times New Roman" w:hAnsi="Times New Roman" w:cs="Times New Roman"/>
          <w:b/>
          <w:sz w:val="24"/>
          <w:szCs w:val="24"/>
        </w:rPr>
      </w:pPr>
    </w:p>
    <w:p w14:paraId="4FC66DEC" w14:textId="6B61B3DE" w:rsidR="003B224C" w:rsidRDefault="003B224C" w:rsidP="003B224C">
      <w:pPr>
        <w:spacing w:after="0"/>
        <w:jc w:val="center"/>
        <w:rPr>
          <w:rFonts w:ascii="Times New Roman" w:hAnsi="Times New Roman" w:cs="Times New Roman"/>
          <w:b/>
          <w:sz w:val="24"/>
          <w:szCs w:val="24"/>
        </w:rPr>
      </w:pPr>
    </w:p>
    <w:p w14:paraId="0A73E316" w14:textId="77777777" w:rsidR="003B224C" w:rsidRPr="00E84818" w:rsidRDefault="003B224C" w:rsidP="003B224C">
      <w:pPr>
        <w:spacing w:after="0"/>
        <w:jc w:val="center"/>
        <w:rPr>
          <w:rFonts w:ascii="Times New Roman" w:hAnsi="Times New Roman" w:cs="Times New Roman"/>
          <w:b/>
          <w:sz w:val="24"/>
          <w:szCs w:val="24"/>
        </w:rPr>
      </w:pPr>
    </w:p>
    <w:p w14:paraId="1ADB6922" w14:textId="77777777" w:rsidR="003B224C" w:rsidRPr="00E84818" w:rsidRDefault="003B224C" w:rsidP="003B224C">
      <w:pPr>
        <w:jc w:val="center"/>
        <w:rPr>
          <w:rFonts w:ascii="Times New Roman" w:hAnsi="Times New Roman" w:cs="Times New Roman"/>
          <w:b/>
          <w:sz w:val="24"/>
          <w:szCs w:val="24"/>
        </w:rPr>
      </w:pPr>
      <w:r>
        <w:rPr>
          <w:rFonts w:ascii="Times New Roman" w:hAnsi="Times New Roman" w:cs="Times New Roman"/>
          <w:b/>
          <w:sz w:val="24"/>
          <w:szCs w:val="24"/>
        </w:rPr>
        <w:t>REQUEST FOR PROPOSALS</w:t>
      </w:r>
    </w:p>
    <w:p w14:paraId="6E5D0248" w14:textId="77777777" w:rsidR="003B224C" w:rsidRPr="00E84818" w:rsidRDefault="003B224C" w:rsidP="003B224C">
      <w:pPr>
        <w:spacing w:after="0"/>
        <w:jc w:val="center"/>
        <w:rPr>
          <w:rFonts w:ascii="Times New Roman" w:hAnsi="Times New Roman" w:cs="Times New Roman"/>
          <w:sz w:val="24"/>
          <w:szCs w:val="24"/>
        </w:rPr>
      </w:pPr>
      <w:r w:rsidRPr="00E84818">
        <w:rPr>
          <w:rFonts w:ascii="Times New Roman" w:hAnsi="Times New Roman" w:cs="Times New Roman"/>
          <w:sz w:val="24"/>
          <w:szCs w:val="24"/>
        </w:rPr>
        <w:t>Clinton City Corporation</w:t>
      </w:r>
    </w:p>
    <w:p w14:paraId="012D888F" w14:textId="77777777" w:rsidR="003B224C" w:rsidRPr="00E84818" w:rsidRDefault="003B224C" w:rsidP="003B224C">
      <w:pPr>
        <w:spacing w:after="0"/>
        <w:jc w:val="center"/>
        <w:rPr>
          <w:rFonts w:ascii="Times New Roman" w:hAnsi="Times New Roman" w:cs="Times New Roman"/>
          <w:sz w:val="24"/>
          <w:szCs w:val="24"/>
        </w:rPr>
      </w:pPr>
      <w:r w:rsidRPr="00E84818">
        <w:rPr>
          <w:rFonts w:ascii="Times New Roman" w:hAnsi="Times New Roman" w:cs="Times New Roman"/>
          <w:sz w:val="24"/>
          <w:szCs w:val="24"/>
        </w:rPr>
        <w:t>2267 North 1500 West</w:t>
      </w:r>
    </w:p>
    <w:p w14:paraId="4ADC87ED" w14:textId="77777777" w:rsidR="003B224C" w:rsidRPr="00E84818" w:rsidRDefault="003B224C" w:rsidP="003B224C">
      <w:pPr>
        <w:spacing w:after="0"/>
        <w:jc w:val="center"/>
        <w:rPr>
          <w:rFonts w:ascii="Times New Roman" w:hAnsi="Times New Roman" w:cs="Times New Roman"/>
          <w:sz w:val="24"/>
          <w:szCs w:val="24"/>
        </w:rPr>
      </w:pPr>
      <w:r w:rsidRPr="00E84818">
        <w:rPr>
          <w:rFonts w:ascii="Times New Roman" w:hAnsi="Times New Roman" w:cs="Times New Roman"/>
          <w:sz w:val="24"/>
          <w:szCs w:val="24"/>
        </w:rPr>
        <w:t>Clinton, UT 84015</w:t>
      </w:r>
    </w:p>
    <w:p w14:paraId="09576EDC" w14:textId="77777777" w:rsidR="003B224C" w:rsidRPr="00E84818" w:rsidRDefault="003B224C" w:rsidP="003B224C">
      <w:pPr>
        <w:spacing w:after="0"/>
        <w:jc w:val="center"/>
        <w:rPr>
          <w:rFonts w:ascii="Times New Roman" w:hAnsi="Times New Roman" w:cs="Times New Roman"/>
          <w:sz w:val="24"/>
          <w:szCs w:val="24"/>
        </w:rPr>
      </w:pPr>
    </w:p>
    <w:p w14:paraId="7A44B21A" w14:textId="1C2FF32C" w:rsidR="003B224C" w:rsidRPr="0010518D" w:rsidRDefault="00BB2604" w:rsidP="003B224C">
      <w:pPr>
        <w:jc w:val="center"/>
        <w:rPr>
          <w:rFonts w:ascii="Times New Roman" w:hAnsi="Times New Roman" w:cs="Times New Roman"/>
          <w:sz w:val="24"/>
          <w:szCs w:val="24"/>
        </w:rPr>
      </w:pPr>
      <w:r>
        <w:rPr>
          <w:rFonts w:ascii="Times New Roman" w:hAnsi="Times New Roman" w:cs="Times New Roman"/>
          <w:sz w:val="24"/>
          <w:szCs w:val="24"/>
        </w:rPr>
        <w:t>October</w:t>
      </w:r>
      <w:r w:rsidR="009D6EEF" w:rsidRPr="0010518D">
        <w:rPr>
          <w:rFonts w:ascii="Times New Roman" w:hAnsi="Times New Roman" w:cs="Times New Roman"/>
          <w:sz w:val="24"/>
          <w:szCs w:val="24"/>
        </w:rPr>
        <w:t xml:space="preserve"> </w:t>
      </w:r>
      <w:r w:rsidR="003B224C" w:rsidRPr="0010518D">
        <w:rPr>
          <w:rFonts w:ascii="Times New Roman" w:hAnsi="Times New Roman" w:cs="Times New Roman"/>
          <w:sz w:val="24"/>
          <w:szCs w:val="24"/>
        </w:rPr>
        <w:t>2026</w:t>
      </w:r>
    </w:p>
    <w:p w14:paraId="38719AE3" w14:textId="77777777" w:rsidR="003B224C" w:rsidRPr="00E84818" w:rsidRDefault="003B224C" w:rsidP="003B224C">
      <w:pPr>
        <w:jc w:val="center"/>
        <w:rPr>
          <w:rFonts w:ascii="Times New Roman" w:hAnsi="Times New Roman" w:cs="Times New Roman"/>
          <w:sz w:val="24"/>
          <w:szCs w:val="24"/>
        </w:rPr>
      </w:pPr>
      <w:r w:rsidRPr="0010518D">
        <w:rPr>
          <w:rFonts w:ascii="Times New Roman" w:hAnsi="Times New Roman" w:cs="Times New Roman"/>
          <w:sz w:val="24"/>
          <w:szCs w:val="24"/>
        </w:rPr>
        <w:t>Table of Contents</w:t>
      </w:r>
    </w:p>
    <w:p w14:paraId="794FD1A6" w14:textId="77777777" w:rsidR="003B224C" w:rsidRPr="00150146" w:rsidRDefault="003B224C" w:rsidP="003B224C">
      <w:pPr>
        <w:pStyle w:val="NoSpacing"/>
        <w:jc w:val="center"/>
        <w:rPr>
          <w:rFonts w:ascii="Times New Roman" w:hAnsi="Times New Roman" w:cs="Times New Roman"/>
        </w:rPr>
      </w:pPr>
    </w:p>
    <w:p w14:paraId="062ACFAF" w14:textId="77777777" w:rsidR="003B224C" w:rsidRPr="00150146" w:rsidRDefault="003B224C" w:rsidP="003B224C">
      <w:pPr>
        <w:pStyle w:val="NoSpacing"/>
        <w:rPr>
          <w:rFonts w:ascii="Times New Roman" w:hAnsi="Times New Roman" w:cs="Times New Roman"/>
        </w:rPr>
      </w:pPr>
    </w:p>
    <w:p w14:paraId="336E2226" w14:textId="77777777" w:rsidR="003B224C" w:rsidRPr="0095498E" w:rsidRDefault="003B224C" w:rsidP="003B224C">
      <w:pPr>
        <w:pStyle w:val="NoSpacing"/>
        <w:tabs>
          <w:tab w:val="left" w:leader="dot" w:pos="7920"/>
        </w:tabs>
        <w:rPr>
          <w:rFonts w:cstheme="minorHAnsi"/>
          <w:sz w:val="24"/>
          <w:szCs w:val="24"/>
        </w:rPr>
      </w:pPr>
    </w:p>
    <w:p w14:paraId="2320E0C7" w14:textId="77777777" w:rsidR="003B224C" w:rsidRPr="0095498E" w:rsidRDefault="003B224C" w:rsidP="003B224C">
      <w:pPr>
        <w:pStyle w:val="ListParagraph"/>
        <w:numPr>
          <w:ilvl w:val="0"/>
          <w:numId w:val="4"/>
        </w:numPr>
        <w:rPr>
          <w:rFonts w:ascii="Times New Roman" w:hAnsi="Times New Roman" w:cs="Times New Roman"/>
          <w:sz w:val="24"/>
          <w:szCs w:val="24"/>
        </w:rPr>
      </w:pPr>
      <w:r w:rsidRPr="0095498E">
        <w:rPr>
          <w:rFonts w:ascii="Times New Roman" w:hAnsi="Times New Roman" w:cs="Times New Roman"/>
          <w:sz w:val="24"/>
          <w:szCs w:val="24"/>
        </w:rPr>
        <w:t>Introduction, Background, and Scope</w:t>
      </w:r>
    </w:p>
    <w:p w14:paraId="3F5BE505" w14:textId="77777777" w:rsidR="003B224C" w:rsidRPr="0095498E" w:rsidRDefault="003B224C" w:rsidP="003B224C">
      <w:pPr>
        <w:pStyle w:val="ListParagraph"/>
        <w:numPr>
          <w:ilvl w:val="0"/>
          <w:numId w:val="4"/>
        </w:numPr>
        <w:rPr>
          <w:rFonts w:ascii="Times New Roman" w:hAnsi="Times New Roman" w:cs="Times New Roman"/>
          <w:sz w:val="24"/>
          <w:szCs w:val="24"/>
        </w:rPr>
      </w:pPr>
      <w:r w:rsidRPr="0095498E">
        <w:rPr>
          <w:rFonts w:ascii="Times New Roman" w:hAnsi="Times New Roman" w:cs="Times New Roman"/>
          <w:sz w:val="24"/>
          <w:szCs w:val="24"/>
        </w:rPr>
        <w:t>Procurement Process</w:t>
      </w:r>
    </w:p>
    <w:p w14:paraId="436DC988" w14:textId="77777777" w:rsidR="003B224C" w:rsidRPr="0095498E" w:rsidRDefault="003B224C" w:rsidP="003B224C">
      <w:pPr>
        <w:pStyle w:val="ListParagraph"/>
        <w:numPr>
          <w:ilvl w:val="0"/>
          <w:numId w:val="4"/>
        </w:numPr>
        <w:rPr>
          <w:rFonts w:ascii="Times New Roman" w:hAnsi="Times New Roman" w:cs="Times New Roman"/>
          <w:sz w:val="24"/>
          <w:szCs w:val="24"/>
        </w:rPr>
      </w:pPr>
      <w:r w:rsidRPr="0095498E">
        <w:rPr>
          <w:rFonts w:ascii="Times New Roman" w:hAnsi="Times New Roman" w:cs="Times New Roman"/>
          <w:sz w:val="24"/>
          <w:szCs w:val="24"/>
        </w:rPr>
        <w:t>Evaluation of Proposals</w:t>
      </w:r>
    </w:p>
    <w:p w14:paraId="65D942A4" w14:textId="77777777" w:rsidR="003B224C" w:rsidRPr="0095498E" w:rsidRDefault="003B224C" w:rsidP="003B224C">
      <w:pPr>
        <w:pStyle w:val="ListParagraph"/>
        <w:numPr>
          <w:ilvl w:val="0"/>
          <w:numId w:val="4"/>
        </w:numPr>
        <w:rPr>
          <w:rFonts w:ascii="Times New Roman" w:hAnsi="Times New Roman" w:cs="Times New Roman"/>
          <w:sz w:val="24"/>
          <w:szCs w:val="24"/>
        </w:rPr>
      </w:pPr>
      <w:r w:rsidRPr="0095498E">
        <w:rPr>
          <w:rFonts w:ascii="Times New Roman" w:hAnsi="Times New Roman" w:cs="Times New Roman"/>
          <w:sz w:val="24"/>
          <w:szCs w:val="24"/>
        </w:rPr>
        <w:t>Proposal Content Requirements</w:t>
      </w:r>
    </w:p>
    <w:p w14:paraId="5ADE7E6B" w14:textId="77777777" w:rsidR="003B224C" w:rsidRPr="0095498E" w:rsidRDefault="003B224C" w:rsidP="003B224C">
      <w:pPr>
        <w:pStyle w:val="ListParagraph"/>
        <w:numPr>
          <w:ilvl w:val="0"/>
          <w:numId w:val="4"/>
        </w:numPr>
        <w:rPr>
          <w:rFonts w:ascii="Times New Roman" w:hAnsi="Times New Roman" w:cs="Times New Roman"/>
          <w:sz w:val="24"/>
          <w:szCs w:val="24"/>
        </w:rPr>
      </w:pPr>
      <w:r w:rsidRPr="0095498E">
        <w:rPr>
          <w:rFonts w:ascii="Times New Roman" w:hAnsi="Times New Roman" w:cs="Times New Roman"/>
          <w:sz w:val="24"/>
          <w:szCs w:val="24"/>
        </w:rPr>
        <w:t>Disposition of Proposals and Negotiation Terms</w:t>
      </w:r>
    </w:p>
    <w:p w14:paraId="130606F1" w14:textId="77777777" w:rsidR="003B224C" w:rsidRPr="00F068C4" w:rsidRDefault="003B224C" w:rsidP="003B224C">
      <w:pPr>
        <w:pStyle w:val="NoSpacing"/>
        <w:tabs>
          <w:tab w:val="left" w:leader="dot" w:pos="7920"/>
        </w:tabs>
        <w:rPr>
          <w:rFonts w:ascii="Times New Roman" w:hAnsi="Times New Roman" w:cs="Times New Roman"/>
          <w:sz w:val="24"/>
          <w:szCs w:val="24"/>
        </w:rPr>
      </w:pPr>
    </w:p>
    <w:p w14:paraId="69451055" w14:textId="77777777" w:rsidR="003B224C" w:rsidRPr="00F068C4" w:rsidRDefault="003B224C" w:rsidP="003B224C">
      <w:pPr>
        <w:rPr>
          <w:rFonts w:ascii="Times New Roman" w:hAnsi="Times New Roman" w:cs="Times New Roman"/>
          <w:sz w:val="24"/>
          <w:szCs w:val="24"/>
        </w:rPr>
      </w:pPr>
      <w:r w:rsidRPr="00F068C4">
        <w:rPr>
          <w:rFonts w:ascii="Times New Roman" w:hAnsi="Times New Roman" w:cs="Times New Roman"/>
          <w:sz w:val="24"/>
          <w:szCs w:val="24"/>
        </w:rPr>
        <w:br w:type="page"/>
      </w:r>
    </w:p>
    <w:p w14:paraId="19908358" w14:textId="77777777" w:rsidR="003B224C" w:rsidRDefault="003B224C" w:rsidP="003B224C">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CLINTON CITY CORPORATION DELIVERY OF 911 EMERGENCY MEDICAL SERVICES</w:t>
      </w:r>
    </w:p>
    <w:p w14:paraId="580B811D" w14:textId="77777777" w:rsidR="003B224C" w:rsidRDefault="003B224C" w:rsidP="003B224C">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AND INTER-FACILITY TRANSPORT SERVICES</w:t>
      </w:r>
    </w:p>
    <w:p w14:paraId="4C650D93" w14:textId="77777777" w:rsidR="003B224C" w:rsidRPr="00150146" w:rsidRDefault="003B224C" w:rsidP="003B224C">
      <w:pPr>
        <w:pStyle w:val="NoSpacing"/>
        <w:jc w:val="center"/>
        <w:rPr>
          <w:rFonts w:ascii="Times New Roman" w:hAnsi="Times New Roman" w:cs="Times New Roman"/>
          <w:sz w:val="24"/>
          <w:szCs w:val="24"/>
        </w:rPr>
      </w:pPr>
    </w:p>
    <w:p w14:paraId="5BC6AAA6" w14:textId="77777777" w:rsidR="003B224C" w:rsidRPr="00150146" w:rsidRDefault="003B224C" w:rsidP="003B224C">
      <w:pPr>
        <w:pStyle w:val="NoSpacing"/>
        <w:numPr>
          <w:ilvl w:val="0"/>
          <w:numId w:val="1"/>
        </w:numPr>
        <w:rPr>
          <w:rFonts w:ascii="Times New Roman" w:hAnsi="Times New Roman" w:cs="Times New Roman"/>
          <w:sz w:val="24"/>
          <w:szCs w:val="24"/>
        </w:rPr>
      </w:pPr>
      <w:r w:rsidRPr="00150146">
        <w:rPr>
          <w:rFonts w:ascii="Times New Roman" w:hAnsi="Times New Roman" w:cs="Times New Roman"/>
          <w:sz w:val="24"/>
          <w:szCs w:val="24"/>
        </w:rPr>
        <w:t>INTRODUCTION, BACKGROUND, AND SCOPE</w:t>
      </w:r>
    </w:p>
    <w:p w14:paraId="6F8D91DF" w14:textId="77777777" w:rsidR="003B224C" w:rsidRPr="00150146" w:rsidRDefault="003B224C" w:rsidP="003B224C">
      <w:pPr>
        <w:pStyle w:val="NoSpacing"/>
        <w:rPr>
          <w:rFonts w:ascii="Times New Roman" w:hAnsi="Times New Roman" w:cs="Times New Roman"/>
          <w:sz w:val="24"/>
          <w:szCs w:val="24"/>
        </w:rPr>
      </w:pPr>
    </w:p>
    <w:p w14:paraId="2522039C" w14:textId="77777777" w:rsidR="003B224C" w:rsidRPr="00150146" w:rsidRDefault="003B224C" w:rsidP="003B224C">
      <w:pPr>
        <w:pStyle w:val="NoSpacing"/>
        <w:numPr>
          <w:ilvl w:val="0"/>
          <w:numId w:val="2"/>
        </w:numPr>
        <w:ind w:left="1080"/>
        <w:rPr>
          <w:rFonts w:ascii="Times New Roman" w:hAnsi="Times New Roman" w:cs="Times New Roman"/>
          <w:sz w:val="24"/>
          <w:szCs w:val="24"/>
        </w:rPr>
      </w:pPr>
      <w:r w:rsidRPr="00150146">
        <w:rPr>
          <w:rFonts w:ascii="Times New Roman" w:hAnsi="Times New Roman" w:cs="Times New Roman"/>
          <w:sz w:val="24"/>
          <w:szCs w:val="24"/>
        </w:rPr>
        <w:t>INTRODUCTION</w:t>
      </w:r>
    </w:p>
    <w:p w14:paraId="24F14B38" w14:textId="77777777" w:rsidR="003B224C" w:rsidRPr="00150146" w:rsidRDefault="003B224C" w:rsidP="003B224C">
      <w:pPr>
        <w:pStyle w:val="NoSpacing"/>
        <w:ind w:left="1080"/>
        <w:rPr>
          <w:rFonts w:ascii="Times New Roman" w:hAnsi="Times New Roman" w:cs="Times New Roman"/>
          <w:sz w:val="24"/>
          <w:szCs w:val="24"/>
        </w:rPr>
      </w:pPr>
    </w:p>
    <w:p w14:paraId="57DF6B20" w14:textId="388F6230" w:rsidR="003B224C" w:rsidRPr="0095498E" w:rsidRDefault="008F43F5" w:rsidP="003B224C">
      <w:pPr>
        <w:ind w:left="1080"/>
        <w:rPr>
          <w:rFonts w:ascii="Times New Roman" w:hAnsi="Times New Roman" w:cs="Times New Roman"/>
          <w:sz w:val="24"/>
          <w:szCs w:val="24"/>
        </w:rPr>
      </w:pPr>
      <w:r w:rsidRPr="008F43F5">
        <w:rPr>
          <w:rFonts w:ascii="Times New Roman" w:hAnsi="Times New Roman" w:cs="Times New Roman"/>
          <w:sz w:val="24"/>
          <w:szCs w:val="24"/>
        </w:rPr>
        <w:t xml:space="preserve">Clinton City Fire Department currently provides its own emergency services and has long prioritized high standards of public safety and service delivery. In compliance with the requirements of Senate Bill 215, Clinton City Corporation is issuing this Request for Proposals (RFP) to evaluate available options and ensure continued excellence in emergency service provision. While the City is currently </w:t>
      </w:r>
      <w:r w:rsidR="00BB2604">
        <w:rPr>
          <w:rFonts w:ascii="Times New Roman" w:hAnsi="Times New Roman" w:cs="Times New Roman"/>
          <w:sz w:val="24"/>
          <w:szCs w:val="24"/>
        </w:rPr>
        <w:t xml:space="preserve">very </w:t>
      </w:r>
      <w:r w:rsidRPr="008F43F5">
        <w:rPr>
          <w:rFonts w:ascii="Times New Roman" w:hAnsi="Times New Roman" w:cs="Times New Roman"/>
          <w:sz w:val="24"/>
          <w:szCs w:val="24"/>
        </w:rPr>
        <w:t>satisfied with its in-house services, it remains committed to transparency and due diligence in exploring all qualified proposals in accordance with state law.</w:t>
      </w:r>
    </w:p>
    <w:p w14:paraId="311D84EA" w14:textId="77777777" w:rsidR="003B224C" w:rsidRPr="00150146" w:rsidRDefault="003B224C" w:rsidP="003B224C">
      <w:pPr>
        <w:pStyle w:val="NoSpacing"/>
        <w:rPr>
          <w:rFonts w:ascii="Times New Roman" w:hAnsi="Times New Roman" w:cs="Times New Roman"/>
          <w:sz w:val="24"/>
          <w:szCs w:val="24"/>
        </w:rPr>
      </w:pPr>
    </w:p>
    <w:p w14:paraId="5480DA20" w14:textId="77777777" w:rsidR="003B224C" w:rsidRPr="00150146" w:rsidRDefault="003B224C" w:rsidP="003B224C">
      <w:pPr>
        <w:pStyle w:val="NoSpacing"/>
        <w:numPr>
          <w:ilvl w:val="0"/>
          <w:numId w:val="2"/>
        </w:numPr>
        <w:ind w:left="1080"/>
        <w:rPr>
          <w:rFonts w:ascii="Times New Roman" w:hAnsi="Times New Roman" w:cs="Times New Roman"/>
          <w:sz w:val="24"/>
          <w:szCs w:val="24"/>
        </w:rPr>
      </w:pPr>
      <w:r w:rsidRPr="00150146">
        <w:rPr>
          <w:rFonts w:ascii="Times New Roman" w:hAnsi="Times New Roman" w:cs="Times New Roman"/>
          <w:sz w:val="24"/>
          <w:szCs w:val="24"/>
        </w:rPr>
        <w:t>BACKGROUND</w:t>
      </w:r>
    </w:p>
    <w:p w14:paraId="6E3CE4A6" w14:textId="77777777" w:rsidR="003B224C" w:rsidRPr="00150146" w:rsidRDefault="003B224C" w:rsidP="003B224C">
      <w:pPr>
        <w:pStyle w:val="NoSpacing"/>
        <w:ind w:left="1080"/>
        <w:rPr>
          <w:rFonts w:ascii="Times New Roman" w:hAnsi="Times New Roman" w:cs="Times New Roman"/>
          <w:sz w:val="24"/>
          <w:szCs w:val="24"/>
        </w:rPr>
      </w:pPr>
    </w:p>
    <w:p w14:paraId="311CAB24" w14:textId="2893B0C5" w:rsidR="003B224C" w:rsidRPr="0095498E" w:rsidRDefault="003B224C" w:rsidP="003B224C">
      <w:pPr>
        <w:ind w:left="1080"/>
        <w:rPr>
          <w:rFonts w:ascii="Times New Roman" w:hAnsi="Times New Roman" w:cs="Times New Roman"/>
          <w:sz w:val="24"/>
        </w:rPr>
      </w:pPr>
      <w:r w:rsidRPr="0095498E">
        <w:rPr>
          <w:rFonts w:ascii="Times New Roman" w:hAnsi="Times New Roman" w:cs="Times New Roman"/>
          <w:sz w:val="24"/>
        </w:rPr>
        <w:t>Clinton City Corporation, located in Davis County, serves a population of over 23,500 residents. The City has a well-established EMS system and is seeking to evaluate existing and alternative providers to ensure future readiness, fiscal responsibility, clinical excellence, and equitable access. This review includes both the primary 911 response system and inter</w:t>
      </w:r>
      <w:r w:rsidR="00BD50CC">
        <w:rPr>
          <w:rFonts w:ascii="Times New Roman" w:hAnsi="Times New Roman" w:cs="Times New Roman"/>
          <w:sz w:val="24"/>
        </w:rPr>
        <w:t>-</w:t>
      </w:r>
      <w:r w:rsidRPr="0095498E">
        <w:rPr>
          <w:rFonts w:ascii="Times New Roman" w:hAnsi="Times New Roman" w:cs="Times New Roman"/>
          <w:sz w:val="24"/>
        </w:rPr>
        <w:t>facility patient transport.</w:t>
      </w:r>
    </w:p>
    <w:p w14:paraId="33DE6137" w14:textId="77777777" w:rsidR="003B224C" w:rsidRPr="00150146" w:rsidRDefault="003B224C" w:rsidP="003B224C">
      <w:pPr>
        <w:pStyle w:val="NoSpacing"/>
        <w:ind w:left="1080"/>
        <w:rPr>
          <w:rFonts w:ascii="Times New Roman" w:hAnsi="Times New Roman" w:cs="Times New Roman"/>
          <w:sz w:val="24"/>
          <w:szCs w:val="24"/>
        </w:rPr>
      </w:pPr>
    </w:p>
    <w:p w14:paraId="75444C5A" w14:textId="77777777" w:rsidR="003B224C" w:rsidRPr="00150146" w:rsidRDefault="003B224C" w:rsidP="003B224C">
      <w:pPr>
        <w:pStyle w:val="NoSpacing"/>
        <w:numPr>
          <w:ilvl w:val="0"/>
          <w:numId w:val="2"/>
        </w:numPr>
        <w:ind w:left="1080"/>
        <w:rPr>
          <w:rFonts w:ascii="Times New Roman" w:hAnsi="Times New Roman" w:cs="Times New Roman"/>
          <w:sz w:val="24"/>
          <w:szCs w:val="24"/>
        </w:rPr>
      </w:pPr>
      <w:r w:rsidRPr="00150146">
        <w:rPr>
          <w:rFonts w:ascii="Times New Roman" w:hAnsi="Times New Roman" w:cs="Times New Roman"/>
          <w:sz w:val="24"/>
          <w:szCs w:val="24"/>
        </w:rPr>
        <w:t>SCOPE</w:t>
      </w:r>
      <w:r>
        <w:rPr>
          <w:rFonts w:ascii="Times New Roman" w:hAnsi="Times New Roman" w:cs="Times New Roman"/>
          <w:sz w:val="24"/>
          <w:szCs w:val="24"/>
        </w:rPr>
        <w:t xml:space="preserve"> OF SERVICES</w:t>
      </w:r>
    </w:p>
    <w:p w14:paraId="5831FC93" w14:textId="77777777" w:rsidR="003B224C" w:rsidRDefault="003B224C" w:rsidP="003B224C">
      <w:pPr>
        <w:pStyle w:val="NoSpacing"/>
        <w:ind w:left="1080"/>
        <w:rPr>
          <w:rFonts w:ascii="Times New Roman" w:hAnsi="Times New Roman" w:cs="Times New Roman"/>
          <w:sz w:val="24"/>
          <w:szCs w:val="24"/>
        </w:rPr>
      </w:pPr>
    </w:p>
    <w:p w14:paraId="10B37231" w14:textId="77777777" w:rsidR="003B224C" w:rsidRPr="0095498E" w:rsidRDefault="003B224C" w:rsidP="003B224C">
      <w:pPr>
        <w:ind w:left="360" w:firstLine="720"/>
        <w:rPr>
          <w:rFonts w:ascii="Times New Roman" w:hAnsi="Times New Roman" w:cs="Times New Roman"/>
          <w:sz w:val="24"/>
          <w:szCs w:val="24"/>
        </w:rPr>
      </w:pPr>
      <w:r w:rsidRPr="0095498E">
        <w:rPr>
          <w:rFonts w:ascii="Times New Roman" w:hAnsi="Times New Roman" w:cs="Times New Roman"/>
          <w:sz w:val="24"/>
          <w:szCs w:val="24"/>
        </w:rPr>
        <w:t>Qualified EMS providers must demonstrate the ability to provide:</w:t>
      </w:r>
    </w:p>
    <w:p w14:paraId="4F306CA9" w14:textId="77777777" w:rsidR="003B224C" w:rsidRDefault="003B224C" w:rsidP="003B224C">
      <w:pPr>
        <w:pStyle w:val="ListParagraph"/>
        <w:numPr>
          <w:ilvl w:val="0"/>
          <w:numId w:val="5"/>
        </w:numPr>
        <w:rPr>
          <w:rFonts w:ascii="Times New Roman" w:hAnsi="Times New Roman" w:cs="Times New Roman"/>
          <w:sz w:val="24"/>
          <w:szCs w:val="24"/>
        </w:rPr>
      </w:pPr>
      <w:r w:rsidRPr="0095498E">
        <w:rPr>
          <w:rFonts w:ascii="Times New Roman" w:hAnsi="Times New Roman" w:cs="Times New Roman"/>
          <w:sz w:val="24"/>
          <w:szCs w:val="24"/>
        </w:rPr>
        <w:t>911 emergency medical response (BLS and ALS levels)</w:t>
      </w:r>
    </w:p>
    <w:p w14:paraId="0FC56557" w14:textId="2810F48E" w:rsidR="003B224C" w:rsidRDefault="003B224C" w:rsidP="003B224C">
      <w:pPr>
        <w:pStyle w:val="ListParagraph"/>
        <w:numPr>
          <w:ilvl w:val="0"/>
          <w:numId w:val="5"/>
        </w:numPr>
        <w:rPr>
          <w:rFonts w:ascii="Times New Roman" w:hAnsi="Times New Roman" w:cs="Times New Roman"/>
          <w:sz w:val="24"/>
          <w:szCs w:val="24"/>
        </w:rPr>
      </w:pPr>
      <w:r w:rsidRPr="0095498E">
        <w:rPr>
          <w:rFonts w:ascii="Times New Roman" w:hAnsi="Times New Roman" w:cs="Times New Roman"/>
          <w:sz w:val="24"/>
          <w:szCs w:val="24"/>
        </w:rPr>
        <w:t>Inter</w:t>
      </w:r>
      <w:r w:rsidR="00BD50CC">
        <w:rPr>
          <w:rFonts w:ascii="Times New Roman" w:hAnsi="Times New Roman" w:cs="Times New Roman"/>
          <w:sz w:val="24"/>
          <w:szCs w:val="24"/>
        </w:rPr>
        <w:t>-</w:t>
      </w:r>
      <w:r w:rsidRPr="0095498E">
        <w:rPr>
          <w:rFonts w:ascii="Times New Roman" w:hAnsi="Times New Roman" w:cs="Times New Roman"/>
          <w:sz w:val="24"/>
          <w:szCs w:val="24"/>
        </w:rPr>
        <w:t xml:space="preserve">facility transport services, including BLS, ALS, and </w:t>
      </w:r>
      <w:r w:rsidRPr="0010518D">
        <w:rPr>
          <w:rFonts w:ascii="Times New Roman" w:hAnsi="Times New Roman" w:cs="Times New Roman"/>
          <w:sz w:val="24"/>
          <w:szCs w:val="24"/>
        </w:rPr>
        <w:t>critical care transport (CCT)</w:t>
      </w:r>
    </w:p>
    <w:p w14:paraId="22CD7B32" w14:textId="77777777" w:rsidR="003B224C" w:rsidRDefault="003B224C" w:rsidP="003B224C">
      <w:pPr>
        <w:pStyle w:val="ListParagraph"/>
        <w:numPr>
          <w:ilvl w:val="0"/>
          <w:numId w:val="5"/>
        </w:numPr>
        <w:rPr>
          <w:rFonts w:ascii="Times New Roman" w:hAnsi="Times New Roman" w:cs="Times New Roman"/>
          <w:sz w:val="24"/>
          <w:szCs w:val="24"/>
        </w:rPr>
      </w:pPr>
      <w:r w:rsidRPr="0095498E">
        <w:rPr>
          <w:rFonts w:ascii="Times New Roman" w:hAnsi="Times New Roman" w:cs="Times New Roman"/>
          <w:sz w:val="24"/>
          <w:szCs w:val="24"/>
        </w:rPr>
        <w:t>Dispatch inte</w:t>
      </w:r>
      <w:r w:rsidRPr="0010518D">
        <w:rPr>
          <w:rFonts w:ascii="Times New Roman" w:hAnsi="Times New Roman" w:cs="Times New Roman"/>
          <w:sz w:val="24"/>
          <w:szCs w:val="24"/>
        </w:rPr>
        <w:t>gration and CAD compatibility</w:t>
      </w:r>
    </w:p>
    <w:p w14:paraId="3FFBF6AB" w14:textId="77777777" w:rsidR="003B224C" w:rsidRDefault="003B224C" w:rsidP="003B224C">
      <w:pPr>
        <w:pStyle w:val="ListParagraph"/>
        <w:numPr>
          <w:ilvl w:val="0"/>
          <w:numId w:val="5"/>
        </w:numPr>
        <w:rPr>
          <w:rFonts w:ascii="Times New Roman" w:hAnsi="Times New Roman" w:cs="Times New Roman"/>
          <w:sz w:val="24"/>
          <w:szCs w:val="24"/>
        </w:rPr>
      </w:pPr>
      <w:r w:rsidRPr="0095498E">
        <w:rPr>
          <w:rFonts w:ascii="Times New Roman" w:hAnsi="Times New Roman" w:cs="Times New Roman"/>
          <w:sz w:val="24"/>
          <w:szCs w:val="24"/>
        </w:rPr>
        <w:t xml:space="preserve">Data reporting for </w:t>
      </w:r>
      <w:r w:rsidRPr="0010518D">
        <w:rPr>
          <w:rFonts w:ascii="Times New Roman" w:hAnsi="Times New Roman" w:cs="Times New Roman"/>
          <w:sz w:val="24"/>
          <w:szCs w:val="24"/>
        </w:rPr>
        <w:t>performance metrics and QA/QI</w:t>
      </w:r>
    </w:p>
    <w:p w14:paraId="4032DF3A" w14:textId="77777777" w:rsidR="003B224C" w:rsidRDefault="003B224C" w:rsidP="003B224C">
      <w:pPr>
        <w:pStyle w:val="ListParagraph"/>
        <w:numPr>
          <w:ilvl w:val="0"/>
          <w:numId w:val="5"/>
        </w:numPr>
        <w:rPr>
          <w:rFonts w:ascii="Times New Roman" w:hAnsi="Times New Roman" w:cs="Times New Roman"/>
          <w:sz w:val="24"/>
          <w:szCs w:val="24"/>
        </w:rPr>
      </w:pPr>
      <w:r w:rsidRPr="0095498E">
        <w:rPr>
          <w:rFonts w:ascii="Times New Roman" w:hAnsi="Times New Roman" w:cs="Times New Roman"/>
          <w:sz w:val="24"/>
          <w:szCs w:val="24"/>
        </w:rPr>
        <w:t>Compliance with Utah Bureau of EMS licensing and c</w:t>
      </w:r>
      <w:r w:rsidRPr="0010518D">
        <w:rPr>
          <w:rFonts w:ascii="Times New Roman" w:hAnsi="Times New Roman" w:cs="Times New Roman"/>
          <w:sz w:val="24"/>
          <w:szCs w:val="24"/>
        </w:rPr>
        <w:t>linical protocols</w:t>
      </w:r>
    </w:p>
    <w:p w14:paraId="7AAA9D7E" w14:textId="77777777" w:rsidR="003B224C" w:rsidRDefault="003B224C" w:rsidP="003B224C">
      <w:pPr>
        <w:pStyle w:val="ListParagraph"/>
        <w:numPr>
          <w:ilvl w:val="0"/>
          <w:numId w:val="5"/>
        </w:numPr>
        <w:rPr>
          <w:rFonts w:ascii="Times New Roman" w:hAnsi="Times New Roman" w:cs="Times New Roman"/>
          <w:sz w:val="24"/>
          <w:szCs w:val="24"/>
        </w:rPr>
      </w:pPr>
      <w:r w:rsidRPr="0095498E">
        <w:rPr>
          <w:rFonts w:ascii="Times New Roman" w:hAnsi="Times New Roman" w:cs="Times New Roman"/>
          <w:sz w:val="24"/>
          <w:szCs w:val="24"/>
        </w:rPr>
        <w:t>Mutual and automatic aid participation</w:t>
      </w:r>
    </w:p>
    <w:p w14:paraId="7E68DA6A" w14:textId="77777777" w:rsidR="003B224C" w:rsidRPr="0095498E" w:rsidRDefault="003B224C" w:rsidP="003B224C">
      <w:pPr>
        <w:pStyle w:val="ListParagraph"/>
        <w:ind w:left="1800"/>
        <w:rPr>
          <w:rFonts w:ascii="Times New Roman" w:hAnsi="Times New Roman" w:cs="Times New Roman"/>
          <w:sz w:val="24"/>
          <w:szCs w:val="24"/>
        </w:rPr>
      </w:pPr>
    </w:p>
    <w:p w14:paraId="1790073A" w14:textId="77777777" w:rsidR="003B224C" w:rsidRPr="00150146" w:rsidRDefault="003B224C" w:rsidP="003B224C">
      <w:pPr>
        <w:pStyle w:val="NoSpacing"/>
        <w:numPr>
          <w:ilvl w:val="0"/>
          <w:numId w:val="1"/>
        </w:numPr>
        <w:rPr>
          <w:rFonts w:ascii="Times New Roman" w:hAnsi="Times New Roman" w:cs="Times New Roman"/>
          <w:sz w:val="24"/>
          <w:szCs w:val="24"/>
        </w:rPr>
      </w:pPr>
      <w:r w:rsidRPr="00E7733C">
        <w:rPr>
          <w:rFonts w:ascii="Times New Roman" w:hAnsi="Times New Roman" w:cs="Times New Roman"/>
          <w:sz w:val="24"/>
          <w:szCs w:val="24"/>
        </w:rPr>
        <w:t>PROCUREMENT PROCESS</w:t>
      </w:r>
    </w:p>
    <w:p w14:paraId="0B71F325" w14:textId="77777777" w:rsidR="003B224C" w:rsidRPr="0095498E" w:rsidRDefault="003B224C" w:rsidP="003B224C">
      <w:pPr>
        <w:pStyle w:val="ListParagraph"/>
        <w:numPr>
          <w:ilvl w:val="0"/>
          <w:numId w:val="7"/>
        </w:numPr>
        <w:spacing w:after="0"/>
        <w:rPr>
          <w:rFonts w:ascii="Times New Roman" w:hAnsi="Times New Roman" w:cs="Times New Roman"/>
          <w:sz w:val="24"/>
        </w:rPr>
      </w:pPr>
      <w:r w:rsidRPr="0095498E">
        <w:rPr>
          <w:rFonts w:ascii="Times New Roman" w:hAnsi="Times New Roman" w:cs="Times New Roman"/>
          <w:sz w:val="24"/>
        </w:rPr>
        <w:t>Key Dates:</w:t>
      </w:r>
    </w:p>
    <w:p w14:paraId="2D899953" w14:textId="05B2EE7A" w:rsidR="003B224C" w:rsidRDefault="003B224C" w:rsidP="003B224C">
      <w:pPr>
        <w:pStyle w:val="ListParagraph"/>
        <w:numPr>
          <w:ilvl w:val="0"/>
          <w:numId w:val="6"/>
        </w:numPr>
        <w:tabs>
          <w:tab w:val="left" w:pos="1080"/>
        </w:tabs>
        <w:spacing w:after="0"/>
        <w:rPr>
          <w:rFonts w:ascii="Times New Roman" w:hAnsi="Times New Roman" w:cs="Times New Roman"/>
          <w:sz w:val="24"/>
        </w:rPr>
      </w:pPr>
      <w:r w:rsidRPr="0095498E">
        <w:rPr>
          <w:rFonts w:ascii="Times New Roman" w:hAnsi="Times New Roman" w:cs="Times New Roman"/>
          <w:sz w:val="24"/>
        </w:rPr>
        <w:t>RF</w:t>
      </w:r>
      <w:r w:rsidRPr="0010518D">
        <w:rPr>
          <w:rFonts w:ascii="Times New Roman" w:hAnsi="Times New Roman" w:cs="Times New Roman"/>
          <w:sz w:val="24"/>
        </w:rPr>
        <w:t xml:space="preserve">P Advertisement: </w:t>
      </w:r>
      <w:r w:rsidR="006C0548">
        <w:rPr>
          <w:rFonts w:ascii="Times New Roman" w:hAnsi="Times New Roman" w:cs="Times New Roman"/>
          <w:sz w:val="24"/>
        </w:rPr>
        <w:t>October 01, 2026</w:t>
      </w:r>
    </w:p>
    <w:p w14:paraId="12CBD88D" w14:textId="4B46010F" w:rsidR="003B224C" w:rsidRDefault="003B224C" w:rsidP="003B224C">
      <w:pPr>
        <w:pStyle w:val="ListParagraph"/>
        <w:numPr>
          <w:ilvl w:val="0"/>
          <w:numId w:val="6"/>
        </w:numPr>
        <w:tabs>
          <w:tab w:val="left" w:pos="1080"/>
        </w:tabs>
        <w:rPr>
          <w:rFonts w:ascii="Times New Roman" w:hAnsi="Times New Roman" w:cs="Times New Roman"/>
          <w:sz w:val="24"/>
        </w:rPr>
      </w:pPr>
      <w:r w:rsidRPr="0095498E">
        <w:rPr>
          <w:rFonts w:ascii="Times New Roman" w:hAnsi="Times New Roman" w:cs="Times New Roman"/>
          <w:sz w:val="24"/>
        </w:rPr>
        <w:t>Proposal Due Date</w:t>
      </w:r>
      <w:r w:rsidRPr="0010518D">
        <w:rPr>
          <w:rFonts w:ascii="Times New Roman" w:hAnsi="Times New Roman" w:cs="Times New Roman"/>
          <w:sz w:val="24"/>
        </w:rPr>
        <w:t xml:space="preserve">: </w:t>
      </w:r>
      <w:r w:rsidR="006C0548">
        <w:rPr>
          <w:rFonts w:ascii="Times New Roman" w:hAnsi="Times New Roman" w:cs="Times New Roman"/>
          <w:sz w:val="24"/>
        </w:rPr>
        <w:t>October 07</w:t>
      </w:r>
      <w:r w:rsidRPr="0010518D">
        <w:rPr>
          <w:rFonts w:ascii="Times New Roman" w:hAnsi="Times New Roman" w:cs="Times New Roman"/>
          <w:sz w:val="24"/>
        </w:rPr>
        <w:t xml:space="preserve">, </w:t>
      </w:r>
      <w:r w:rsidR="006C0548" w:rsidRPr="0010518D">
        <w:rPr>
          <w:rFonts w:ascii="Times New Roman" w:hAnsi="Times New Roman" w:cs="Times New Roman"/>
          <w:sz w:val="24"/>
        </w:rPr>
        <w:t>202</w:t>
      </w:r>
      <w:r w:rsidR="006C0548">
        <w:rPr>
          <w:rFonts w:ascii="Times New Roman" w:hAnsi="Times New Roman" w:cs="Times New Roman"/>
          <w:sz w:val="24"/>
        </w:rPr>
        <w:t>6,</w:t>
      </w:r>
      <w:r w:rsidRPr="0010518D">
        <w:rPr>
          <w:rFonts w:ascii="Times New Roman" w:hAnsi="Times New Roman" w:cs="Times New Roman"/>
          <w:sz w:val="24"/>
        </w:rPr>
        <w:t xml:space="preserve"> at </w:t>
      </w:r>
      <w:r w:rsidR="006524D6">
        <w:rPr>
          <w:rFonts w:ascii="Times New Roman" w:hAnsi="Times New Roman" w:cs="Times New Roman"/>
          <w:sz w:val="24"/>
        </w:rPr>
        <w:t>5</w:t>
      </w:r>
      <w:r w:rsidRPr="0010518D">
        <w:rPr>
          <w:rFonts w:ascii="Times New Roman" w:hAnsi="Times New Roman" w:cs="Times New Roman"/>
          <w:sz w:val="24"/>
        </w:rPr>
        <w:t>:00 PM M</w:t>
      </w:r>
      <w:r w:rsidR="006524D6">
        <w:rPr>
          <w:rFonts w:ascii="Times New Roman" w:hAnsi="Times New Roman" w:cs="Times New Roman"/>
          <w:sz w:val="24"/>
        </w:rPr>
        <w:t>S</w:t>
      </w:r>
      <w:r w:rsidRPr="0010518D">
        <w:rPr>
          <w:rFonts w:ascii="Times New Roman" w:hAnsi="Times New Roman" w:cs="Times New Roman"/>
          <w:sz w:val="24"/>
        </w:rPr>
        <w:t>T</w:t>
      </w:r>
    </w:p>
    <w:p w14:paraId="313F5312" w14:textId="496F8585" w:rsidR="003B224C" w:rsidRDefault="003B224C" w:rsidP="003B224C">
      <w:pPr>
        <w:pStyle w:val="ListParagraph"/>
        <w:numPr>
          <w:ilvl w:val="0"/>
          <w:numId w:val="6"/>
        </w:numPr>
        <w:tabs>
          <w:tab w:val="left" w:pos="1080"/>
        </w:tabs>
        <w:rPr>
          <w:rFonts w:ascii="Times New Roman" w:hAnsi="Times New Roman" w:cs="Times New Roman"/>
          <w:sz w:val="24"/>
        </w:rPr>
      </w:pPr>
      <w:r w:rsidRPr="0095498E">
        <w:rPr>
          <w:rFonts w:ascii="Times New Roman" w:hAnsi="Times New Roman" w:cs="Times New Roman"/>
          <w:sz w:val="24"/>
        </w:rPr>
        <w:lastRenderedPageBreak/>
        <w:t>Anticipa</w:t>
      </w:r>
      <w:r w:rsidRPr="0010518D">
        <w:rPr>
          <w:rFonts w:ascii="Times New Roman" w:hAnsi="Times New Roman" w:cs="Times New Roman"/>
          <w:sz w:val="24"/>
        </w:rPr>
        <w:t xml:space="preserve">ted Award Date: </w:t>
      </w:r>
      <w:r w:rsidR="006C0548">
        <w:rPr>
          <w:rFonts w:ascii="Times New Roman" w:hAnsi="Times New Roman" w:cs="Times New Roman"/>
          <w:sz w:val="24"/>
        </w:rPr>
        <w:t>October</w:t>
      </w:r>
      <w:r w:rsidRPr="0010518D">
        <w:rPr>
          <w:rFonts w:ascii="Times New Roman" w:hAnsi="Times New Roman" w:cs="Times New Roman"/>
          <w:sz w:val="24"/>
        </w:rPr>
        <w:t xml:space="preserve"> </w:t>
      </w:r>
      <w:r w:rsidR="006C0548">
        <w:rPr>
          <w:rFonts w:ascii="Times New Roman" w:hAnsi="Times New Roman" w:cs="Times New Roman"/>
          <w:sz w:val="24"/>
        </w:rPr>
        <w:t>13</w:t>
      </w:r>
      <w:r w:rsidRPr="0010518D">
        <w:rPr>
          <w:rFonts w:ascii="Times New Roman" w:hAnsi="Times New Roman" w:cs="Times New Roman"/>
          <w:sz w:val="24"/>
        </w:rPr>
        <w:t>, 202</w:t>
      </w:r>
      <w:r w:rsidR="006C0548">
        <w:rPr>
          <w:rFonts w:ascii="Times New Roman" w:hAnsi="Times New Roman" w:cs="Times New Roman"/>
          <w:sz w:val="24"/>
        </w:rPr>
        <w:t>6</w:t>
      </w:r>
    </w:p>
    <w:p w14:paraId="656295B4" w14:textId="011A27EC" w:rsidR="003B224C" w:rsidRPr="0095498E" w:rsidRDefault="003B224C" w:rsidP="003B224C">
      <w:pPr>
        <w:pStyle w:val="ListParagraph"/>
        <w:numPr>
          <w:ilvl w:val="0"/>
          <w:numId w:val="6"/>
        </w:numPr>
        <w:tabs>
          <w:tab w:val="left" w:pos="1080"/>
        </w:tabs>
        <w:rPr>
          <w:rFonts w:ascii="Times New Roman" w:hAnsi="Times New Roman" w:cs="Times New Roman"/>
          <w:sz w:val="24"/>
        </w:rPr>
      </w:pPr>
      <w:r w:rsidRPr="0095498E">
        <w:rPr>
          <w:rFonts w:ascii="Times New Roman" w:hAnsi="Times New Roman" w:cs="Times New Roman"/>
          <w:sz w:val="24"/>
        </w:rPr>
        <w:t xml:space="preserve">Contract Start Date: </w:t>
      </w:r>
      <w:r w:rsidR="00B60F34">
        <w:rPr>
          <w:rFonts w:ascii="Times New Roman" w:hAnsi="Times New Roman" w:cs="Times New Roman"/>
          <w:sz w:val="24"/>
        </w:rPr>
        <w:t>January</w:t>
      </w:r>
      <w:r w:rsidRPr="0095498E">
        <w:rPr>
          <w:rFonts w:ascii="Times New Roman" w:hAnsi="Times New Roman" w:cs="Times New Roman"/>
          <w:sz w:val="24"/>
        </w:rPr>
        <w:t xml:space="preserve"> 1, 202</w:t>
      </w:r>
      <w:r w:rsidR="00B60F34">
        <w:rPr>
          <w:rFonts w:ascii="Times New Roman" w:hAnsi="Times New Roman" w:cs="Times New Roman"/>
          <w:sz w:val="24"/>
        </w:rPr>
        <w:t>7</w:t>
      </w:r>
    </w:p>
    <w:p w14:paraId="12161520" w14:textId="77777777" w:rsidR="003B224C" w:rsidRDefault="003B224C" w:rsidP="003B224C">
      <w:pPr>
        <w:pStyle w:val="NoSpacing"/>
        <w:ind w:left="1440"/>
        <w:rPr>
          <w:rFonts w:ascii="Times New Roman" w:hAnsi="Times New Roman" w:cs="Times New Roman"/>
          <w:sz w:val="24"/>
          <w:szCs w:val="24"/>
        </w:rPr>
      </w:pPr>
    </w:p>
    <w:p w14:paraId="74353454" w14:textId="77777777" w:rsidR="003B224C" w:rsidRDefault="003B224C" w:rsidP="003B224C">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Project Administration</w:t>
      </w:r>
    </w:p>
    <w:p w14:paraId="38257433" w14:textId="77777777" w:rsidR="003B224C" w:rsidRDefault="003B224C" w:rsidP="003B224C">
      <w:pPr>
        <w:pStyle w:val="NoSpacing"/>
        <w:ind w:left="1080"/>
        <w:rPr>
          <w:rFonts w:ascii="Times New Roman" w:hAnsi="Times New Roman" w:cs="Times New Roman"/>
          <w:sz w:val="24"/>
          <w:szCs w:val="24"/>
        </w:rPr>
      </w:pPr>
    </w:p>
    <w:p w14:paraId="0FE7A1C5" w14:textId="77777777" w:rsidR="003B224C" w:rsidRPr="0095498E" w:rsidRDefault="003B224C" w:rsidP="003B224C">
      <w:pPr>
        <w:pStyle w:val="ListParagraph"/>
        <w:ind w:left="1080"/>
        <w:rPr>
          <w:rFonts w:ascii="Times New Roman" w:hAnsi="Times New Roman" w:cs="Times New Roman"/>
          <w:sz w:val="24"/>
          <w:szCs w:val="24"/>
        </w:rPr>
      </w:pPr>
      <w:r w:rsidRPr="0095498E">
        <w:rPr>
          <w:rFonts w:ascii="Times New Roman" w:hAnsi="Times New Roman" w:cs="Times New Roman"/>
          <w:sz w:val="24"/>
          <w:szCs w:val="24"/>
        </w:rPr>
        <w:t xml:space="preserve">All proposals must be submitted electronically </w:t>
      </w:r>
      <w:r w:rsidRPr="0010518D">
        <w:rPr>
          <w:rFonts w:ascii="Times New Roman" w:hAnsi="Times New Roman" w:cs="Times New Roman"/>
          <w:sz w:val="24"/>
          <w:szCs w:val="24"/>
        </w:rPr>
        <w:t>to:</w:t>
      </w:r>
      <w:r w:rsidRPr="0010518D">
        <w:rPr>
          <w:rFonts w:ascii="Times New Roman" w:hAnsi="Times New Roman" w:cs="Times New Roman"/>
          <w:sz w:val="24"/>
          <w:szCs w:val="24"/>
        </w:rPr>
        <w:br/>
      </w:r>
      <w:r w:rsidRPr="0095498E">
        <w:rPr>
          <w:rFonts w:ascii="Times New Roman" w:hAnsi="Times New Roman" w:cs="Times New Roman"/>
          <w:b/>
          <w:sz w:val="24"/>
          <w:szCs w:val="24"/>
        </w:rPr>
        <w:t xml:space="preserve">Clinton City Corporation </w:t>
      </w:r>
      <w:commentRangeStart w:id="0"/>
      <w:r w:rsidRPr="0095498E">
        <w:rPr>
          <w:rFonts w:ascii="Times New Roman" w:hAnsi="Times New Roman" w:cs="Times New Roman"/>
          <w:b/>
          <w:sz w:val="24"/>
          <w:szCs w:val="24"/>
        </w:rPr>
        <w:t>Administration</w:t>
      </w:r>
      <w:commentRangeEnd w:id="0"/>
      <w:r w:rsidRPr="0095498E">
        <w:rPr>
          <w:rStyle w:val="CommentReference"/>
          <w:rFonts w:ascii="Times New Roman" w:hAnsi="Times New Roman" w:cs="Times New Roman"/>
          <w:sz w:val="24"/>
          <w:szCs w:val="24"/>
        </w:rPr>
        <w:commentReference w:id="0"/>
      </w:r>
      <w:r w:rsidRPr="0095498E">
        <w:rPr>
          <w:rFonts w:ascii="Times New Roman" w:hAnsi="Times New Roman" w:cs="Times New Roman"/>
          <w:sz w:val="24"/>
          <w:szCs w:val="24"/>
        </w:rPr>
        <w:t xml:space="preserve"> </w:t>
      </w:r>
      <w:r w:rsidRPr="0010518D">
        <w:rPr>
          <w:rFonts w:ascii="Times New Roman" w:hAnsi="Times New Roman" w:cs="Times New Roman"/>
          <w:sz w:val="24"/>
          <w:szCs w:val="24"/>
        </w:rPr>
        <w:br/>
        <w:t xml:space="preserve">Attention: </w:t>
      </w:r>
      <w:r>
        <w:rPr>
          <w:rFonts w:ascii="Times New Roman" w:hAnsi="Times New Roman" w:cs="Times New Roman"/>
          <w:sz w:val="24"/>
          <w:szCs w:val="24"/>
        </w:rPr>
        <w:t>City Manager</w:t>
      </w:r>
      <w:r w:rsidRPr="0010518D">
        <w:rPr>
          <w:rFonts w:ascii="Times New Roman" w:hAnsi="Times New Roman" w:cs="Times New Roman"/>
          <w:sz w:val="24"/>
          <w:szCs w:val="24"/>
        </w:rPr>
        <w:br/>
        <w:t xml:space="preserve">Email: </w:t>
      </w:r>
      <w:hyperlink r:id="rId10" w:history="1">
        <w:r w:rsidRPr="00ED4357">
          <w:rPr>
            <w:rStyle w:val="Hyperlink"/>
            <w:rFonts w:ascii="Times New Roman" w:hAnsi="Times New Roman" w:cs="Times New Roman"/>
            <w:sz w:val="24"/>
            <w:szCs w:val="24"/>
          </w:rPr>
          <w:t>tcahoon@clintoncity.com</w:t>
        </w:r>
      </w:hyperlink>
      <w:r>
        <w:rPr>
          <w:rFonts w:ascii="Times New Roman" w:hAnsi="Times New Roman" w:cs="Times New Roman"/>
          <w:sz w:val="24"/>
          <w:szCs w:val="24"/>
        </w:rPr>
        <w:t xml:space="preserve"> </w:t>
      </w:r>
    </w:p>
    <w:p w14:paraId="4435C2DB" w14:textId="77777777" w:rsidR="003B224C" w:rsidRDefault="003B224C" w:rsidP="003B224C">
      <w:pPr>
        <w:pStyle w:val="ListParagraph"/>
        <w:ind w:left="1080"/>
        <w:rPr>
          <w:rFonts w:ascii="Times New Roman" w:hAnsi="Times New Roman" w:cs="Times New Roman"/>
          <w:sz w:val="24"/>
          <w:szCs w:val="24"/>
        </w:rPr>
      </w:pPr>
    </w:p>
    <w:p w14:paraId="5D811F8D" w14:textId="6C6295F2" w:rsidR="003B224C" w:rsidRPr="00085912" w:rsidRDefault="003B224C" w:rsidP="003B224C">
      <w:pPr>
        <w:pStyle w:val="ListParagraph"/>
        <w:ind w:left="1080"/>
        <w:rPr>
          <w:rFonts w:ascii="Times New Roman" w:hAnsi="Times New Roman" w:cs="Times New Roman"/>
          <w:sz w:val="24"/>
          <w:szCs w:val="24"/>
        </w:rPr>
      </w:pPr>
      <w:r w:rsidRPr="0095498E">
        <w:rPr>
          <w:rFonts w:ascii="Times New Roman" w:hAnsi="Times New Roman" w:cs="Times New Roman"/>
          <w:sz w:val="24"/>
          <w:szCs w:val="24"/>
        </w:rPr>
        <w:t>Questions must b</w:t>
      </w:r>
      <w:r w:rsidRPr="0010518D">
        <w:rPr>
          <w:rFonts w:ascii="Times New Roman" w:hAnsi="Times New Roman" w:cs="Times New Roman"/>
          <w:sz w:val="24"/>
          <w:szCs w:val="24"/>
        </w:rPr>
        <w:t xml:space="preserve">e submitted via email by </w:t>
      </w:r>
      <w:r w:rsidR="006C0548">
        <w:rPr>
          <w:rFonts w:ascii="Times New Roman" w:hAnsi="Times New Roman" w:cs="Times New Roman"/>
          <w:sz w:val="24"/>
          <w:szCs w:val="24"/>
        </w:rPr>
        <w:t>October</w:t>
      </w:r>
      <w:r w:rsidRPr="0010518D">
        <w:rPr>
          <w:rFonts w:ascii="Times New Roman" w:hAnsi="Times New Roman" w:cs="Times New Roman"/>
          <w:sz w:val="24"/>
          <w:szCs w:val="24"/>
        </w:rPr>
        <w:t xml:space="preserve"> </w:t>
      </w:r>
      <w:r w:rsidR="006C0548">
        <w:rPr>
          <w:rFonts w:ascii="Times New Roman" w:hAnsi="Times New Roman" w:cs="Times New Roman"/>
          <w:sz w:val="24"/>
          <w:szCs w:val="24"/>
        </w:rPr>
        <w:t>07</w:t>
      </w:r>
      <w:r w:rsidRPr="0095498E">
        <w:rPr>
          <w:rFonts w:ascii="Times New Roman" w:hAnsi="Times New Roman" w:cs="Times New Roman"/>
          <w:sz w:val="24"/>
          <w:szCs w:val="24"/>
        </w:rPr>
        <w:t>, 202</w:t>
      </w:r>
      <w:r w:rsidR="006C0548">
        <w:rPr>
          <w:rFonts w:ascii="Times New Roman" w:hAnsi="Times New Roman" w:cs="Times New Roman"/>
          <w:sz w:val="24"/>
          <w:szCs w:val="24"/>
        </w:rPr>
        <w:t>6</w:t>
      </w:r>
      <w:r w:rsidRPr="0095498E">
        <w:rPr>
          <w:rFonts w:ascii="Times New Roman" w:hAnsi="Times New Roman" w:cs="Times New Roman"/>
          <w:sz w:val="24"/>
          <w:szCs w:val="24"/>
        </w:rPr>
        <w:t>.</w:t>
      </w:r>
    </w:p>
    <w:p w14:paraId="3DA455D0" w14:textId="77777777" w:rsidR="003B224C" w:rsidRDefault="003B224C" w:rsidP="003B224C">
      <w:pPr>
        <w:pStyle w:val="ListParagraph"/>
        <w:ind w:left="1080"/>
      </w:pPr>
      <w:r>
        <w:rPr>
          <w:rFonts w:ascii="Times New Roman" w:hAnsi="Times New Roman" w:cs="Times New Roman"/>
          <w:sz w:val="24"/>
          <w:szCs w:val="24"/>
        </w:rPr>
        <w:t>Communications and/or questions regarding this Request for Proposals shall be directed via e-mail to:</w:t>
      </w:r>
    </w:p>
    <w:p w14:paraId="647CF47C" w14:textId="77777777" w:rsidR="003B224C" w:rsidRDefault="003B224C" w:rsidP="003B224C">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CLINTON CITY CORPORATION, LEGAL </w:t>
      </w:r>
      <w:commentRangeStart w:id="1"/>
      <w:commentRangeStart w:id="2"/>
      <w:r>
        <w:rPr>
          <w:rFonts w:ascii="Times New Roman" w:hAnsi="Times New Roman" w:cs="Times New Roman"/>
          <w:sz w:val="24"/>
          <w:szCs w:val="24"/>
        </w:rPr>
        <w:t>DEPARTMENT</w:t>
      </w:r>
      <w:commentRangeEnd w:id="1"/>
      <w:r>
        <w:rPr>
          <w:rStyle w:val="CommentReference"/>
          <w:rFonts w:ascii="Times New Roman" w:hAnsi="Times New Roman" w:cs="Times New Roman"/>
          <w:sz w:val="24"/>
          <w:szCs w:val="24"/>
        </w:rPr>
        <w:commentReference w:id="1"/>
      </w:r>
      <w:commentRangeEnd w:id="2"/>
      <w:r w:rsidR="00B3080C">
        <w:rPr>
          <w:rStyle w:val="CommentReference"/>
          <w:rFonts w:ascii="Times New Roman" w:hAnsi="Times New Roman" w:cs="Times New Roman"/>
          <w:sz w:val="24"/>
          <w:szCs w:val="24"/>
        </w:rPr>
        <w:commentReference w:id="2"/>
      </w:r>
    </w:p>
    <w:p w14:paraId="28BC36C7" w14:textId="6B1176D3" w:rsidR="003B224C" w:rsidRDefault="003B224C" w:rsidP="003B224C">
      <w:pPr>
        <w:pStyle w:val="NoSpacing"/>
        <w:ind w:left="1080"/>
        <w:rPr>
          <w:rFonts w:ascii="Times New Roman" w:hAnsi="Times New Roman" w:cs="Times New Roman"/>
          <w:i/>
          <w:sz w:val="24"/>
          <w:szCs w:val="24"/>
        </w:rPr>
      </w:pPr>
      <w:r>
        <w:rPr>
          <w:rFonts w:ascii="Times New Roman" w:hAnsi="Times New Roman" w:cs="Times New Roman"/>
          <w:sz w:val="24"/>
          <w:szCs w:val="24"/>
        </w:rPr>
        <w:t>Attention</w:t>
      </w:r>
      <w:r w:rsidR="00FE45B3">
        <w:rPr>
          <w:rFonts w:ascii="Times New Roman" w:hAnsi="Times New Roman" w:cs="Times New Roman"/>
          <w:sz w:val="24"/>
          <w:szCs w:val="24"/>
        </w:rPr>
        <w:t>: Todd</w:t>
      </w:r>
      <w:r w:rsidR="006C0548">
        <w:rPr>
          <w:rFonts w:ascii="Times New Roman" w:hAnsi="Times New Roman" w:cs="Times New Roman"/>
          <w:sz w:val="24"/>
          <w:szCs w:val="24"/>
        </w:rPr>
        <w:t xml:space="preserve"> Godfrey</w:t>
      </w:r>
    </w:p>
    <w:p w14:paraId="578E4230" w14:textId="0DEECA25" w:rsidR="003B224C" w:rsidRPr="00085912" w:rsidRDefault="003B224C" w:rsidP="003B224C">
      <w:pPr>
        <w:pStyle w:val="NoSpacing"/>
        <w:ind w:left="360" w:firstLine="720"/>
        <w:rPr>
          <w:rFonts w:ascii="Times New Roman" w:hAnsi="Times New Roman" w:cs="Times New Roman"/>
          <w:sz w:val="24"/>
          <w:szCs w:val="24"/>
        </w:rPr>
      </w:pPr>
      <w:r w:rsidRPr="00085912">
        <w:rPr>
          <w:rFonts w:ascii="Times New Roman" w:hAnsi="Times New Roman" w:cs="Times New Roman"/>
          <w:sz w:val="24"/>
          <w:szCs w:val="24"/>
        </w:rPr>
        <w:t>Phone</w:t>
      </w:r>
      <w:r w:rsidR="00054B4D" w:rsidRPr="00085912">
        <w:rPr>
          <w:rFonts w:ascii="Times New Roman" w:hAnsi="Times New Roman" w:cs="Times New Roman"/>
          <w:sz w:val="24"/>
          <w:szCs w:val="24"/>
        </w:rPr>
        <w:t>: 801</w:t>
      </w:r>
      <w:r w:rsidR="00FE45B3">
        <w:rPr>
          <w:rFonts w:ascii="Times New Roman" w:hAnsi="Times New Roman" w:cs="Times New Roman"/>
          <w:sz w:val="24"/>
          <w:szCs w:val="24"/>
        </w:rPr>
        <w:t>-621-7445</w:t>
      </w:r>
    </w:p>
    <w:p w14:paraId="078E19BC" w14:textId="32F79481" w:rsidR="003B224C" w:rsidRPr="00085912" w:rsidRDefault="003B224C" w:rsidP="003B224C">
      <w:pPr>
        <w:pStyle w:val="NoSpacing"/>
        <w:ind w:left="360" w:firstLine="720"/>
        <w:rPr>
          <w:rFonts w:ascii="Times New Roman" w:hAnsi="Times New Roman" w:cs="Times New Roman"/>
          <w:sz w:val="24"/>
          <w:szCs w:val="24"/>
        </w:rPr>
      </w:pPr>
      <w:r w:rsidRPr="00085912">
        <w:rPr>
          <w:rFonts w:ascii="Times New Roman" w:hAnsi="Times New Roman" w:cs="Times New Roman"/>
          <w:sz w:val="24"/>
          <w:szCs w:val="24"/>
        </w:rPr>
        <w:t>E-mail:</w:t>
      </w:r>
      <w:r>
        <w:rPr>
          <w:rFonts w:ascii="Times New Roman" w:hAnsi="Times New Roman" w:cs="Times New Roman"/>
          <w:sz w:val="24"/>
          <w:szCs w:val="24"/>
        </w:rPr>
        <w:t xml:space="preserve"> </w:t>
      </w:r>
      <w:hyperlink r:id="rId11" w:history="1">
        <w:r w:rsidR="00054B4D" w:rsidRPr="00133318">
          <w:rPr>
            <w:rStyle w:val="Hyperlink"/>
            <w:rFonts w:ascii="Times New Roman" w:hAnsi="Times New Roman" w:cs="Times New Roman"/>
            <w:sz w:val="24"/>
            <w:szCs w:val="24"/>
          </w:rPr>
          <w:t>tjgodfrey@hgblaw.net</w:t>
        </w:r>
      </w:hyperlink>
      <w:r w:rsidR="006C0548">
        <w:rPr>
          <w:rFonts w:ascii="Times New Roman" w:hAnsi="Times New Roman" w:cs="Times New Roman"/>
          <w:sz w:val="24"/>
          <w:szCs w:val="24"/>
        </w:rPr>
        <w:t xml:space="preserve"> </w:t>
      </w:r>
    </w:p>
    <w:p w14:paraId="717E0328" w14:textId="77777777" w:rsidR="003B224C" w:rsidRDefault="003B224C" w:rsidP="003B224C">
      <w:pPr>
        <w:pStyle w:val="NoSpacing"/>
        <w:ind w:left="1080"/>
        <w:jc w:val="both"/>
        <w:rPr>
          <w:rFonts w:ascii="Times New Roman" w:hAnsi="Times New Roman" w:cs="Times New Roman"/>
          <w:sz w:val="24"/>
          <w:szCs w:val="24"/>
        </w:rPr>
      </w:pPr>
    </w:p>
    <w:p w14:paraId="0A4C08C6" w14:textId="3F8792E2" w:rsidR="003B224C" w:rsidRPr="006524D6" w:rsidRDefault="003B224C" w:rsidP="003B224C">
      <w:pPr>
        <w:pStyle w:val="NoSpacing"/>
        <w:ind w:left="1080"/>
        <w:rPr>
          <w:rFonts w:ascii="Times New Roman" w:hAnsi="Times New Roman"/>
          <w:sz w:val="24"/>
          <w:szCs w:val="24"/>
        </w:rPr>
      </w:pPr>
      <w:r w:rsidRPr="0095498E">
        <w:rPr>
          <w:rFonts w:ascii="Times New Roman" w:hAnsi="Times New Roman"/>
          <w:sz w:val="24"/>
          <w:szCs w:val="24"/>
        </w:rPr>
        <w:t xml:space="preserve">Information requests and questions must be submitted via e-mail and received by the City by no later than </w:t>
      </w:r>
      <w:r w:rsidR="00FE45B3">
        <w:rPr>
          <w:rFonts w:ascii="Times New Roman" w:hAnsi="Times New Roman"/>
          <w:sz w:val="24"/>
          <w:szCs w:val="24"/>
        </w:rPr>
        <w:t>August</w:t>
      </w:r>
      <w:r w:rsidRPr="0095498E">
        <w:rPr>
          <w:rFonts w:ascii="Times New Roman" w:hAnsi="Times New Roman"/>
          <w:sz w:val="24"/>
          <w:szCs w:val="24"/>
        </w:rPr>
        <w:t xml:space="preserve"> </w:t>
      </w:r>
      <w:r w:rsidR="00FE45B3">
        <w:rPr>
          <w:rFonts w:ascii="Times New Roman" w:hAnsi="Times New Roman"/>
          <w:sz w:val="24"/>
          <w:szCs w:val="24"/>
        </w:rPr>
        <w:t>07</w:t>
      </w:r>
      <w:r w:rsidRPr="0095498E">
        <w:rPr>
          <w:rFonts w:ascii="Times New Roman" w:hAnsi="Times New Roman"/>
          <w:sz w:val="24"/>
          <w:szCs w:val="24"/>
        </w:rPr>
        <w:t>, 202</w:t>
      </w:r>
      <w:r w:rsidR="00FE45B3">
        <w:rPr>
          <w:rFonts w:ascii="Times New Roman" w:hAnsi="Times New Roman"/>
          <w:sz w:val="24"/>
          <w:szCs w:val="24"/>
        </w:rPr>
        <w:t>6</w:t>
      </w:r>
      <w:r w:rsidR="005823B5">
        <w:rPr>
          <w:rFonts w:ascii="Times New Roman" w:hAnsi="Times New Roman"/>
          <w:sz w:val="24"/>
          <w:szCs w:val="24"/>
        </w:rPr>
        <w:t xml:space="preserve"> at 5pm MST.  Timely responses will be responded to by e-mail.  </w:t>
      </w:r>
      <w:r w:rsidRPr="0095498E">
        <w:rPr>
          <w:rFonts w:ascii="Times New Roman" w:hAnsi="Times New Roman"/>
          <w:sz w:val="24"/>
          <w:szCs w:val="24"/>
        </w:rPr>
        <w:t xml:space="preserve"> Verbal questions will be accepted only as a means of assisting in clarifying a written question before submittal.</w:t>
      </w:r>
      <w:r w:rsidR="009E3AF1">
        <w:rPr>
          <w:rFonts w:ascii="Times New Roman" w:hAnsi="Times New Roman"/>
          <w:sz w:val="24"/>
          <w:szCs w:val="24"/>
        </w:rPr>
        <w:t xml:space="preserve">  </w:t>
      </w:r>
      <w:r w:rsidR="009E3AF1" w:rsidRPr="006524D6">
        <w:rPr>
          <w:rFonts w:ascii="Times New Roman" w:hAnsi="Times New Roman" w:cs="Times New Roman"/>
          <w:sz w:val="24"/>
        </w:rPr>
        <w:t>The City may, in its sole discretion, distribute responses to questions, whether written or via e-mail, or any other relevant information to all interested parties if it determines the information may be beneficial to</w:t>
      </w:r>
      <w:r w:rsidR="008E72EC" w:rsidRPr="006524D6">
        <w:rPr>
          <w:rFonts w:ascii="Times New Roman" w:hAnsi="Times New Roman" w:cs="Times New Roman"/>
          <w:sz w:val="24"/>
        </w:rPr>
        <w:t xml:space="preserve"> or provide clarification</w:t>
      </w:r>
      <w:r w:rsidR="009E3AF1" w:rsidRPr="006524D6">
        <w:rPr>
          <w:rFonts w:ascii="Times New Roman" w:hAnsi="Times New Roman" w:cs="Times New Roman"/>
          <w:sz w:val="24"/>
        </w:rPr>
        <w:t xml:space="preserve">.  </w:t>
      </w:r>
    </w:p>
    <w:p w14:paraId="21F9557E" w14:textId="77777777" w:rsidR="003B224C" w:rsidRDefault="003B224C" w:rsidP="003B224C">
      <w:pPr>
        <w:pStyle w:val="NoSpacing"/>
        <w:ind w:left="1080"/>
        <w:jc w:val="both"/>
        <w:rPr>
          <w:rFonts w:ascii="Times New Roman" w:hAnsi="Times New Roman"/>
        </w:rPr>
      </w:pPr>
    </w:p>
    <w:p w14:paraId="75519A23" w14:textId="77777777" w:rsidR="003B224C" w:rsidRDefault="003B224C" w:rsidP="003B224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REQUEST FOR PROPOSALS</w:t>
      </w:r>
    </w:p>
    <w:p w14:paraId="569328F9" w14:textId="77777777" w:rsidR="003B224C" w:rsidRDefault="003B224C" w:rsidP="003B224C">
      <w:pPr>
        <w:pStyle w:val="NoSpacing"/>
        <w:ind w:left="1080"/>
        <w:rPr>
          <w:rFonts w:ascii="Times New Roman" w:hAnsi="Times New Roman" w:cs="Times New Roman"/>
          <w:sz w:val="24"/>
          <w:szCs w:val="24"/>
        </w:rPr>
      </w:pPr>
    </w:p>
    <w:p w14:paraId="6697C6D3" w14:textId="77777777" w:rsidR="003B224C" w:rsidRPr="0095498E" w:rsidRDefault="003B224C" w:rsidP="003B224C">
      <w:pPr>
        <w:pStyle w:val="Default"/>
        <w:numPr>
          <w:ilvl w:val="0"/>
          <w:numId w:val="10"/>
        </w:numPr>
        <w:spacing w:after="120"/>
        <w:rPr>
          <w:color w:val="auto"/>
        </w:rPr>
      </w:pPr>
      <w:r w:rsidRPr="0095498E">
        <w:rPr>
          <w:color w:val="auto"/>
        </w:rPr>
        <w:t>Proposals should be prepared simply and provide a straightforward and concise description of the person’s or entity’s ability to perform the required services. Emphasis should be on completeness, clarity of content, responsiveness to the requirements, and an understanding of the City’s needs. Vague statements will be viewed unfavorably.</w:t>
      </w:r>
    </w:p>
    <w:p w14:paraId="67B37BD8" w14:textId="77777777" w:rsidR="003B224C" w:rsidRPr="0095498E" w:rsidRDefault="003B224C" w:rsidP="003B224C">
      <w:pPr>
        <w:tabs>
          <w:tab w:val="left" w:pos="720"/>
        </w:tabs>
        <w:rPr>
          <w:rFonts w:ascii="Times New Roman" w:hAnsi="Times New Roman" w:cs="Times New Roman"/>
          <w:sz w:val="24"/>
          <w:szCs w:val="24"/>
        </w:rPr>
      </w:pPr>
      <w:r>
        <w:tab/>
        <w:t xml:space="preserve">      </w:t>
      </w:r>
      <w:r w:rsidRPr="0095498E">
        <w:rPr>
          <w:rFonts w:ascii="Times New Roman" w:hAnsi="Times New Roman" w:cs="Times New Roman"/>
          <w:sz w:val="24"/>
          <w:szCs w:val="24"/>
        </w:rPr>
        <w:t>Proposals shall include:</w:t>
      </w:r>
    </w:p>
    <w:p w14:paraId="6BA2FC96" w14:textId="77777777" w:rsidR="003B224C" w:rsidRDefault="003B224C" w:rsidP="003B224C">
      <w:pPr>
        <w:pStyle w:val="ListParagraph"/>
        <w:numPr>
          <w:ilvl w:val="0"/>
          <w:numId w:val="8"/>
        </w:numPr>
        <w:rPr>
          <w:rFonts w:ascii="Times New Roman" w:hAnsi="Times New Roman" w:cs="Times New Roman"/>
          <w:sz w:val="24"/>
          <w:szCs w:val="24"/>
        </w:rPr>
      </w:pPr>
      <w:r w:rsidRPr="0095498E">
        <w:rPr>
          <w:rFonts w:ascii="Times New Roman" w:hAnsi="Times New Roman" w:cs="Times New Roman"/>
          <w:sz w:val="24"/>
          <w:szCs w:val="24"/>
        </w:rPr>
        <w:t>Cover le</w:t>
      </w:r>
      <w:r w:rsidRPr="0010518D">
        <w:rPr>
          <w:rFonts w:ascii="Times New Roman" w:hAnsi="Times New Roman" w:cs="Times New Roman"/>
          <w:sz w:val="24"/>
          <w:szCs w:val="24"/>
        </w:rPr>
        <w:t>tter with contact information</w:t>
      </w:r>
    </w:p>
    <w:p w14:paraId="66C0EEA4" w14:textId="77777777" w:rsidR="003B224C" w:rsidRDefault="003B224C" w:rsidP="003B224C">
      <w:pPr>
        <w:pStyle w:val="ListParagraph"/>
        <w:numPr>
          <w:ilvl w:val="0"/>
          <w:numId w:val="8"/>
        </w:numPr>
        <w:rPr>
          <w:rFonts w:ascii="Times New Roman" w:hAnsi="Times New Roman" w:cs="Times New Roman"/>
          <w:sz w:val="24"/>
          <w:szCs w:val="24"/>
        </w:rPr>
      </w:pPr>
      <w:r w:rsidRPr="0010518D">
        <w:rPr>
          <w:rFonts w:ascii="Times New Roman" w:hAnsi="Times New Roman" w:cs="Times New Roman"/>
          <w:sz w:val="24"/>
          <w:szCs w:val="24"/>
        </w:rPr>
        <w:t>Organizational overview</w:t>
      </w:r>
    </w:p>
    <w:p w14:paraId="128FF601" w14:textId="77777777" w:rsidR="003B224C" w:rsidRDefault="003B224C" w:rsidP="003B224C">
      <w:pPr>
        <w:pStyle w:val="ListParagraph"/>
        <w:numPr>
          <w:ilvl w:val="0"/>
          <w:numId w:val="8"/>
        </w:numPr>
        <w:rPr>
          <w:rFonts w:ascii="Times New Roman" w:hAnsi="Times New Roman" w:cs="Times New Roman"/>
          <w:sz w:val="24"/>
          <w:szCs w:val="24"/>
        </w:rPr>
      </w:pPr>
      <w:r w:rsidRPr="0095498E">
        <w:rPr>
          <w:rFonts w:ascii="Times New Roman" w:hAnsi="Times New Roman" w:cs="Times New Roman"/>
          <w:sz w:val="24"/>
          <w:szCs w:val="24"/>
        </w:rPr>
        <w:t>Description of scope fulfill</w:t>
      </w:r>
      <w:r w:rsidRPr="0010518D">
        <w:rPr>
          <w:rFonts w:ascii="Times New Roman" w:hAnsi="Times New Roman" w:cs="Times New Roman"/>
          <w:sz w:val="24"/>
          <w:szCs w:val="24"/>
        </w:rPr>
        <w:t>ment (911 EMS and IFT services)</w:t>
      </w:r>
    </w:p>
    <w:p w14:paraId="37DD3179" w14:textId="77777777" w:rsidR="003B224C" w:rsidRDefault="003B224C" w:rsidP="003B224C">
      <w:pPr>
        <w:pStyle w:val="ListParagraph"/>
        <w:numPr>
          <w:ilvl w:val="0"/>
          <w:numId w:val="8"/>
        </w:numPr>
        <w:rPr>
          <w:rFonts w:ascii="Times New Roman" w:hAnsi="Times New Roman" w:cs="Times New Roman"/>
          <w:sz w:val="24"/>
          <w:szCs w:val="24"/>
        </w:rPr>
      </w:pPr>
      <w:r w:rsidRPr="0095498E">
        <w:rPr>
          <w:rFonts w:ascii="Times New Roman" w:hAnsi="Times New Roman" w:cs="Times New Roman"/>
          <w:sz w:val="24"/>
          <w:szCs w:val="24"/>
        </w:rPr>
        <w:t>Ke</w:t>
      </w:r>
      <w:r w:rsidRPr="0010518D">
        <w:rPr>
          <w:rFonts w:ascii="Times New Roman" w:hAnsi="Times New Roman" w:cs="Times New Roman"/>
          <w:sz w:val="24"/>
          <w:szCs w:val="24"/>
        </w:rPr>
        <w:t>y personnel with qualifications</w:t>
      </w:r>
    </w:p>
    <w:p w14:paraId="3BBFAFC5" w14:textId="77777777" w:rsidR="003B224C" w:rsidRDefault="003B224C" w:rsidP="003B224C">
      <w:pPr>
        <w:pStyle w:val="ListParagraph"/>
        <w:numPr>
          <w:ilvl w:val="0"/>
          <w:numId w:val="8"/>
        </w:numPr>
        <w:rPr>
          <w:rFonts w:ascii="Times New Roman" w:hAnsi="Times New Roman" w:cs="Times New Roman"/>
          <w:sz w:val="24"/>
          <w:szCs w:val="24"/>
        </w:rPr>
      </w:pPr>
      <w:r w:rsidRPr="0010518D">
        <w:rPr>
          <w:rFonts w:ascii="Times New Roman" w:hAnsi="Times New Roman" w:cs="Times New Roman"/>
          <w:sz w:val="24"/>
          <w:szCs w:val="24"/>
        </w:rPr>
        <w:t>Staffing and deployment plan</w:t>
      </w:r>
    </w:p>
    <w:p w14:paraId="43C6F6FA" w14:textId="77777777" w:rsidR="003B224C" w:rsidRDefault="003B224C" w:rsidP="003B224C">
      <w:pPr>
        <w:pStyle w:val="ListParagraph"/>
        <w:numPr>
          <w:ilvl w:val="0"/>
          <w:numId w:val="8"/>
        </w:numPr>
        <w:rPr>
          <w:rFonts w:ascii="Times New Roman" w:hAnsi="Times New Roman" w:cs="Times New Roman"/>
          <w:sz w:val="24"/>
          <w:szCs w:val="24"/>
        </w:rPr>
      </w:pPr>
      <w:r w:rsidRPr="0095498E">
        <w:rPr>
          <w:rFonts w:ascii="Times New Roman" w:hAnsi="Times New Roman" w:cs="Times New Roman"/>
          <w:sz w:val="24"/>
          <w:szCs w:val="24"/>
        </w:rPr>
        <w:t>QA/QI methodo</w:t>
      </w:r>
      <w:r w:rsidRPr="0010518D">
        <w:rPr>
          <w:rFonts w:ascii="Times New Roman" w:hAnsi="Times New Roman" w:cs="Times New Roman"/>
          <w:sz w:val="24"/>
          <w:szCs w:val="24"/>
        </w:rPr>
        <w:t>logy and medical oversight plan</w:t>
      </w:r>
    </w:p>
    <w:p w14:paraId="42FDA990" w14:textId="77777777" w:rsidR="003B224C" w:rsidRDefault="003B224C" w:rsidP="003B224C">
      <w:pPr>
        <w:pStyle w:val="ListParagraph"/>
        <w:numPr>
          <w:ilvl w:val="0"/>
          <w:numId w:val="8"/>
        </w:numPr>
        <w:rPr>
          <w:rFonts w:ascii="Times New Roman" w:hAnsi="Times New Roman" w:cs="Times New Roman"/>
          <w:sz w:val="24"/>
          <w:szCs w:val="24"/>
        </w:rPr>
      </w:pPr>
      <w:r w:rsidRPr="0010518D">
        <w:rPr>
          <w:rFonts w:ascii="Times New Roman" w:hAnsi="Times New Roman" w:cs="Times New Roman"/>
          <w:sz w:val="24"/>
          <w:szCs w:val="24"/>
        </w:rPr>
        <w:lastRenderedPageBreak/>
        <w:t>Fee proposal in a separate file</w:t>
      </w:r>
    </w:p>
    <w:p w14:paraId="185EE3DD" w14:textId="77777777" w:rsidR="003B224C" w:rsidRDefault="003B224C" w:rsidP="003B224C">
      <w:pPr>
        <w:pStyle w:val="ListParagraph"/>
        <w:numPr>
          <w:ilvl w:val="0"/>
          <w:numId w:val="8"/>
        </w:numPr>
        <w:rPr>
          <w:rFonts w:ascii="Times New Roman" w:hAnsi="Times New Roman" w:cs="Times New Roman"/>
          <w:sz w:val="24"/>
          <w:szCs w:val="24"/>
        </w:rPr>
      </w:pPr>
      <w:r w:rsidRPr="0095498E">
        <w:rPr>
          <w:rFonts w:ascii="Times New Roman" w:hAnsi="Times New Roman" w:cs="Times New Roman"/>
          <w:sz w:val="24"/>
          <w:szCs w:val="24"/>
        </w:rPr>
        <w:t>At least three relevant project e</w:t>
      </w:r>
      <w:r w:rsidRPr="0010518D">
        <w:rPr>
          <w:rFonts w:ascii="Times New Roman" w:hAnsi="Times New Roman" w:cs="Times New Roman"/>
          <w:sz w:val="24"/>
          <w:szCs w:val="24"/>
        </w:rPr>
        <w:t>xamples with contact references</w:t>
      </w:r>
    </w:p>
    <w:p w14:paraId="0B585401" w14:textId="77777777" w:rsidR="003B224C" w:rsidRPr="0095498E" w:rsidRDefault="003B224C" w:rsidP="003B224C">
      <w:pPr>
        <w:pStyle w:val="ListParagraph"/>
        <w:numPr>
          <w:ilvl w:val="0"/>
          <w:numId w:val="8"/>
        </w:numPr>
        <w:rPr>
          <w:rFonts w:ascii="Times New Roman" w:hAnsi="Times New Roman" w:cs="Times New Roman"/>
          <w:sz w:val="24"/>
          <w:szCs w:val="24"/>
        </w:rPr>
      </w:pPr>
      <w:r w:rsidRPr="0095498E">
        <w:rPr>
          <w:rFonts w:ascii="Times New Roman" w:hAnsi="Times New Roman" w:cs="Times New Roman"/>
          <w:sz w:val="24"/>
          <w:szCs w:val="24"/>
        </w:rPr>
        <w:t>Timeline for service transition and implementation</w:t>
      </w:r>
    </w:p>
    <w:p w14:paraId="569B5F1D" w14:textId="1F1B4030" w:rsidR="003B224C" w:rsidRPr="000F7930" w:rsidRDefault="003B224C" w:rsidP="000F7930">
      <w:pPr>
        <w:pStyle w:val="ListParagraph"/>
        <w:ind w:left="1800"/>
        <w:rPr>
          <w:rFonts w:ascii="Times New Roman" w:hAnsi="Times New Roman" w:cs="Times New Roman"/>
          <w:sz w:val="24"/>
          <w:szCs w:val="24"/>
        </w:rPr>
      </w:pPr>
    </w:p>
    <w:p w14:paraId="219CB095" w14:textId="77777777" w:rsidR="003B224C" w:rsidRDefault="003B224C" w:rsidP="003B224C">
      <w:pPr>
        <w:ind w:left="720"/>
        <w:rPr>
          <w:rFonts w:ascii="Times New Roman" w:hAnsi="Times New Roman" w:cs="Times New Roman"/>
          <w:sz w:val="24"/>
          <w:szCs w:val="24"/>
        </w:rPr>
      </w:pPr>
      <w:r>
        <w:rPr>
          <w:rFonts w:ascii="Times New Roman" w:hAnsi="Times New Roman" w:cs="Times New Roman"/>
          <w:sz w:val="24"/>
          <w:szCs w:val="24"/>
        </w:rPr>
        <w:t xml:space="preserve">      </w:t>
      </w:r>
      <w:r w:rsidRPr="0095498E">
        <w:rPr>
          <w:rFonts w:ascii="Times New Roman" w:hAnsi="Times New Roman" w:cs="Times New Roman"/>
          <w:sz w:val="24"/>
          <w:szCs w:val="24"/>
        </w:rPr>
        <w:t>Format:</w:t>
      </w:r>
    </w:p>
    <w:p w14:paraId="132EFDD4" w14:textId="77777777" w:rsidR="003B224C" w:rsidRDefault="003B224C" w:rsidP="003B224C">
      <w:pPr>
        <w:pStyle w:val="ListParagraph"/>
        <w:numPr>
          <w:ilvl w:val="0"/>
          <w:numId w:val="9"/>
        </w:numPr>
        <w:jc w:val="both"/>
        <w:rPr>
          <w:rFonts w:ascii="Times New Roman" w:hAnsi="Times New Roman" w:cs="Times New Roman"/>
          <w:sz w:val="24"/>
          <w:szCs w:val="24"/>
        </w:rPr>
      </w:pPr>
      <w:r w:rsidRPr="0095498E">
        <w:rPr>
          <w:rFonts w:ascii="Times New Roman" w:hAnsi="Times New Roman" w:cs="Times New Roman"/>
          <w:sz w:val="24"/>
          <w:szCs w:val="24"/>
        </w:rPr>
        <w:t>10 single-sided pages max (not including resumes o</w:t>
      </w:r>
      <w:r w:rsidRPr="0010518D">
        <w:rPr>
          <w:rFonts w:ascii="Times New Roman" w:hAnsi="Times New Roman" w:cs="Times New Roman"/>
          <w:sz w:val="24"/>
          <w:szCs w:val="24"/>
        </w:rPr>
        <w:t>r attachments)</w:t>
      </w:r>
    </w:p>
    <w:p w14:paraId="0CCC5C40" w14:textId="77777777" w:rsidR="003B224C" w:rsidRDefault="003B224C" w:rsidP="003B224C">
      <w:pPr>
        <w:pStyle w:val="ListParagraph"/>
        <w:numPr>
          <w:ilvl w:val="0"/>
          <w:numId w:val="9"/>
        </w:numPr>
        <w:jc w:val="both"/>
        <w:rPr>
          <w:rFonts w:ascii="Times New Roman" w:hAnsi="Times New Roman" w:cs="Times New Roman"/>
          <w:sz w:val="24"/>
          <w:szCs w:val="24"/>
        </w:rPr>
      </w:pPr>
      <w:r w:rsidRPr="0095498E">
        <w:rPr>
          <w:rFonts w:ascii="Times New Roman" w:hAnsi="Times New Roman" w:cs="Times New Roman"/>
          <w:sz w:val="24"/>
          <w:szCs w:val="24"/>
        </w:rPr>
        <w:t>M</w:t>
      </w:r>
      <w:r w:rsidRPr="0010518D">
        <w:rPr>
          <w:rFonts w:ascii="Times New Roman" w:hAnsi="Times New Roman" w:cs="Times New Roman"/>
          <w:sz w:val="24"/>
          <w:szCs w:val="24"/>
        </w:rPr>
        <w:t>inimum 11 pt font, 1" margins</w:t>
      </w:r>
    </w:p>
    <w:p w14:paraId="16FBB980" w14:textId="77777777" w:rsidR="003B224C" w:rsidRPr="0095498E" w:rsidRDefault="003B224C" w:rsidP="003B224C">
      <w:pPr>
        <w:pStyle w:val="ListParagraph"/>
        <w:numPr>
          <w:ilvl w:val="0"/>
          <w:numId w:val="9"/>
        </w:numPr>
        <w:jc w:val="both"/>
        <w:rPr>
          <w:rFonts w:ascii="Times New Roman" w:hAnsi="Times New Roman" w:cs="Times New Roman"/>
          <w:sz w:val="24"/>
          <w:szCs w:val="24"/>
        </w:rPr>
      </w:pPr>
      <w:r w:rsidRPr="0095498E">
        <w:rPr>
          <w:rFonts w:ascii="Times New Roman" w:hAnsi="Times New Roman" w:cs="Times New Roman"/>
          <w:sz w:val="24"/>
          <w:szCs w:val="24"/>
        </w:rPr>
        <w:t>Submit electronically (PDF format preferred)</w:t>
      </w:r>
    </w:p>
    <w:p w14:paraId="52082A75" w14:textId="77777777" w:rsidR="003B224C" w:rsidRDefault="003B224C" w:rsidP="003B224C">
      <w:pPr>
        <w:pStyle w:val="Default"/>
        <w:spacing w:after="120"/>
        <w:ind w:left="1080"/>
        <w:rPr>
          <w:sz w:val="22"/>
          <w:szCs w:val="22"/>
        </w:rPr>
      </w:pPr>
    </w:p>
    <w:p w14:paraId="1E51A4DF" w14:textId="77777777" w:rsidR="003B224C" w:rsidRPr="0010518D" w:rsidRDefault="003B224C" w:rsidP="003B224C">
      <w:pPr>
        <w:pStyle w:val="NoSpacing"/>
        <w:numPr>
          <w:ilvl w:val="0"/>
          <w:numId w:val="10"/>
        </w:numPr>
        <w:rPr>
          <w:rFonts w:ascii="Times New Roman" w:hAnsi="Times New Roman" w:cs="Times New Roman"/>
          <w:sz w:val="24"/>
          <w:szCs w:val="24"/>
        </w:rPr>
      </w:pPr>
      <w:r w:rsidRPr="0010518D">
        <w:rPr>
          <w:rFonts w:ascii="Times New Roman" w:hAnsi="Times New Roman" w:cs="Times New Roman"/>
          <w:sz w:val="24"/>
          <w:szCs w:val="24"/>
        </w:rPr>
        <w:t>MODIFICATIONS TO PROPOSALS</w:t>
      </w:r>
    </w:p>
    <w:p w14:paraId="3D2EB4BC" w14:textId="77777777" w:rsidR="003B224C" w:rsidRPr="0095498E" w:rsidRDefault="003B224C" w:rsidP="003B224C">
      <w:pPr>
        <w:pStyle w:val="NoSpacing"/>
        <w:ind w:left="1080"/>
        <w:jc w:val="both"/>
        <w:rPr>
          <w:rFonts w:ascii="Times New Roman" w:hAnsi="Times New Roman" w:cs="Times New Roman"/>
          <w:sz w:val="24"/>
          <w:szCs w:val="24"/>
        </w:rPr>
      </w:pPr>
      <w:r w:rsidRPr="0095498E">
        <w:rPr>
          <w:rFonts w:ascii="Times New Roman" w:hAnsi="Times New Roman" w:cs="Times New Roman"/>
          <w:sz w:val="24"/>
          <w:szCs w:val="24"/>
        </w:rPr>
        <w:t>Proposals that have been submitted to the City may be modified in writing at any time before the due date and time for closing date. Any modifications must be signed by the person or officer of the entity that is authorized to do so.</w:t>
      </w:r>
    </w:p>
    <w:p w14:paraId="43D87334" w14:textId="77777777" w:rsidR="003B224C" w:rsidRPr="0095498E" w:rsidRDefault="003B224C" w:rsidP="003B224C">
      <w:pPr>
        <w:pStyle w:val="NoSpacing"/>
        <w:ind w:left="1080"/>
        <w:jc w:val="both"/>
        <w:rPr>
          <w:rFonts w:ascii="Times New Roman" w:hAnsi="Times New Roman" w:cs="Times New Roman"/>
          <w:sz w:val="24"/>
          <w:szCs w:val="24"/>
        </w:rPr>
      </w:pPr>
    </w:p>
    <w:p w14:paraId="61C862BD" w14:textId="77777777" w:rsidR="003B224C" w:rsidRPr="0095498E" w:rsidRDefault="003B224C" w:rsidP="003B224C">
      <w:pPr>
        <w:pStyle w:val="NoSpacing"/>
        <w:numPr>
          <w:ilvl w:val="0"/>
          <w:numId w:val="10"/>
        </w:numPr>
        <w:jc w:val="both"/>
        <w:rPr>
          <w:rFonts w:ascii="Times New Roman" w:hAnsi="Times New Roman" w:cs="Times New Roman"/>
          <w:sz w:val="24"/>
          <w:szCs w:val="24"/>
        </w:rPr>
      </w:pPr>
      <w:r w:rsidRPr="0095498E">
        <w:rPr>
          <w:rFonts w:ascii="Times New Roman" w:hAnsi="Times New Roman" w:cs="Times New Roman"/>
          <w:sz w:val="24"/>
          <w:szCs w:val="24"/>
        </w:rPr>
        <w:t>COST OF PREPARING PROPOSALS</w:t>
      </w:r>
    </w:p>
    <w:p w14:paraId="5F80C61F" w14:textId="77777777" w:rsidR="003B224C" w:rsidRDefault="003B224C" w:rsidP="003B224C">
      <w:pPr>
        <w:pStyle w:val="NoSpacing"/>
        <w:ind w:left="1080"/>
        <w:jc w:val="both"/>
        <w:rPr>
          <w:rFonts w:ascii="Times New Roman" w:hAnsi="Times New Roman" w:cs="Times New Roman"/>
          <w:sz w:val="24"/>
          <w:szCs w:val="24"/>
        </w:rPr>
      </w:pPr>
      <w:r w:rsidRPr="0095498E">
        <w:rPr>
          <w:rFonts w:ascii="Times New Roman" w:hAnsi="Times New Roman" w:cs="Times New Roman"/>
          <w:sz w:val="24"/>
          <w:szCs w:val="24"/>
        </w:rPr>
        <w:t>All costs of preparing the Proposal shall be the sole responsibility of the entity submitting the Proposal.</w:t>
      </w:r>
    </w:p>
    <w:p w14:paraId="6A3D8ED1" w14:textId="77777777" w:rsidR="003B224C" w:rsidRDefault="003B224C" w:rsidP="003B224C">
      <w:pPr>
        <w:pStyle w:val="NoSpacing"/>
        <w:ind w:left="1080"/>
        <w:jc w:val="both"/>
        <w:rPr>
          <w:rFonts w:ascii="Times New Roman" w:hAnsi="Times New Roman" w:cs="Times New Roman"/>
          <w:sz w:val="24"/>
          <w:szCs w:val="24"/>
        </w:rPr>
      </w:pPr>
    </w:p>
    <w:p w14:paraId="569CD5EB" w14:textId="77777777" w:rsidR="003B224C" w:rsidRPr="0095498E" w:rsidRDefault="003B224C" w:rsidP="003B224C">
      <w:pPr>
        <w:pStyle w:val="NoSpacing"/>
        <w:numPr>
          <w:ilvl w:val="0"/>
          <w:numId w:val="10"/>
        </w:numPr>
        <w:jc w:val="both"/>
        <w:rPr>
          <w:rFonts w:ascii="Times New Roman" w:hAnsi="Times New Roman" w:cs="Times New Roman"/>
          <w:sz w:val="24"/>
          <w:szCs w:val="24"/>
        </w:rPr>
      </w:pPr>
      <w:r>
        <w:rPr>
          <w:rFonts w:ascii="Times New Roman" w:hAnsi="Times New Roman" w:cs="Times New Roman"/>
          <w:sz w:val="24"/>
          <w:szCs w:val="24"/>
        </w:rPr>
        <w:t>SUBMISSION OF PROPOSALS</w:t>
      </w:r>
    </w:p>
    <w:p w14:paraId="59C78B16" w14:textId="77777777" w:rsidR="003B224C" w:rsidRPr="0010518D" w:rsidRDefault="003B224C" w:rsidP="003B224C">
      <w:pPr>
        <w:pStyle w:val="NoSpacing"/>
        <w:ind w:left="1080"/>
        <w:rPr>
          <w:rFonts w:ascii="Times New Roman" w:hAnsi="Times New Roman" w:cs="Times New Roman"/>
          <w:sz w:val="24"/>
          <w:szCs w:val="24"/>
        </w:rPr>
      </w:pPr>
      <w:r w:rsidRPr="0010518D">
        <w:rPr>
          <w:rFonts w:ascii="Times New Roman" w:hAnsi="Times New Roman" w:cs="Times New Roman"/>
          <w:sz w:val="24"/>
          <w:szCs w:val="24"/>
        </w:rPr>
        <w:t>Submit proposal in accordance with the instructions listed herein regarding time, place, and date required.  Responses received after the time requirement will NOT be accepted, and will NOT be considered for award.  The City will not be responsible for any bid/proposal delivered incorrectly or to the wrong address or location.  Failure to read the Request for Proposals and comply with its instructions will be at the consultant’s risk.  Corrections and/or modifications received after the closing time specified in the RFP will not be accepted.  The proposal must be signed by the appropriate representative or officer authorized to contractually obligate the firm.</w:t>
      </w:r>
    </w:p>
    <w:p w14:paraId="572FA85A" w14:textId="77777777" w:rsidR="003B224C" w:rsidRPr="0010518D" w:rsidRDefault="003B224C" w:rsidP="003B224C">
      <w:pPr>
        <w:pStyle w:val="NoSpacing"/>
        <w:ind w:left="1080"/>
        <w:rPr>
          <w:rFonts w:ascii="Times New Roman" w:hAnsi="Times New Roman" w:cs="Times New Roman"/>
          <w:sz w:val="24"/>
          <w:szCs w:val="24"/>
        </w:rPr>
      </w:pPr>
    </w:p>
    <w:p w14:paraId="5A5A6AF9" w14:textId="5C547049" w:rsidR="003B224C" w:rsidRPr="00150146" w:rsidRDefault="003B224C" w:rsidP="003B224C">
      <w:pPr>
        <w:pStyle w:val="NoSpacing"/>
        <w:ind w:left="1080"/>
        <w:rPr>
          <w:rFonts w:ascii="Times New Roman" w:hAnsi="Times New Roman" w:cs="Times New Roman"/>
          <w:sz w:val="24"/>
          <w:szCs w:val="24"/>
        </w:rPr>
      </w:pPr>
      <w:r w:rsidRPr="0010518D">
        <w:rPr>
          <w:rFonts w:ascii="Times New Roman" w:hAnsi="Times New Roman" w:cs="Times New Roman"/>
          <w:sz w:val="24"/>
          <w:szCs w:val="24"/>
        </w:rPr>
        <w:t>Each respondent must submit an electronic copy of their proposal addressed to:</w:t>
      </w:r>
      <w:r w:rsidRPr="0010518D">
        <w:rPr>
          <w:rFonts w:ascii="Times New Roman" w:hAnsi="Times New Roman" w:cs="Times New Roman"/>
          <w:i/>
          <w:sz w:val="24"/>
          <w:szCs w:val="24"/>
        </w:rPr>
        <w:t xml:space="preserve"> </w:t>
      </w:r>
      <w:r>
        <w:rPr>
          <w:rFonts w:ascii="Times New Roman" w:hAnsi="Times New Roman" w:cs="Times New Roman"/>
          <w:i/>
          <w:sz w:val="24"/>
          <w:szCs w:val="24"/>
        </w:rPr>
        <w:t xml:space="preserve">City Manager, </w:t>
      </w:r>
      <w:hyperlink r:id="rId12" w:history="1">
        <w:r w:rsidR="00FE45B3">
          <w:rPr>
            <w:rStyle w:val="Hyperlink"/>
            <w:rFonts w:ascii="Times New Roman" w:hAnsi="Times New Roman" w:cs="Times New Roman"/>
            <w:i/>
            <w:sz w:val="24"/>
            <w:szCs w:val="24"/>
          </w:rPr>
          <w:t>tcahoon@clinton.utah.gov</w:t>
        </w:r>
      </w:hyperlink>
      <w:r>
        <w:rPr>
          <w:rFonts w:ascii="Times New Roman" w:hAnsi="Times New Roman" w:cs="Times New Roman"/>
          <w:sz w:val="24"/>
          <w:szCs w:val="24"/>
        </w:rPr>
        <w:t xml:space="preserve"> </w:t>
      </w:r>
      <w:r w:rsidRPr="0010518D">
        <w:rPr>
          <w:rFonts w:ascii="Times New Roman" w:hAnsi="Times New Roman" w:cs="Times New Roman"/>
          <w:sz w:val="24"/>
          <w:szCs w:val="24"/>
        </w:rPr>
        <w:t xml:space="preserve"> by </w:t>
      </w:r>
      <w:r w:rsidR="006524D6" w:rsidRPr="00FE45B3">
        <w:rPr>
          <w:rFonts w:ascii="Times New Roman" w:hAnsi="Times New Roman" w:cs="Times New Roman"/>
          <w:b/>
          <w:sz w:val="24"/>
          <w:szCs w:val="24"/>
        </w:rPr>
        <w:t>5</w:t>
      </w:r>
      <w:r w:rsidRPr="00FE45B3">
        <w:rPr>
          <w:rFonts w:ascii="Times New Roman" w:hAnsi="Times New Roman" w:cs="Times New Roman"/>
          <w:b/>
          <w:sz w:val="24"/>
          <w:szCs w:val="24"/>
        </w:rPr>
        <w:t>:00 p.m.</w:t>
      </w:r>
      <w:r w:rsidR="008E72EC" w:rsidRPr="00FE45B3">
        <w:rPr>
          <w:rFonts w:ascii="Times New Roman" w:hAnsi="Times New Roman" w:cs="Times New Roman"/>
          <w:b/>
          <w:sz w:val="24"/>
          <w:szCs w:val="24"/>
        </w:rPr>
        <w:t xml:space="preserve"> MST</w:t>
      </w:r>
      <w:r w:rsidRPr="00FE45B3">
        <w:rPr>
          <w:rFonts w:ascii="Times New Roman" w:hAnsi="Times New Roman" w:cs="Times New Roman"/>
          <w:b/>
          <w:sz w:val="24"/>
          <w:szCs w:val="24"/>
        </w:rPr>
        <w:t xml:space="preserve"> on </w:t>
      </w:r>
      <w:r w:rsidR="006524D6" w:rsidRPr="00FE45B3">
        <w:rPr>
          <w:rFonts w:ascii="Times New Roman" w:hAnsi="Times New Roman" w:cs="Times New Roman"/>
          <w:b/>
          <w:sz w:val="24"/>
          <w:szCs w:val="24"/>
        </w:rPr>
        <w:t>Monday</w:t>
      </w:r>
      <w:r w:rsidRPr="00FE45B3">
        <w:rPr>
          <w:rFonts w:ascii="Times New Roman" w:hAnsi="Times New Roman" w:cs="Times New Roman"/>
          <w:b/>
          <w:sz w:val="24"/>
          <w:szCs w:val="24"/>
        </w:rPr>
        <w:t xml:space="preserve">, </w:t>
      </w:r>
      <w:r w:rsidR="00FE45B3" w:rsidRPr="00FE45B3">
        <w:rPr>
          <w:rFonts w:ascii="Times New Roman" w:hAnsi="Times New Roman" w:cs="Times New Roman"/>
          <w:b/>
          <w:sz w:val="24"/>
          <w:szCs w:val="24"/>
        </w:rPr>
        <w:t>August</w:t>
      </w:r>
      <w:r w:rsidRPr="00FE45B3">
        <w:rPr>
          <w:rFonts w:ascii="Times New Roman" w:hAnsi="Times New Roman" w:cs="Times New Roman"/>
          <w:b/>
          <w:sz w:val="24"/>
          <w:szCs w:val="24"/>
        </w:rPr>
        <w:t xml:space="preserve"> </w:t>
      </w:r>
      <w:r w:rsidR="00FE45B3" w:rsidRPr="00FE45B3">
        <w:rPr>
          <w:rFonts w:ascii="Times New Roman" w:hAnsi="Times New Roman" w:cs="Times New Roman"/>
          <w:b/>
          <w:sz w:val="24"/>
          <w:szCs w:val="24"/>
        </w:rPr>
        <w:t>07</w:t>
      </w:r>
      <w:r w:rsidR="009D6EEF" w:rsidRPr="00FE45B3">
        <w:rPr>
          <w:rFonts w:ascii="Times New Roman" w:hAnsi="Times New Roman" w:cs="Times New Roman"/>
          <w:b/>
          <w:sz w:val="24"/>
          <w:szCs w:val="24"/>
        </w:rPr>
        <w:t>,</w:t>
      </w:r>
      <w:r w:rsidRPr="00FE45B3">
        <w:rPr>
          <w:rFonts w:ascii="Times New Roman" w:hAnsi="Times New Roman" w:cs="Times New Roman"/>
          <w:b/>
          <w:sz w:val="24"/>
          <w:szCs w:val="24"/>
        </w:rPr>
        <w:t xml:space="preserve"> 202</w:t>
      </w:r>
      <w:r w:rsidR="00FE45B3" w:rsidRPr="00FE45B3">
        <w:rPr>
          <w:rFonts w:ascii="Times New Roman" w:hAnsi="Times New Roman" w:cs="Times New Roman"/>
          <w:b/>
          <w:sz w:val="24"/>
          <w:szCs w:val="24"/>
        </w:rPr>
        <w:t>6</w:t>
      </w:r>
      <w:r w:rsidRPr="00FE45B3">
        <w:rPr>
          <w:rFonts w:ascii="Times New Roman" w:hAnsi="Times New Roman" w:cs="Times New Roman"/>
          <w:sz w:val="24"/>
          <w:szCs w:val="24"/>
        </w:rPr>
        <w:t>.</w:t>
      </w:r>
      <w:r w:rsidRPr="0010518D">
        <w:rPr>
          <w:rFonts w:ascii="Times New Roman" w:hAnsi="Times New Roman" w:cs="Times New Roman"/>
          <w:sz w:val="24"/>
          <w:szCs w:val="24"/>
        </w:rPr>
        <w:t xml:space="preserve">  The City will not consider responses received after that date and time, regardless of when they were deposited in the mail.  </w:t>
      </w:r>
    </w:p>
    <w:p w14:paraId="59C6A9F9" w14:textId="77777777" w:rsidR="003B224C" w:rsidRPr="00150146" w:rsidRDefault="003B224C" w:rsidP="003B224C">
      <w:pPr>
        <w:pStyle w:val="NoSpacing"/>
        <w:rPr>
          <w:rFonts w:ascii="Times New Roman" w:hAnsi="Times New Roman" w:cs="Times New Roman"/>
          <w:sz w:val="24"/>
          <w:szCs w:val="24"/>
        </w:rPr>
      </w:pPr>
    </w:p>
    <w:p w14:paraId="3573954B" w14:textId="77777777" w:rsidR="003B224C" w:rsidRDefault="003B224C" w:rsidP="003B224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EVALUATION OF PROPOSALS</w:t>
      </w:r>
    </w:p>
    <w:p w14:paraId="2E331DF0" w14:textId="77777777" w:rsidR="003B224C" w:rsidRPr="00150146" w:rsidRDefault="003B224C" w:rsidP="003B224C">
      <w:pPr>
        <w:pStyle w:val="NoSpacing"/>
        <w:ind w:left="1080"/>
        <w:jc w:val="both"/>
        <w:rPr>
          <w:rFonts w:ascii="Times New Roman" w:hAnsi="Times New Roman" w:cs="Times New Roman"/>
          <w:sz w:val="24"/>
          <w:szCs w:val="24"/>
        </w:rPr>
      </w:pPr>
      <w:r w:rsidRPr="00150146">
        <w:rPr>
          <w:rFonts w:ascii="Times New Roman" w:hAnsi="Times New Roman" w:cs="Times New Roman"/>
          <w:sz w:val="24"/>
          <w:szCs w:val="24"/>
        </w:rPr>
        <w:t>All submittals will be evaluated to determine if the submittal is complete and in compliance with all requirements of the RF</w:t>
      </w:r>
      <w:r>
        <w:rPr>
          <w:rFonts w:ascii="Times New Roman" w:hAnsi="Times New Roman" w:cs="Times New Roman"/>
          <w:sz w:val="24"/>
          <w:szCs w:val="24"/>
        </w:rPr>
        <w:t>P</w:t>
      </w:r>
      <w:r w:rsidRPr="00150146">
        <w:rPr>
          <w:rFonts w:ascii="Times New Roman" w:hAnsi="Times New Roman" w:cs="Times New Roman"/>
          <w:sz w:val="24"/>
          <w:szCs w:val="24"/>
        </w:rPr>
        <w:t xml:space="preserve">.  The City will then evaluate all proposals that meet the minimum requirements based on the following criteria.  Each element has an assigned weight which indicates the importance of each.  </w:t>
      </w:r>
    </w:p>
    <w:p w14:paraId="7A1042CC" w14:textId="77777777" w:rsidR="003B224C" w:rsidRDefault="003B224C" w:rsidP="003B224C">
      <w:pPr>
        <w:pStyle w:val="NoSpacing"/>
        <w:ind w:left="1080"/>
        <w:rPr>
          <w:rFonts w:ascii="Times New Roman" w:hAnsi="Times New Roman" w:cs="Times New Roman"/>
          <w:sz w:val="24"/>
          <w:szCs w:val="24"/>
        </w:rPr>
      </w:pPr>
    </w:p>
    <w:p w14:paraId="5CDF784E" w14:textId="77777777" w:rsidR="003B224C" w:rsidRPr="0095498E" w:rsidRDefault="003B224C" w:rsidP="003B224C">
      <w:pPr>
        <w:pStyle w:val="ListParagraph"/>
        <w:numPr>
          <w:ilvl w:val="0"/>
          <w:numId w:val="11"/>
        </w:numPr>
        <w:rPr>
          <w:rFonts w:ascii="Times New Roman" w:hAnsi="Times New Roman" w:cs="Times New Roman"/>
          <w:sz w:val="24"/>
          <w:szCs w:val="24"/>
        </w:rPr>
      </w:pPr>
      <w:r w:rsidRPr="0095498E">
        <w:rPr>
          <w:rFonts w:ascii="Times New Roman" w:hAnsi="Times New Roman" w:cs="Times New Roman"/>
          <w:sz w:val="24"/>
          <w:szCs w:val="24"/>
        </w:rPr>
        <w:t>Proposals will be evaluated based on the following criteria:</w:t>
      </w:r>
    </w:p>
    <w:p w14:paraId="04172D45" w14:textId="77777777" w:rsidR="003B224C" w:rsidRDefault="003B224C" w:rsidP="003B224C">
      <w:pPr>
        <w:pStyle w:val="ListParagraph"/>
        <w:ind w:left="1080"/>
        <w:rPr>
          <w:rFonts w:ascii="Times New Roman" w:hAnsi="Times New Roman" w:cs="Times New Roman"/>
          <w:sz w:val="24"/>
          <w:szCs w:val="24"/>
        </w:rPr>
      </w:pPr>
    </w:p>
    <w:p w14:paraId="083056E2" w14:textId="77777777" w:rsidR="003B224C" w:rsidRDefault="003B224C" w:rsidP="003B224C">
      <w:pPr>
        <w:pStyle w:val="ListParagraph"/>
        <w:numPr>
          <w:ilvl w:val="0"/>
          <w:numId w:val="12"/>
        </w:numPr>
        <w:rPr>
          <w:rFonts w:ascii="Times New Roman" w:hAnsi="Times New Roman" w:cs="Times New Roman"/>
          <w:sz w:val="24"/>
          <w:szCs w:val="24"/>
        </w:rPr>
      </w:pPr>
      <w:r w:rsidRPr="0095498E">
        <w:rPr>
          <w:rFonts w:ascii="Times New Roman" w:hAnsi="Times New Roman" w:cs="Times New Roman"/>
          <w:sz w:val="24"/>
          <w:szCs w:val="24"/>
        </w:rPr>
        <w:lastRenderedPageBreak/>
        <w:t xml:space="preserve">Cost (30%): Competitive fee structure, rate </w:t>
      </w:r>
      <w:r w:rsidRPr="0010518D">
        <w:rPr>
          <w:rFonts w:ascii="Times New Roman" w:hAnsi="Times New Roman" w:cs="Times New Roman"/>
          <w:sz w:val="24"/>
          <w:szCs w:val="24"/>
        </w:rPr>
        <w:t>transparency, cost efficiency</w:t>
      </w:r>
    </w:p>
    <w:p w14:paraId="4181D306" w14:textId="77777777" w:rsidR="003B224C" w:rsidRDefault="003B224C" w:rsidP="003B224C">
      <w:pPr>
        <w:pStyle w:val="ListParagraph"/>
        <w:numPr>
          <w:ilvl w:val="0"/>
          <w:numId w:val="12"/>
        </w:numPr>
        <w:rPr>
          <w:rFonts w:ascii="Times New Roman" w:hAnsi="Times New Roman" w:cs="Times New Roman"/>
          <w:sz w:val="24"/>
          <w:szCs w:val="24"/>
        </w:rPr>
      </w:pPr>
      <w:r w:rsidRPr="0095498E">
        <w:rPr>
          <w:rFonts w:ascii="Times New Roman" w:hAnsi="Times New Roman" w:cs="Times New Roman"/>
          <w:sz w:val="24"/>
          <w:szCs w:val="24"/>
        </w:rPr>
        <w:t>Quality (30%): Licensure, clinical protocols, st</w:t>
      </w:r>
      <w:r w:rsidRPr="0010518D">
        <w:rPr>
          <w:rFonts w:ascii="Times New Roman" w:hAnsi="Times New Roman" w:cs="Times New Roman"/>
          <w:sz w:val="24"/>
          <w:szCs w:val="24"/>
        </w:rPr>
        <w:t>aff credentials, QA/QI programs</w:t>
      </w:r>
    </w:p>
    <w:p w14:paraId="2C896C7D" w14:textId="77777777" w:rsidR="003B224C" w:rsidRDefault="003B224C" w:rsidP="003B224C">
      <w:pPr>
        <w:pStyle w:val="ListParagraph"/>
        <w:numPr>
          <w:ilvl w:val="0"/>
          <w:numId w:val="12"/>
        </w:numPr>
        <w:rPr>
          <w:rFonts w:ascii="Times New Roman" w:hAnsi="Times New Roman" w:cs="Times New Roman"/>
          <w:sz w:val="24"/>
          <w:szCs w:val="24"/>
        </w:rPr>
      </w:pPr>
      <w:r w:rsidRPr="0095498E">
        <w:rPr>
          <w:rFonts w:ascii="Times New Roman" w:hAnsi="Times New Roman" w:cs="Times New Roman"/>
          <w:sz w:val="24"/>
          <w:szCs w:val="24"/>
        </w:rPr>
        <w:t>Access (30%): Coverage area, response reliability, inter</w:t>
      </w:r>
      <w:r>
        <w:rPr>
          <w:rFonts w:ascii="Times New Roman" w:hAnsi="Times New Roman" w:cs="Times New Roman"/>
          <w:sz w:val="24"/>
          <w:szCs w:val="24"/>
        </w:rPr>
        <w:t>-</w:t>
      </w:r>
      <w:r w:rsidRPr="0095498E">
        <w:rPr>
          <w:rFonts w:ascii="Times New Roman" w:hAnsi="Times New Roman" w:cs="Times New Roman"/>
          <w:sz w:val="24"/>
          <w:szCs w:val="24"/>
        </w:rPr>
        <w:t>facility transport availability</w:t>
      </w:r>
    </w:p>
    <w:p w14:paraId="2F13D30C" w14:textId="77777777" w:rsidR="003B224C" w:rsidRPr="0095498E" w:rsidRDefault="003B224C" w:rsidP="003B224C">
      <w:pPr>
        <w:pStyle w:val="ListParagraph"/>
        <w:numPr>
          <w:ilvl w:val="0"/>
          <w:numId w:val="12"/>
        </w:numPr>
        <w:rPr>
          <w:rFonts w:ascii="Times New Roman" w:hAnsi="Times New Roman" w:cs="Times New Roman"/>
          <w:sz w:val="24"/>
          <w:szCs w:val="24"/>
        </w:rPr>
      </w:pPr>
      <w:r w:rsidRPr="0095498E">
        <w:rPr>
          <w:rFonts w:ascii="Times New Roman" w:hAnsi="Times New Roman" w:cs="Times New Roman"/>
          <w:sz w:val="24"/>
          <w:szCs w:val="24"/>
        </w:rPr>
        <w:t>References and Past Performance (10%): Relevant experience, client satisfaction, case studies</w:t>
      </w:r>
    </w:p>
    <w:p w14:paraId="269452D2" w14:textId="5F518747" w:rsidR="003B224C" w:rsidRDefault="003B224C" w:rsidP="003B224C">
      <w:pPr>
        <w:ind w:left="1020"/>
        <w:rPr>
          <w:rFonts w:ascii="Times New Roman" w:hAnsi="Times New Roman" w:cs="Times New Roman"/>
          <w:sz w:val="24"/>
          <w:szCs w:val="24"/>
        </w:rPr>
      </w:pPr>
      <w:r w:rsidRPr="0095498E">
        <w:rPr>
          <w:rFonts w:ascii="Times New Roman" w:hAnsi="Times New Roman" w:cs="Times New Roman"/>
          <w:sz w:val="24"/>
          <w:szCs w:val="24"/>
        </w:rPr>
        <w:t xml:space="preserve">Clinton City Corporation reserves the right to reject </w:t>
      </w:r>
      <w:r w:rsidR="008E72EC">
        <w:rPr>
          <w:rFonts w:ascii="Times New Roman" w:hAnsi="Times New Roman" w:cs="Times New Roman"/>
          <w:sz w:val="24"/>
          <w:szCs w:val="24"/>
        </w:rPr>
        <w:t>any and all proposals</w:t>
      </w:r>
      <w:r w:rsidRPr="0095498E">
        <w:rPr>
          <w:rFonts w:ascii="Times New Roman" w:hAnsi="Times New Roman" w:cs="Times New Roman"/>
          <w:sz w:val="24"/>
          <w:szCs w:val="24"/>
        </w:rPr>
        <w:t>.</w:t>
      </w:r>
    </w:p>
    <w:p w14:paraId="233A0580" w14:textId="77777777" w:rsidR="003B224C" w:rsidRDefault="003B224C" w:rsidP="003B224C">
      <w:pPr>
        <w:ind w:left="1020"/>
        <w:rPr>
          <w:rFonts w:ascii="Times New Roman" w:hAnsi="Times New Roman" w:cs="Times New Roman"/>
          <w:sz w:val="24"/>
          <w:szCs w:val="24"/>
        </w:rPr>
      </w:pPr>
    </w:p>
    <w:p w14:paraId="03F1D6B8" w14:textId="77777777" w:rsidR="003B224C" w:rsidRPr="00150146" w:rsidRDefault="003B224C" w:rsidP="003B224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DISPOSITION OF PROPOSALS, STATEMENTS, AND NEGOTIATIONS</w:t>
      </w:r>
    </w:p>
    <w:p w14:paraId="6FC714CD" w14:textId="77777777" w:rsidR="003B224C" w:rsidRPr="00150146" w:rsidRDefault="003B224C" w:rsidP="003B224C">
      <w:pPr>
        <w:pStyle w:val="NoSpacing"/>
        <w:ind w:left="1080"/>
        <w:rPr>
          <w:rFonts w:ascii="Times New Roman" w:hAnsi="Times New Roman" w:cs="Times New Roman"/>
          <w:sz w:val="24"/>
          <w:szCs w:val="24"/>
        </w:rPr>
      </w:pPr>
    </w:p>
    <w:p w14:paraId="4375F302" w14:textId="77777777" w:rsidR="003B224C" w:rsidRDefault="003B224C" w:rsidP="003B224C">
      <w:pPr>
        <w:pStyle w:val="NoSpacing"/>
        <w:numPr>
          <w:ilvl w:val="0"/>
          <w:numId w:val="3"/>
        </w:numPr>
        <w:ind w:left="1080"/>
        <w:rPr>
          <w:rFonts w:ascii="Times New Roman" w:hAnsi="Times New Roman" w:cs="Times New Roman"/>
          <w:sz w:val="24"/>
          <w:szCs w:val="24"/>
        </w:rPr>
      </w:pPr>
      <w:r w:rsidRPr="00150146">
        <w:rPr>
          <w:rFonts w:ascii="Times New Roman" w:hAnsi="Times New Roman" w:cs="Times New Roman"/>
          <w:sz w:val="24"/>
          <w:szCs w:val="24"/>
        </w:rPr>
        <w:t>Disposition of Proposals – Public Records</w:t>
      </w:r>
    </w:p>
    <w:p w14:paraId="1EF87B5B" w14:textId="77777777" w:rsidR="003B224C" w:rsidRPr="00150146" w:rsidRDefault="003B224C" w:rsidP="003B224C">
      <w:pPr>
        <w:pStyle w:val="NoSpacing"/>
        <w:ind w:left="1440"/>
        <w:rPr>
          <w:rFonts w:ascii="Times New Roman" w:hAnsi="Times New Roman" w:cs="Times New Roman"/>
          <w:sz w:val="24"/>
          <w:szCs w:val="24"/>
        </w:rPr>
      </w:pPr>
    </w:p>
    <w:p w14:paraId="3DA10D8D" w14:textId="268577BF" w:rsidR="003B224C" w:rsidRPr="00150146" w:rsidRDefault="003B224C" w:rsidP="003B224C">
      <w:pPr>
        <w:pStyle w:val="NoSpacing"/>
        <w:ind w:left="1080"/>
        <w:rPr>
          <w:rFonts w:ascii="Times New Roman" w:hAnsi="Times New Roman" w:cs="Times New Roman"/>
          <w:sz w:val="24"/>
          <w:szCs w:val="24"/>
        </w:rPr>
      </w:pPr>
      <w:r w:rsidRPr="00150146">
        <w:rPr>
          <w:rFonts w:ascii="Times New Roman" w:hAnsi="Times New Roman" w:cs="Times New Roman"/>
          <w:sz w:val="24"/>
          <w:szCs w:val="24"/>
        </w:rPr>
        <w:t>All materials submitted in response to this RF</w:t>
      </w:r>
      <w:r>
        <w:rPr>
          <w:rFonts w:ascii="Times New Roman" w:hAnsi="Times New Roman" w:cs="Times New Roman"/>
          <w:sz w:val="24"/>
          <w:szCs w:val="24"/>
        </w:rPr>
        <w:t>P</w:t>
      </w:r>
      <w:r w:rsidRPr="00150146">
        <w:rPr>
          <w:rFonts w:ascii="Times New Roman" w:hAnsi="Times New Roman" w:cs="Times New Roman"/>
          <w:sz w:val="24"/>
          <w:szCs w:val="24"/>
        </w:rPr>
        <w:t xml:space="preserve"> will become the property of Clinton City Corporation.  </w:t>
      </w:r>
      <w:r>
        <w:rPr>
          <w:rFonts w:ascii="Times New Roman" w:hAnsi="Times New Roman" w:cs="Times New Roman"/>
          <w:sz w:val="24"/>
          <w:szCs w:val="24"/>
        </w:rPr>
        <w:t>An electronic</w:t>
      </w:r>
      <w:r w:rsidRPr="00150146">
        <w:rPr>
          <w:rFonts w:ascii="Times New Roman" w:hAnsi="Times New Roman" w:cs="Times New Roman"/>
          <w:sz w:val="24"/>
          <w:szCs w:val="24"/>
        </w:rPr>
        <w:t xml:space="preserve"> copy of each proposal shall be retained for official files and will become a public record after the </w:t>
      </w:r>
      <w:r w:rsidR="00BD50CC" w:rsidRPr="00150146">
        <w:rPr>
          <w:rFonts w:ascii="Times New Roman" w:hAnsi="Times New Roman" w:cs="Times New Roman"/>
          <w:sz w:val="24"/>
          <w:szCs w:val="24"/>
        </w:rPr>
        <w:t>award</w:t>
      </w:r>
      <w:r w:rsidR="00BD50CC">
        <w:rPr>
          <w:rFonts w:ascii="Times New Roman" w:hAnsi="Times New Roman" w:cs="Times New Roman"/>
          <w:sz w:val="24"/>
          <w:szCs w:val="24"/>
        </w:rPr>
        <w:t>, subject to the Government Records Access and Management Act</w:t>
      </w:r>
      <w:r w:rsidRPr="00150146">
        <w:rPr>
          <w:rFonts w:ascii="Times New Roman" w:hAnsi="Times New Roman" w:cs="Times New Roman"/>
          <w:sz w:val="24"/>
          <w:szCs w:val="24"/>
        </w:rPr>
        <w:t>.  It is understood that the proposal will become part of the official file on this matter without obligation on the part of the City.</w:t>
      </w:r>
    </w:p>
    <w:p w14:paraId="6691BC9A" w14:textId="77777777" w:rsidR="003B224C" w:rsidRPr="00150146" w:rsidRDefault="003B224C" w:rsidP="003B224C">
      <w:pPr>
        <w:pStyle w:val="NoSpacing"/>
        <w:ind w:left="1440"/>
        <w:rPr>
          <w:rFonts w:ascii="Times New Roman" w:hAnsi="Times New Roman" w:cs="Times New Roman"/>
          <w:sz w:val="24"/>
          <w:szCs w:val="24"/>
        </w:rPr>
      </w:pPr>
    </w:p>
    <w:p w14:paraId="7FFD4CBD" w14:textId="77777777" w:rsidR="003B224C" w:rsidRDefault="003B224C" w:rsidP="003B224C">
      <w:pPr>
        <w:pStyle w:val="NoSpacing"/>
        <w:numPr>
          <w:ilvl w:val="0"/>
          <w:numId w:val="3"/>
        </w:numPr>
        <w:ind w:left="1080"/>
        <w:rPr>
          <w:rFonts w:ascii="Times New Roman" w:hAnsi="Times New Roman" w:cs="Times New Roman"/>
          <w:sz w:val="24"/>
          <w:szCs w:val="24"/>
        </w:rPr>
      </w:pPr>
      <w:r w:rsidRPr="00150146">
        <w:rPr>
          <w:rFonts w:ascii="Times New Roman" w:hAnsi="Times New Roman" w:cs="Times New Roman"/>
          <w:sz w:val="24"/>
          <w:szCs w:val="24"/>
        </w:rPr>
        <w:t>Verbal Statements or Agreements</w:t>
      </w:r>
    </w:p>
    <w:p w14:paraId="3375E4F9" w14:textId="77777777" w:rsidR="003B224C" w:rsidRPr="00150146" w:rsidRDefault="003B224C" w:rsidP="003B224C">
      <w:pPr>
        <w:pStyle w:val="NoSpacing"/>
        <w:ind w:left="1440"/>
        <w:rPr>
          <w:rFonts w:ascii="Times New Roman" w:hAnsi="Times New Roman" w:cs="Times New Roman"/>
          <w:sz w:val="24"/>
          <w:szCs w:val="24"/>
        </w:rPr>
      </w:pPr>
    </w:p>
    <w:p w14:paraId="4CDDF71A" w14:textId="77777777" w:rsidR="003B224C" w:rsidRPr="00150146" w:rsidRDefault="003B224C" w:rsidP="003B224C">
      <w:pPr>
        <w:pStyle w:val="NoSpacing"/>
        <w:ind w:left="1080"/>
        <w:rPr>
          <w:rFonts w:ascii="Times New Roman" w:hAnsi="Times New Roman" w:cs="Times New Roman"/>
          <w:sz w:val="24"/>
          <w:szCs w:val="24"/>
        </w:rPr>
      </w:pPr>
      <w:r w:rsidRPr="00150146">
        <w:rPr>
          <w:rFonts w:ascii="Times New Roman" w:hAnsi="Times New Roman" w:cs="Times New Roman"/>
          <w:sz w:val="24"/>
          <w:szCs w:val="24"/>
        </w:rPr>
        <w:t>No verbal agreement or conversation with any officer, agent, or employee of the City, either before or after execution of the contract, shall affect or modify any of the terms or obligations contained in the contract.  Any such verbal agreement or conversation shall be considered as unofficial information and in no way binding upon the City or the Contractor.</w:t>
      </w:r>
    </w:p>
    <w:p w14:paraId="7A5D87B1" w14:textId="77777777" w:rsidR="003B224C" w:rsidRPr="00150146" w:rsidRDefault="003B224C" w:rsidP="003B224C">
      <w:pPr>
        <w:pStyle w:val="NoSpacing"/>
        <w:ind w:left="1440"/>
        <w:rPr>
          <w:rFonts w:ascii="Times New Roman" w:hAnsi="Times New Roman" w:cs="Times New Roman"/>
          <w:sz w:val="24"/>
          <w:szCs w:val="24"/>
        </w:rPr>
      </w:pPr>
    </w:p>
    <w:p w14:paraId="712B9D0A" w14:textId="77777777" w:rsidR="003B224C" w:rsidRDefault="003B224C" w:rsidP="003B224C">
      <w:pPr>
        <w:pStyle w:val="NoSpacing"/>
        <w:numPr>
          <w:ilvl w:val="0"/>
          <w:numId w:val="3"/>
        </w:numPr>
        <w:ind w:left="1080"/>
        <w:rPr>
          <w:rFonts w:ascii="Times New Roman" w:hAnsi="Times New Roman" w:cs="Times New Roman"/>
          <w:sz w:val="24"/>
          <w:szCs w:val="24"/>
        </w:rPr>
      </w:pPr>
      <w:r w:rsidRPr="00150146">
        <w:rPr>
          <w:rFonts w:ascii="Times New Roman" w:hAnsi="Times New Roman" w:cs="Times New Roman"/>
          <w:sz w:val="24"/>
          <w:szCs w:val="24"/>
        </w:rPr>
        <w:t>Negotiations</w:t>
      </w:r>
    </w:p>
    <w:p w14:paraId="31347FB2" w14:textId="77777777" w:rsidR="003B224C" w:rsidRPr="00150146" w:rsidRDefault="003B224C" w:rsidP="003B224C">
      <w:pPr>
        <w:pStyle w:val="NoSpacing"/>
        <w:ind w:left="1080"/>
        <w:rPr>
          <w:rFonts w:ascii="Times New Roman" w:hAnsi="Times New Roman" w:cs="Times New Roman"/>
          <w:sz w:val="24"/>
          <w:szCs w:val="24"/>
        </w:rPr>
      </w:pPr>
    </w:p>
    <w:p w14:paraId="46139B44" w14:textId="7C32EFD2" w:rsidR="003B224C" w:rsidRDefault="003B224C" w:rsidP="003B224C">
      <w:pPr>
        <w:pStyle w:val="NoSpacing"/>
        <w:ind w:left="1080"/>
        <w:rPr>
          <w:rFonts w:ascii="Times New Roman" w:hAnsi="Times New Roman" w:cs="Times New Roman"/>
          <w:sz w:val="24"/>
          <w:szCs w:val="24"/>
        </w:rPr>
      </w:pPr>
      <w:r w:rsidRPr="00150146">
        <w:rPr>
          <w:rFonts w:ascii="Times New Roman" w:hAnsi="Times New Roman" w:cs="Times New Roman"/>
          <w:sz w:val="24"/>
          <w:szCs w:val="24"/>
        </w:rPr>
        <w:t>The City reserves the right to reject any or a</w:t>
      </w:r>
      <w:r>
        <w:rPr>
          <w:rFonts w:ascii="Times New Roman" w:hAnsi="Times New Roman" w:cs="Times New Roman"/>
          <w:sz w:val="24"/>
          <w:szCs w:val="24"/>
        </w:rPr>
        <w:t>ll Proposals</w:t>
      </w:r>
      <w:r w:rsidRPr="00150146">
        <w:rPr>
          <w:rFonts w:ascii="Times New Roman" w:hAnsi="Times New Roman" w:cs="Times New Roman"/>
          <w:sz w:val="24"/>
          <w:szCs w:val="24"/>
        </w:rPr>
        <w:t>.  After the City has identified the best qualified candidate for the project</w:t>
      </w:r>
      <w:r>
        <w:rPr>
          <w:rFonts w:ascii="Times New Roman" w:hAnsi="Times New Roman" w:cs="Times New Roman"/>
          <w:sz w:val="24"/>
          <w:szCs w:val="24"/>
        </w:rPr>
        <w:t>,</w:t>
      </w:r>
      <w:r w:rsidRPr="00150146">
        <w:rPr>
          <w:rFonts w:ascii="Times New Roman" w:hAnsi="Times New Roman" w:cs="Times New Roman"/>
          <w:sz w:val="24"/>
          <w:szCs w:val="24"/>
        </w:rPr>
        <w:t xml:space="preserve"> the City shall have the right to negotiate with the respondent over the final terms and conditions of the contract.  These negotiations may include bargaining.  The primary objective of the negotiations is the evaluation factors set f</w:t>
      </w:r>
      <w:r>
        <w:rPr>
          <w:rFonts w:ascii="Times New Roman" w:hAnsi="Times New Roman" w:cs="Times New Roman"/>
          <w:sz w:val="24"/>
          <w:szCs w:val="24"/>
        </w:rPr>
        <w:t>orth in the Request for Proposals</w:t>
      </w:r>
      <w:r w:rsidRPr="00150146">
        <w:rPr>
          <w:rFonts w:ascii="Times New Roman" w:hAnsi="Times New Roman" w:cs="Times New Roman"/>
          <w:sz w:val="24"/>
          <w:szCs w:val="24"/>
        </w:rPr>
        <w:t xml:space="preserve">.  If an agreement cannot be reached, the negotiation will be </w:t>
      </w:r>
      <w:r w:rsidR="00FE45B3" w:rsidRPr="00150146">
        <w:rPr>
          <w:rFonts w:ascii="Times New Roman" w:hAnsi="Times New Roman" w:cs="Times New Roman"/>
          <w:sz w:val="24"/>
          <w:szCs w:val="24"/>
        </w:rPr>
        <w:t>terminated,</w:t>
      </w:r>
      <w:r w:rsidRPr="00150146">
        <w:rPr>
          <w:rFonts w:ascii="Times New Roman" w:hAnsi="Times New Roman" w:cs="Times New Roman"/>
          <w:sz w:val="24"/>
          <w:szCs w:val="24"/>
        </w:rPr>
        <w:t xml:space="preserve"> and similar negotiations will occur with the second ranked firm.</w:t>
      </w:r>
    </w:p>
    <w:p w14:paraId="7938641B" w14:textId="77777777" w:rsidR="003B224C" w:rsidRDefault="003B224C" w:rsidP="003B224C">
      <w:pPr>
        <w:pStyle w:val="NoSpacing"/>
        <w:ind w:left="1080"/>
        <w:jc w:val="both"/>
        <w:rPr>
          <w:rFonts w:ascii="Times New Roman" w:hAnsi="Times New Roman" w:cs="Times New Roman"/>
          <w:sz w:val="24"/>
          <w:szCs w:val="24"/>
        </w:rPr>
      </w:pPr>
    </w:p>
    <w:p w14:paraId="3CA8B774" w14:textId="77777777" w:rsidR="009B302C" w:rsidRDefault="009B302C"/>
    <w:sectPr w:rsidR="009B302C" w:rsidSect="000C000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cott Maughan" w:date="2025-05-22T15:22:00Z" w:initials="SM">
    <w:p w14:paraId="02A829FA" w14:textId="77777777" w:rsidR="003B224C" w:rsidRDefault="003B224C">
      <w:pPr>
        <w:pStyle w:val="CommentText"/>
      </w:pPr>
      <w:r>
        <w:rPr>
          <w:rStyle w:val="CommentReference"/>
        </w:rPr>
        <w:annotationRef/>
      </w:r>
      <w:r>
        <w:t>I chose Admin and Kim as the person to submit proposals to. Since it is the “City” that is asking for the response</w:t>
      </w:r>
    </w:p>
  </w:comment>
  <w:comment w:id="1" w:author="Scott Maughan" w:date="2025-05-22T15:25:00Z" w:initials="SM">
    <w:p w14:paraId="085F0868" w14:textId="77777777" w:rsidR="003B224C" w:rsidRDefault="003B224C">
      <w:pPr>
        <w:pStyle w:val="CommentText"/>
      </w:pPr>
      <w:r>
        <w:rPr>
          <w:rStyle w:val="CommentReference"/>
        </w:rPr>
        <w:annotationRef/>
      </w:r>
      <w:r>
        <w:t xml:space="preserve">Again, just spit balling here. Respondents looking to take our business shouldn’t be expected to talk to the Asst Fire Chief with their questions. </w:t>
      </w:r>
    </w:p>
  </w:comment>
  <w:comment w:id="2" w:author="Jadyn Applonie" w:date="2025-06-04T16:02:00Z" w:initials="JA">
    <w:p w14:paraId="6D5DC61C" w14:textId="7C4B9136" w:rsidR="00B3080C" w:rsidRDefault="00B3080C">
      <w:pPr>
        <w:pStyle w:val="CommentText"/>
      </w:pPr>
      <w:r>
        <w:rPr>
          <w:rStyle w:val="CommentReference"/>
        </w:rPr>
        <w:annotationRef/>
      </w:r>
      <w:r>
        <w:t>I’m fine to be the contact.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A829FA" w15:done="1"/>
  <w15:commentEx w15:paraId="085F0868" w15:done="1"/>
  <w15:commentEx w15:paraId="6D5DC61C" w15:paraIdParent="085F0868"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A829FA" w16cid:durableId="02A829FA"/>
  <w16cid:commentId w16cid:paraId="085F0868" w16cid:durableId="085F0868"/>
  <w16cid:commentId w16cid:paraId="6D5DC61C" w16cid:durableId="6D5DC6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BBF2F" w14:textId="77777777" w:rsidR="003B0042" w:rsidRDefault="003B0042">
      <w:pPr>
        <w:spacing w:after="0" w:line="240" w:lineRule="auto"/>
      </w:pPr>
      <w:r>
        <w:separator/>
      </w:r>
    </w:p>
  </w:endnote>
  <w:endnote w:type="continuationSeparator" w:id="0">
    <w:p w14:paraId="69991675" w14:textId="77777777" w:rsidR="003B0042" w:rsidRDefault="003B0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05E1" w14:textId="77777777" w:rsidR="00573C9F" w:rsidRDefault="00573C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1C5BE" w14:textId="77777777" w:rsidR="009B302C" w:rsidRPr="00050F39" w:rsidRDefault="003738E7" w:rsidP="00050F39">
    <w:pPr>
      <w:pStyle w:val="Footer"/>
      <w:rPr>
        <w:szCs w:val="20"/>
      </w:rPr>
    </w:pPr>
    <w:r>
      <w:rPr>
        <w:noProof/>
      </w:rPr>
      <w:drawing>
        <wp:inline distT="0" distB="0" distL="0" distR="0" wp14:anchorId="00987A50" wp14:editId="74990A1B">
          <wp:extent cx="795659" cy="529337"/>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ytonCIty Logo_City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7372" cy="543782"/>
                  </a:xfrm>
                  <a:prstGeom prst="rect">
                    <a:avLst/>
                  </a:prstGeom>
                </pic:spPr>
              </pic:pic>
            </a:graphicData>
          </a:graphic>
        </wp:inline>
      </w:drawing>
    </w:r>
    <w:r>
      <w:tab/>
    </w:r>
    <w:r w:rsidRPr="0057560C">
      <w:rPr>
        <w:rFonts w:ascii="Times New Roman" w:hAnsi="Times New Roman" w:cs="Times New Roman"/>
      </w:rPr>
      <w:tab/>
      <w:t>2267 North 1500 West, Clinton, UT 84015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6C20" w14:textId="77777777" w:rsidR="009B302C" w:rsidRDefault="003738E7">
    <w:pPr>
      <w:pStyle w:val="Footer"/>
    </w:pPr>
    <w:r>
      <w:rPr>
        <w:noProof/>
      </w:rPr>
      <w:drawing>
        <wp:inline distT="0" distB="0" distL="0" distR="0" wp14:anchorId="2E25A3BE" wp14:editId="75077315">
          <wp:extent cx="795659" cy="529337"/>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ytonCIty Logo_City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7372" cy="543782"/>
                  </a:xfrm>
                  <a:prstGeom prst="rect">
                    <a:avLst/>
                  </a:prstGeom>
                </pic:spPr>
              </pic:pic>
            </a:graphicData>
          </a:graphic>
        </wp:inline>
      </w:drawing>
    </w:r>
    <w:r>
      <w:tab/>
    </w:r>
    <w:r>
      <w:tab/>
    </w:r>
    <w:r w:rsidRPr="006B6720">
      <w:rPr>
        <w:rFonts w:ascii="Times New Roman" w:hAnsi="Times New Roman" w:cs="Times New Roman"/>
        <w:sz w:val="20"/>
        <w:szCs w:val="20"/>
      </w:rPr>
      <w:t>2267 North 1500 West, Clinton, UT 84015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AA06C" w14:textId="77777777" w:rsidR="003B0042" w:rsidRDefault="003B0042">
      <w:pPr>
        <w:spacing w:after="0" w:line="240" w:lineRule="auto"/>
      </w:pPr>
      <w:r>
        <w:separator/>
      </w:r>
    </w:p>
  </w:footnote>
  <w:footnote w:type="continuationSeparator" w:id="0">
    <w:p w14:paraId="26213625" w14:textId="77777777" w:rsidR="003B0042" w:rsidRDefault="003B0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73525" w14:textId="77777777" w:rsidR="00573C9F" w:rsidRDefault="00573C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31B7" w14:textId="1939E000" w:rsidR="009B302C" w:rsidRPr="004F479A" w:rsidRDefault="003738E7" w:rsidP="00050F39">
    <w:pPr>
      <w:pStyle w:val="Footer"/>
      <w:jc w:val="right"/>
      <w:rPr>
        <w:rFonts w:ascii="Times New Roman" w:hAnsi="Times New Roman" w:cs="Times New Roman"/>
        <w:sz w:val="20"/>
        <w:szCs w:val="20"/>
      </w:rPr>
    </w:pPr>
    <w:r w:rsidRPr="004F479A">
      <w:rPr>
        <w:rFonts w:ascii="Times New Roman" w:hAnsi="Times New Roman" w:cs="Times New Roman"/>
        <w:color w:val="7F7F7F" w:themeColor="background1" w:themeShade="7F"/>
        <w:spacing w:val="60"/>
        <w:sz w:val="20"/>
        <w:szCs w:val="20"/>
      </w:rPr>
      <w:t>Page</w:t>
    </w:r>
    <w:r w:rsidRPr="004F479A">
      <w:rPr>
        <w:rFonts w:ascii="Times New Roman" w:hAnsi="Times New Roman" w:cs="Times New Roman"/>
        <w:sz w:val="20"/>
        <w:szCs w:val="20"/>
      </w:rPr>
      <w:t xml:space="preserve"> | </w:t>
    </w:r>
    <w:r w:rsidRPr="004F479A">
      <w:rPr>
        <w:rFonts w:ascii="Times New Roman" w:hAnsi="Times New Roman" w:cs="Times New Roman"/>
        <w:sz w:val="20"/>
        <w:szCs w:val="20"/>
      </w:rPr>
      <w:fldChar w:fldCharType="begin"/>
    </w:r>
    <w:r w:rsidRPr="004F479A">
      <w:rPr>
        <w:rFonts w:ascii="Times New Roman" w:hAnsi="Times New Roman" w:cs="Times New Roman"/>
        <w:sz w:val="20"/>
        <w:szCs w:val="20"/>
      </w:rPr>
      <w:instrText xml:space="preserve"> PAGE   \* MERGEFORMAT </w:instrText>
    </w:r>
    <w:r w:rsidRPr="004F479A">
      <w:rPr>
        <w:rFonts w:ascii="Times New Roman" w:hAnsi="Times New Roman" w:cs="Times New Roman"/>
        <w:sz w:val="20"/>
        <w:szCs w:val="20"/>
      </w:rPr>
      <w:fldChar w:fldCharType="separate"/>
    </w:r>
    <w:r w:rsidR="008F43F5" w:rsidRPr="008F43F5">
      <w:rPr>
        <w:rFonts w:ascii="Times New Roman" w:hAnsi="Times New Roman" w:cs="Times New Roman"/>
        <w:b/>
        <w:noProof/>
        <w:sz w:val="20"/>
        <w:szCs w:val="20"/>
      </w:rPr>
      <w:t>5</w:t>
    </w:r>
    <w:r w:rsidRPr="004F479A">
      <w:rPr>
        <w:rFonts w:ascii="Times New Roman" w:hAnsi="Times New Roman" w:cs="Times New Roman"/>
        <w:sz w:val="20"/>
        <w:szCs w:val="20"/>
      </w:rPr>
      <w:fldChar w:fldCharType="end"/>
    </w:r>
  </w:p>
  <w:p w14:paraId="3371150B" w14:textId="77777777" w:rsidR="009B302C" w:rsidRDefault="009B30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DC22" w14:textId="77777777" w:rsidR="00573C9F" w:rsidRDefault="00573C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D91"/>
    <w:multiLevelType w:val="hybridMultilevel"/>
    <w:tmpl w:val="7A7A22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6B2DE2"/>
    <w:multiLevelType w:val="hybridMultilevel"/>
    <w:tmpl w:val="A17C7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A7218"/>
    <w:multiLevelType w:val="hybridMultilevel"/>
    <w:tmpl w:val="8C16A57E"/>
    <w:lvl w:ilvl="0" w:tplc="E91093D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B1281"/>
    <w:multiLevelType w:val="hybridMultilevel"/>
    <w:tmpl w:val="056E87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CD673F5"/>
    <w:multiLevelType w:val="hybridMultilevel"/>
    <w:tmpl w:val="05B67F06"/>
    <w:lvl w:ilvl="0" w:tplc="18246D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064210"/>
    <w:multiLevelType w:val="hybridMultilevel"/>
    <w:tmpl w:val="FAD0A4C0"/>
    <w:lvl w:ilvl="0" w:tplc="6E58C32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3F74A2"/>
    <w:multiLevelType w:val="hybridMultilevel"/>
    <w:tmpl w:val="5F72EC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1F134BF"/>
    <w:multiLevelType w:val="hybridMultilevel"/>
    <w:tmpl w:val="ADDA222A"/>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B944C7"/>
    <w:multiLevelType w:val="hybridMultilevel"/>
    <w:tmpl w:val="2770724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B32509"/>
    <w:multiLevelType w:val="hybridMultilevel"/>
    <w:tmpl w:val="F47271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61E5B00"/>
    <w:multiLevelType w:val="hybridMultilevel"/>
    <w:tmpl w:val="2AC64E80"/>
    <w:lvl w:ilvl="0" w:tplc="E8BAD03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7DA3BD0"/>
    <w:multiLevelType w:val="hybridMultilevel"/>
    <w:tmpl w:val="D33055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646202008">
    <w:abstractNumId w:val="2"/>
  </w:num>
  <w:num w:numId="2" w16cid:durableId="1699701158">
    <w:abstractNumId w:val="8"/>
  </w:num>
  <w:num w:numId="3" w16cid:durableId="1723210599">
    <w:abstractNumId w:val="5"/>
  </w:num>
  <w:num w:numId="4" w16cid:durableId="1310743782">
    <w:abstractNumId w:val="1"/>
  </w:num>
  <w:num w:numId="5" w16cid:durableId="899294556">
    <w:abstractNumId w:val="11"/>
  </w:num>
  <w:num w:numId="6" w16cid:durableId="139809825">
    <w:abstractNumId w:val="6"/>
  </w:num>
  <w:num w:numId="7" w16cid:durableId="175195918">
    <w:abstractNumId w:val="4"/>
  </w:num>
  <w:num w:numId="8" w16cid:durableId="2122339404">
    <w:abstractNumId w:val="3"/>
  </w:num>
  <w:num w:numId="9" w16cid:durableId="134687724">
    <w:abstractNumId w:val="9"/>
  </w:num>
  <w:num w:numId="10" w16cid:durableId="585043036">
    <w:abstractNumId w:val="7"/>
  </w:num>
  <w:num w:numId="11" w16cid:durableId="320817488">
    <w:abstractNumId w:val="10"/>
  </w:num>
  <w:num w:numId="12" w16cid:durableId="9190262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ott Maughan">
    <w15:presenceInfo w15:providerId="AD" w15:userId="S-1-5-21-1708537768-813497703-1060284298-1289"/>
  </w15:person>
  <w15:person w15:author="Jadyn Applonie">
    <w15:presenceInfo w15:providerId="AD" w15:userId="S-1-5-21-1708537768-813497703-1060284298-151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24C"/>
    <w:rsid w:val="000235FD"/>
    <w:rsid w:val="00054B4D"/>
    <w:rsid w:val="000F7930"/>
    <w:rsid w:val="00367F75"/>
    <w:rsid w:val="003738E7"/>
    <w:rsid w:val="003B0042"/>
    <w:rsid w:val="003B224C"/>
    <w:rsid w:val="00402A08"/>
    <w:rsid w:val="00427B81"/>
    <w:rsid w:val="00573C9F"/>
    <w:rsid w:val="005823B5"/>
    <w:rsid w:val="005A6D90"/>
    <w:rsid w:val="005B31E6"/>
    <w:rsid w:val="005B5F82"/>
    <w:rsid w:val="005D0F41"/>
    <w:rsid w:val="0061634E"/>
    <w:rsid w:val="006524D6"/>
    <w:rsid w:val="006C0548"/>
    <w:rsid w:val="007D7E6B"/>
    <w:rsid w:val="008534A0"/>
    <w:rsid w:val="008D3164"/>
    <w:rsid w:val="008E72EC"/>
    <w:rsid w:val="008F43F5"/>
    <w:rsid w:val="009B302C"/>
    <w:rsid w:val="009C65C8"/>
    <w:rsid w:val="009D6EEF"/>
    <w:rsid w:val="009E3AF1"/>
    <w:rsid w:val="00B3080C"/>
    <w:rsid w:val="00B60F34"/>
    <w:rsid w:val="00BB2604"/>
    <w:rsid w:val="00BD49CF"/>
    <w:rsid w:val="00BD50CC"/>
    <w:rsid w:val="00BE1AFA"/>
    <w:rsid w:val="00CE6675"/>
    <w:rsid w:val="00D4388D"/>
    <w:rsid w:val="00D77860"/>
    <w:rsid w:val="00DD4545"/>
    <w:rsid w:val="00DD61A1"/>
    <w:rsid w:val="00DF3805"/>
    <w:rsid w:val="00E2077C"/>
    <w:rsid w:val="00E8685C"/>
    <w:rsid w:val="00EC6D28"/>
    <w:rsid w:val="00F765FE"/>
    <w:rsid w:val="00FE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1705"/>
  <w15:chartTrackingRefBased/>
  <w15:docId w15:val="{44E9E04F-BD0C-4B45-B6E6-38E225E9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24C"/>
    <w:pPr>
      <w:spacing w:after="200" w:line="276" w:lineRule="auto"/>
    </w:pPr>
  </w:style>
  <w:style w:type="paragraph" w:styleId="Heading8">
    <w:name w:val="heading 8"/>
    <w:basedOn w:val="Normal"/>
    <w:next w:val="Normal"/>
    <w:link w:val="Heading8Char"/>
    <w:uiPriority w:val="9"/>
    <w:semiHidden/>
    <w:unhideWhenUsed/>
    <w:qFormat/>
    <w:rsid w:val="003B224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3B224C"/>
    <w:rPr>
      <w:rFonts w:asciiTheme="majorHAnsi" w:eastAsiaTheme="majorEastAsia" w:hAnsiTheme="majorHAnsi" w:cstheme="majorBidi"/>
      <w:color w:val="272727" w:themeColor="text1" w:themeTint="D8"/>
      <w:sz w:val="21"/>
      <w:szCs w:val="21"/>
    </w:rPr>
  </w:style>
  <w:style w:type="paragraph" w:styleId="NoSpacing">
    <w:name w:val="No Spacing"/>
    <w:uiPriority w:val="1"/>
    <w:qFormat/>
    <w:rsid w:val="003B224C"/>
    <w:pPr>
      <w:spacing w:after="0" w:line="240" w:lineRule="auto"/>
    </w:pPr>
  </w:style>
  <w:style w:type="paragraph" w:styleId="Header">
    <w:name w:val="header"/>
    <w:basedOn w:val="Normal"/>
    <w:link w:val="HeaderChar"/>
    <w:uiPriority w:val="99"/>
    <w:unhideWhenUsed/>
    <w:rsid w:val="003B2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24C"/>
  </w:style>
  <w:style w:type="paragraph" w:styleId="Footer">
    <w:name w:val="footer"/>
    <w:basedOn w:val="Normal"/>
    <w:link w:val="FooterChar"/>
    <w:uiPriority w:val="99"/>
    <w:unhideWhenUsed/>
    <w:rsid w:val="003B2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24C"/>
  </w:style>
  <w:style w:type="paragraph" w:styleId="ListParagraph">
    <w:name w:val="List Paragraph"/>
    <w:basedOn w:val="Normal"/>
    <w:uiPriority w:val="34"/>
    <w:qFormat/>
    <w:rsid w:val="003B224C"/>
    <w:pPr>
      <w:ind w:left="720"/>
      <w:contextualSpacing/>
    </w:pPr>
  </w:style>
  <w:style w:type="paragraph" w:customStyle="1" w:styleId="Default">
    <w:name w:val="Default"/>
    <w:rsid w:val="003B224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tractText">
    <w:name w:val="Contract Text"/>
    <w:basedOn w:val="Normal"/>
    <w:rsid w:val="003B224C"/>
    <w:pPr>
      <w:spacing w:after="120" w:line="240" w:lineRule="auto"/>
      <w:jc w:val="both"/>
    </w:pPr>
    <w:rPr>
      <w:rFonts w:ascii="Verdana" w:eastAsia="Times New Roman" w:hAnsi="Verdana" w:cs="Times New Roman"/>
      <w:sz w:val="20"/>
      <w:szCs w:val="24"/>
    </w:rPr>
  </w:style>
  <w:style w:type="character" w:styleId="Hyperlink">
    <w:name w:val="Hyperlink"/>
    <w:basedOn w:val="DefaultParagraphFont"/>
    <w:uiPriority w:val="99"/>
    <w:unhideWhenUsed/>
    <w:rsid w:val="003B224C"/>
    <w:rPr>
      <w:color w:val="0563C1" w:themeColor="hyperlink"/>
      <w:u w:val="single"/>
    </w:rPr>
  </w:style>
  <w:style w:type="character" w:styleId="CommentReference">
    <w:name w:val="annotation reference"/>
    <w:basedOn w:val="DefaultParagraphFont"/>
    <w:uiPriority w:val="99"/>
    <w:semiHidden/>
    <w:unhideWhenUsed/>
    <w:rsid w:val="003B224C"/>
    <w:rPr>
      <w:sz w:val="16"/>
      <w:szCs w:val="16"/>
    </w:rPr>
  </w:style>
  <w:style w:type="paragraph" w:styleId="CommentText">
    <w:name w:val="annotation text"/>
    <w:basedOn w:val="Normal"/>
    <w:link w:val="CommentTextChar"/>
    <w:uiPriority w:val="99"/>
    <w:semiHidden/>
    <w:unhideWhenUsed/>
    <w:rsid w:val="003B224C"/>
    <w:pPr>
      <w:spacing w:line="240" w:lineRule="auto"/>
    </w:pPr>
    <w:rPr>
      <w:sz w:val="20"/>
      <w:szCs w:val="20"/>
    </w:rPr>
  </w:style>
  <w:style w:type="character" w:customStyle="1" w:styleId="CommentTextChar">
    <w:name w:val="Comment Text Char"/>
    <w:basedOn w:val="DefaultParagraphFont"/>
    <w:link w:val="CommentText"/>
    <w:uiPriority w:val="99"/>
    <w:semiHidden/>
    <w:rsid w:val="003B224C"/>
    <w:rPr>
      <w:sz w:val="20"/>
      <w:szCs w:val="20"/>
    </w:rPr>
  </w:style>
  <w:style w:type="paragraph" w:styleId="CommentSubject">
    <w:name w:val="annotation subject"/>
    <w:basedOn w:val="CommentText"/>
    <w:next w:val="CommentText"/>
    <w:link w:val="CommentSubjectChar"/>
    <w:uiPriority w:val="99"/>
    <w:semiHidden/>
    <w:unhideWhenUsed/>
    <w:rsid w:val="003B224C"/>
    <w:rPr>
      <w:b/>
      <w:bCs/>
    </w:rPr>
  </w:style>
  <w:style w:type="character" w:customStyle="1" w:styleId="CommentSubjectChar">
    <w:name w:val="Comment Subject Char"/>
    <w:basedOn w:val="CommentTextChar"/>
    <w:link w:val="CommentSubject"/>
    <w:uiPriority w:val="99"/>
    <w:semiHidden/>
    <w:rsid w:val="003B224C"/>
    <w:rPr>
      <w:b/>
      <w:bCs/>
      <w:sz w:val="20"/>
      <w:szCs w:val="20"/>
    </w:rPr>
  </w:style>
  <w:style w:type="paragraph" w:styleId="BalloonText">
    <w:name w:val="Balloon Text"/>
    <w:basedOn w:val="Normal"/>
    <w:link w:val="BalloonTextChar"/>
    <w:uiPriority w:val="99"/>
    <w:semiHidden/>
    <w:unhideWhenUsed/>
    <w:rsid w:val="003B2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24C"/>
    <w:rPr>
      <w:rFonts w:ascii="Segoe UI" w:hAnsi="Segoe UI" w:cs="Segoe UI"/>
      <w:sz w:val="18"/>
      <w:szCs w:val="18"/>
    </w:rPr>
  </w:style>
  <w:style w:type="paragraph" w:styleId="Revision">
    <w:name w:val="Revision"/>
    <w:hidden/>
    <w:uiPriority w:val="99"/>
    <w:semiHidden/>
    <w:rsid w:val="005D0F41"/>
    <w:pPr>
      <w:spacing w:after="0" w:line="240" w:lineRule="auto"/>
    </w:pPr>
  </w:style>
  <w:style w:type="character" w:styleId="UnresolvedMention">
    <w:name w:val="Unresolved Mention"/>
    <w:basedOn w:val="DefaultParagraphFont"/>
    <w:uiPriority w:val="99"/>
    <w:semiHidden/>
    <w:unhideWhenUsed/>
    <w:rsid w:val="006C0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mailto:tcampbell@laytoncity.or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jgodfrey@hgblaw.n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kread@laytoncity.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1177</Words>
  <Characters>6711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Clinton City Corporation</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Maughan</dc:creator>
  <cp:keywords/>
  <dc:description/>
  <cp:lastModifiedBy>Lisa Titensor</cp:lastModifiedBy>
  <cp:revision>2</cp:revision>
  <dcterms:created xsi:type="dcterms:W3CDTF">2026-10-01T17:49:00Z</dcterms:created>
  <dcterms:modified xsi:type="dcterms:W3CDTF">2026-10-01T17:49:00Z</dcterms:modified>
</cp:coreProperties>
</file>