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CAC16D8" w14:textId="77777777" w:rsidR="00F76CD9" w:rsidRDefault="00F76CD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Copper Rim Infrastructure Financing District </w:t>
      </w:r>
    </w:p>
    <w:p w14:paraId="46756A1C" w14:textId="5A460EA1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7D822FD0" w:rsidR="000804A2" w:rsidRDefault="00C54C7D" w:rsidP="00170AA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D10607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28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D10607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170AA6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13BA6EA3" w:rsidR="007C6FEF" w:rsidRPr="00C34B07" w:rsidRDefault="00787DB2" w:rsidP="00C34B07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06F17">
        <w:rPr>
          <w:rFonts w:ascii="Times New Roman" w:hAnsi="Times New Roman" w:cs="Times New Roman"/>
          <w:color w:val="08050B"/>
          <w:sz w:val="24"/>
          <w:szCs w:val="24"/>
          <w:u w:val="single"/>
        </w:rPr>
        <w:t>3:30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70AA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383CDC33" w:rsidR="00C84D8C" w:rsidRPr="00C800B5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4303A4" w:rsidRPr="000B18A1"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 (zoom),</w:t>
      </w:r>
      <w:r w:rsidR="004303A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Matt Scott (zoom), Quin Stephens (zoom).</w:t>
      </w:r>
    </w:p>
    <w:p w14:paraId="5C394C15" w14:textId="4F420586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06F1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Tyler King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3B7CD974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C06F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3:31 P.M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D71B8EC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D10607" w:rsidRPr="00D10607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5, 2026</w:t>
      </w:r>
    </w:p>
    <w:p w14:paraId="50097F64" w14:textId="77777777" w:rsidR="001713A0" w:rsidRPr="001713A0" w:rsidRDefault="001713A0" w:rsidP="0055618A"/>
    <w:p w14:paraId="444516CA" w14:textId="2033E05C" w:rsidR="00CB5277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338FC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D10607">
        <w:rPr>
          <w:rFonts w:ascii="Times New Roman" w:hAnsi="Times New Roman" w:cs="Times New Roman"/>
          <w:color w:val="08050B"/>
          <w:sz w:val="24"/>
          <w:szCs w:val="24"/>
        </w:rPr>
        <w:t>May 5, 2026</w:t>
      </w:r>
    </w:p>
    <w:p w14:paraId="7945BBE5" w14:textId="1F594EB5" w:rsidR="00914DCF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338FC">
        <w:rPr>
          <w:rFonts w:ascii="Times New Roman" w:hAnsi="Times New Roman" w:cs="Times New Roman"/>
          <w:color w:val="08050B"/>
          <w:sz w:val="24"/>
          <w:szCs w:val="24"/>
        </w:rPr>
        <w:t xml:space="preserve">Quin Stephens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9D5754F" w14:textId="3D7A9029" w:rsidR="001F55F5" w:rsidRDefault="00DA042A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F55F5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2D02088E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420EF38C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52A21208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73FBA374" w14:textId="2E9AA462" w:rsidR="0089736C" w:rsidRDefault="0089736C" w:rsidP="0055618A"/>
    <w:p w14:paraId="638E09BC" w14:textId="77777777" w:rsidR="0089736C" w:rsidRPr="009763E3" w:rsidRDefault="0089736C" w:rsidP="0089736C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B185254" w14:textId="77777777" w:rsidR="0089736C" w:rsidRDefault="0089736C" w:rsidP="0089736C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F1B42F9" w14:textId="51838B26" w:rsidR="0089736C" w:rsidRDefault="0055618A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Expenditures.</w:t>
      </w:r>
    </w:p>
    <w:p w14:paraId="06EF10A6" w14:textId="77777777" w:rsidR="0055618A" w:rsidRPr="001713A0" w:rsidRDefault="0055618A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3E517DB" w14:textId="13D6298C" w:rsidR="0089736C" w:rsidRDefault="0089736C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color w:val="08050B"/>
          <w:sz w:val="24"/>
          <w:szCs w:val="24"/>
        </w:rPr>
        <w:t xml:space="preserve">Quin Stephens </w:t>
      </w:r>
      <w:r>
        <w:rPr>
          <w:rFonts w:ascii="Times New Roman" w:hAnsi="Times New Roman" w:cs="Times New Roman"/>
          <w:color w:val="08050B"/>
          <w:sz w:val="24"/>
          <w:szCs w:val="24"/>
        </w:rPr>
        <w:t>moves to approve</w:t>
      </w:r>
      <w:r w:rsidR="0055618A">
        <w:rPr>
          <w:rFonts w:ascii="Times New Roman" w:hAnsi="Times New Roman" w:cs="Times New Roman"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66D11EBF" w14:textId="656E4D26" w:rsidR="0089736C" w:rsidRDefault="0089736C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color w:val="08050B"/>
          <w:sz w:val="24"/>
          <w:szCs w:val="24"/>
        </w:rPr>
        <w:t xml:space="preserve">Matt Scott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B20AC21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Seth Robertson: Aye</w:t>
      </w:r>
    </w:p>
    <w:p w14:paraId="4F7835FE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51BC4077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69D67687" w14:textId="1C5E60F0" w:rsidR="0089736C" w:rsidRPr="0055618A" w:rsidRDefault="001F55F5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4B8CF6A5" w:rsidR="005A43B8" w:rsidRPr="00D10607" w:rsidRDefault="005A43B8" w:rsidP="0055618A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70AA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0E5368D" w:rsidR="00153A1E" w:rsidRPr="00C00DC4" w:rsidRDefault="000C1569" w:rsidP="00170AA6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10607">
        <w:rPr>
          <w:rFonts w:ascii="Times New Roman" w:hAnsi="Times New Roman" w:cs="Times New Roman"/>
          <w:b/>
          <w:color w:val="08050B"/>
          <w:sz w:val="24"/>
          <w:szCs w:val="24"/>
        </w:rPr>
        <w:t>accepting the Second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2EF52D6" w:rsidR="00914DCF" w:rsidRPr="0055618A" w:rsidRDefault="0055618A" w:rsidP="0055618A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Second Quarter Financial Statements.</w:t>
      </w:r>
    </w:p>
    <w:p w14:paraId="60015578" w14:textId="77777777" w:rsidR="00914DCF" w:rsidRDefault="00914DCF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5F916C8B" w:rsidR="00914DCF" w:rsidRDefault="004B00B6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Matt Scott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</w:t>
      </w:r>
      <w:r w:rsidR="00C34B07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424502C5" w:rsidR="00914DCF" w:rsidRDefault="004B00B6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Seth Robertson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016504F6" w14:textId="5F20D36F" w:rsidR="001F55F5" w:rsidRDefault="00DA042A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F55F5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1B7BF09D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7CCA870E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00AC2F7F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C9BB9CF" w14:textId="77777777" w:rsidR="001F55F5" w:rsidRDefault="001F55F5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170AA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46F5377C" w14:textId="6ADA0692" w:rsidR="00DA042A" w:rsidRPr="00DA042A" w:rsidRDefault="00DA042A" w:rsidP="00170AA6">
      <w:pPr>
        <w:tabs>
          <w:tab w:val="left" w:pos="54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3216418E" w14:textId="468920EA" w:rsidR="00F37942" w:rsidRDefault="000740D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53C4458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618A" w:rsidRPr="0055618A">
        <w:rPr>
          <w:rFonts w:ascii="Times New Roman" w:hAnsi="Times New Roman" w:cs="Times New Roman"/>
          <w:b w:val="0"/>
          <w:bCs/>
          <w:sz w:val="24"/>
          <w:szCs w:val="24"/>
        </w:rPr>
        <w:t>Quin Stephens</w:t>
      </w:r>
      <w:r w:rsidR="00556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308991E" w:rsidR="00DA042A" w:rsidRP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55618A">
        <w:rPr>
          <w:rFonts w:ascii="Times New Roman" w:hAnsi="Times New Roman" w:cs="Times New Roman"/>
          <w:b w:val="0"/>
          <w:bCs/>
          <w:sz w:val="24"/>
          <w:szCs w:val="24"/>
        </w:rPr>
        <w:t xml:space="preserve">Seth Robertson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41AB6E8D" w14:textId="02C61632" w:rsidR="001F55F5" w:rsidRDefault="00DA042A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1F55F5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68BCE1B3" w14:textId="77777777" w:rsidR="001F55F5" w:rsidRDefault="001F55F5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312B7EFF" w14:textId="77777777" w:rsidR="001F55F5" w:rsidRDefault="001F55F5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6CB3D6D9" w14:textId="77777777" w:rsidR="001F55F5" w:rsidRDefault="001F55F5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D6DB90A" w14:textId="4A463758" w:rsidR="00235EDB" w:rsidRDefault="00235EDB" w:rsidP="001F55F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8C1F6FC" w14:textId="55627605" w:rsidR="001F55F5" w:rsidRPr="00762A08" w:rsidRDefault="001F55F5" w:rsidP="001F55F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_______________________________________________________________________________</w:t>
      </w: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C06F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35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F230" w14:textId="77777777" w:rsidR="009C1476" w:rsidRDefault="009C1476">
      <w:r>
        <w:separator/>
      </w:r>
    </w:p>
  </w:endnote>
  <w:endnote w:type="continuationSeparator" w:id="0">
    <w:p w14:paraId="2760C94B" w14:textId="77777777" w:rsidR="009C1476" w:rsidRDefault="009C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3D2D" w14:textId="77777777" w:rsidR="009C1476" w:rsidRDefault="009C1476">
      <w:r>
        <w:separator/>
      </w:r>
    </w:p>
  </w:footnote>
  <w:footnote w:type="continuationSeparator" w:id="0">
    <w:p w14:paraId="76313D05" w14:textId="77777777" w:rsidR="009C1476" w:rsidRDefault="009C1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9C1476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2D6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55F5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130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90C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03A4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2FDB"/>
    <w:rsid w:val="004E331B"/>
    <w:rsid w:val="004E55BE"/>
    <w:rsid w:val="004E786E"/>
    <w:rsid w:val="004E78E5"/>
    <w:rsid w:val="004F0354"/>
    <w:rsid w:val="004F148B"/>
    <w:rsid w:val="004F22F3"/>
    <w:rsid w:val="004F2726"/>
    <w:rsid w:val="004F4A97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618A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736C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476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3034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06F17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B07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1EB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607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8FC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76CD9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1706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36</cp:revision>
  <cp:lastPrinted>2024-09-27T19:50:00Z</cp:lastPrinted>
  <dcterms:created xsi:type="dcterms:W3CDTF">2024-12-13T22:45:00Z</dcterms:created>
  <dcterms:modified xsi:type="dcterms:W3CDTF">2026-07-30T15:31:00Z</dcterms:modified>
</cp:coreProperties>
</file>