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07645" w14:textId="711F7660" w:rsidR="00631874" w:rsidRDefault="00E91611">
      <w:pPr>
        <w:rPr>
          <w:rFonts w:ascii="Times New Roman" w:hAnsi="Times New Roman" w:cs="Times New Roman"/>
        </w:rPr>
      </w:pPr>
      <w:r>
        <w:rPr>
          <w:rFonts w:ascii="Times New Roman" w:hAnsi="Times New Roman" w:cs="Times New Roman"/>
        </w:rPr>
        <w:t>Ash Creek SSD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Board Meeting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April 23, 2026</w:t>
      </w:r>
    </w:p>
    <w:p w14:paraId="7C78427E" w14:textId="77777777" w:rsidR="00E91611" w:rsidRDefault="00E91611">
      <w:pPr>
        <w:rPr>
          <w:rFonts w:ascii="Times New Roman" w:hAnsi="Times New Roman" w:cs="Times New Roman"/>
        </w:rPr>
      </w:pPr>
    </w:p>
    <w:p w14:paraId="6E3BBE16" w14:textId="5DDEF97B" w:rsidR="00E91611" w:rsidRDefault="00E91611">
      <w:pPr>
        <w:rPr>
          <w:rFonts w:ascii="Times New Roman" w:hAnsi="Times New Roman" w:cs="Times New Roman"/>
        </w:rPr>
      </w:pPr>
      <w:r>
        <w:rPr>
          <w:rFonts w:ascii="Times New Roman" w:hAnsi="Times New Roman" w:cs="Times New Roman"/>
        </w:rPr>
        <w:t>Present: Can Catlin, Kelly Wilson, Scot Pectol, Joey Campbell, Clark Fawcett</w:t>
      </w:r>
    </w:p>
    <w:p w14:paraId="7576D5C7" w14:textId="1B02D187" w:rsidR="00E91611" w:rsidRDefault="00E91611">
      <w:pPr>
        <w:rPr>
          <w:rFonts w:ascii="Times New Roman" w:hAnsi="Times New Roman" w:cs="Times New Roman"/>
        </w:rPr>
      </w:pPr>
      <w:r>
        <w:rPr>
          <w:rFonts w:ascii="Times New Roman" w:hAnsi="Times New Roman" w:cs="Times New Roman"/>
        </w:rPr>
        <w:t>Staff: Mike Chandler, Darrel Humphries, Fay Reber, Kavyn Bringhurst, Gary Wilcox</w:t>
      </w:r>
    </w:p>
    <w:p w14:paraId="1A024F6C" w14:textId="377F983F" w:rsidR="00E91611" w:rsidRDefault="00E91611">
      <w:pPr>
        <w:rPr>
          <w:rFonts w:ascii="Times New Roman" w:hAnsi="Times New Roman" w:cs="Times New Roman"/>
        </w:rPr>
      </w:pPr>
      <w:r>
        <w:rPr>
          <w:rFonts w:ascii="Times New Roman" w:hAnsi="Times New Roman" w:cs="Times New Roman"/>
        </w:rPr>
        <w:t>Audience: Mike Dougdale</w:t>
      </w:r>
      <w:r w:rsidR="0001605A">
        <w:rPr>
          <w:rFonts w:ascii="Times New Roman" w:hAnsi="Times New Roman" w:cs="Times New Roman"/>
        </w:rPr>
        <w:t xml:space="preserve"> (virtual)</w:t>
      </w:r>
      <w:r>
        <w:rPr>
          <w:rFonts w:ascii="Times New Roman" w:hAnsi="Times New Roman" w:cs="Times New Roman"/>
        </w:rPr>
        <w:t>, Garrett Gross</w:t>
      </w:r>
    </w:p>
    <w:p w14:paraId="42232444" w14:textId="59330E0F" w:rsidR="0001605A" w:rsidRDefault="00E91611">
      <w:pPr>
        <w:rPr>
          <w:rFonts w:ascii="Times New Roman" w:hAnsi="Times New Roman" w:cs="Times New Roman"/>
        </w:rPr>
      </w:pPr>
      <w:r>
        <w:rPr>
          <w:rFonts w:ascii="Times New Roman" w:hAnsi="Times New Roman" w:cs="Times New Roman"/>
        </w:rPr>
        <w:t xml:space="preserve">Prayer: </w:t>
      </w:r>
      <w:r w:rsidR="0001605A">
        <w:rPr>
          <w:rFonts w:ascii="Times New Roman" w:hAnsi="Times New Roman" w:cs="Times New Roman"/>
        </w:rPr>
        <w:t>Darrel Humphries</w:t>
      </w:r>
    </w:p>
    <w:p w14:paraId="278362A9" w14:textId="4B1496BD" w:rsidR="00AD53E9" w:rsidRDefault="00E91611">
      <w:pPr>
        <w:rPr>
          <w:rFonts w:ascii="Times New Roman" w:hAnsi="Times New Roman" w:cs="Times New Roman"/>
        </w:rPr>
      </w:pPr>
      <w:r>
        <w:rPr>
          <w:rFonts w:ascii="Times New Roman" w:hAnsi="Times New Roman" w:cs="Times New Roman"/>
        </w:rPr>
        <w:t>Pledge</w:t>
      </w:r>
      <w:r w:rsidR="0001605A">
        <w:rPr>
          <w:rFonts w:ascii="Times New Roman" w:hAnsi="Times New Roman" w:cs="Times New Roman"/>
        </w:rPr>
        <w:t>: Dan Catlin</w:t>
      </w:r>
    </w:p>
    <w:p w14:paraId="44E1C74A" w14:textId="1B59074D" w:rsidR="00E91611" w:rsidRDefault="00E91611">
      <w:pPr>
        <w:rPr>
          <w:rFonts w:ascii="Times New Roman" w:hAnsi="Times New Roman" w:cs="Times New Roman"/>
        </w:rPr>
      </w:pPr>
      <w:r>
        <w:rPr>
          <w:rFonts w:ascii="Times New Roman" w:hAnsi="Times New Roman" w:cs="Times New Roman"/>
        </w:rPr>
        <w:t xml:space="preserve">The board had no conflicts of interest to declare. </w:t>
      </w:r>
    </w:p>
    <w:p w14:paraId="65F5C324" w14:textId="383E7E07" w:rsidR="0001605A" w:rsidRDefault="0001605A">
      <w:pPr>
        <w:rPr>
          <w:rFonts w:ascii="Times New Roman" w:hAnsi="Times New Roman" w:cs="Times New Roman"/>
        </w:rPr>
      </w:pPr>
      <w:r>
        <w:rPr>
          <w:rFonts w:ascii="Times New Roman" w:hAnsi="Times New Roman" w:cs="Times New Roman"/>
        </w:rPr>
        <w:t xml:space="preserve">The board discussed the minutes </w:t>
      </w:r>
      <w:proofErr w:type="gramStart"/>
      <w:r>
        <w:rPr>
          <w:rFonts w:ascii="Times New Roman" w:hAnsi="Times New Roman" w:cs="Times New Roman"/>
        </w:rPr>
        <w:t>from</w:t>
      </w:r>
      <w:proofErr w:type="gramEnd"/>
      <w:r>
        <w:rPr>
          <w:rFonts w:ascii="Times New Roman" w:hAnsi="Times New Roman" w:cs="Times New Roman"/>
        </w:rPr>
        <w:t xml:space="preserve"> </w:t>
      </w:r>
      <w:proofErr w:type="gramStart"/>
      <w:r>
        <w:rPr>
          <w:rFonts w:ascii="Times New Roman" w:hAnsi="Times New Roman" w:cs="Times New Roman"/>
        </w:rPr>
        <w:t>the March</w:t>
      </w:r>
      <w:proofErr w:type="gramEnd"/>
      <w:r>
        <w:rPr>
          <w:rFonts w:ascii="Times New Roman" w:hAnsi="Times New Roman" w:cs="Times New Roman"/>
        </w:rPr>
        <w:t xml:space="preserve"> 26, </w:t>
      </w:r>
      <w:r w:rsidR="00E7497C">
        <w:rPr>
          <w:rFonts w:ascii="Times New Roman" w:hAnsi="Times New Roman" w:cs="Times New Roman"/>
        </w:rPr>
        <w:t>2026,</w:t>
      </w:r>
      <w:r>
        <w:rPr>
          <w:rFonts w:ascii="Times New Roman" w:hAnsi="Times New Roman" w:cs="Times New Roman"/>
        </w:rPr>
        <w:t xml:space="preserve"> board meeting. </w:t>
      </w:r>
    </w:p>
    <w:p w14:paraId="475A29BA" w14:textId="1583C80B" w:rsidR="0001605A" w:rsidRDefault="0001605A">
      <w:pPr>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by Joey Campbell to approve the minutes from the March 26, </w:t>
      </w:r>
      <w:r w:rsidR="00E7497C">
        <w:rPr>
          <w:rFonts w:ascii="Times New Roman" w:hAnsi="Times New Roman" w:cs="Times New Roman"/>
        </w:rPr>
        <w:t>2026,</w:t>
      </w:r>
      <w:r>
        <w:rPr>
          <w:rFonts w:ascii="Times New Roman" w:hAnsi="Times New Roman" w:cs="Times New Roman"/>
        </w:rPr>
        <w:t xml:space="preserve"> board meeting. Second by Scot Pectol. Carried by unanimous vote. </w:t>
      </w:r>
    </w:p>
    <w:p w14:paraId="2B8D90A0" w14:textId="4EF628BA" w:rsidR="0001605A" w:rsidRDefault="0001605A">
      <w:pPr>
        <w:rPr>
          <w:rFonts w:ascii="Times New Roman" w:hAnsi="Times New Roman" w:cs="Times New Roman"/>
        </w:rPr>
      </w:pPr>
      <w:r>
        <w:rPr>
          <w:rFonts w:ascii="Times New Roman" w:hAnsi="Times New Roman" w:cs="Times New Roman"/>
        </w:rPr>
        <w:t>Fay had no legal matters to discuss.</w:t>
      </w:r>
    </w:p>
    <w:p w14:paraId="1A3EC762" w14:textId="34FC61FB" w:rsidR="0001605A" w:rsidRDefault="0001605A">
      <w:pPr>
        <w:rPr>
          <w:rFonts w:ascii="Times New Roman" w:hAnsi="Times New Roman" w:cs="Times New Roman"/>
        </w:rPr>
      </w:pPr>
      <w:r>
        <w:rPr>
          <w:rFonts w:ascii="Times New Roman" w:hAnsi="Times New Roman" w:cs="Times New Roman"/>
        </w:rPr>
        <w:t xml:space="preserve">Mike </w:t>
      </w:r>
      <w:r w:rsidR="006C5690">
        <w:rPr>
          <w:rFonts w:ascii="Times New Roman" w:hAnsi="Times New Roman" w:cs="Times New Roman"/>
        </w:rPr>
        <w:t xml:space="preserve">talked to the board about adopting a resolution authorizing the issuance and sale of not more than $6,876,000 aggregate principal amount of Federally Taxable Sewer Revenue Bonds, Series 2026. </w:t>
      </w:r>
    </w:p>
    <w:p w14:paraId="453F7473" w14:textId="23677E8A" w:rsidR="006C5690" w:rsidRDefault="006C5690">
      <w:pPr>
        <w:rPr>
          <w:rFonts w:ascii="Times New Roman" w:hAnsi="Times New Roman" w:cs="Times New Roman"/>
        </w:rPr>
      </w:pPr>
      <w:r>
        <w:rPr>
          <w:rFonts w:ascii="Times New Roman" w:hAnsi="Times New Roman" w:cs="Times New Roman"/>
        </w:rPr>
        <w:t xml:space="preserve">Mike explained that the board first needs to adopt the resolution before the public hearing process takes place. </w:t>
      </w:r>
    </w:p>
    <w:p w14:paraId="210F1C0D" w14:textId="73CF0B18" w:rsidR="006C5690" w:rsidRDefault="006C5690">
      <w:pPr>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by Kelly Wilson to adopt a resolution authorizing the issuance and sale of not more than $6,876,000 aggregate principal amount of Federally Taxable Sewer Revenue Bonds, Series 2026. Second by Joey Campbell. Carried by unanimous vote. </w:t>
      </w:r>
    </w:p>
    <w:p w14:paraId="66886A07" w14:textId="6A370B0A" w:rsidR="00AE3FCF" w:rsidRDefault="00AE3FCF">
      <w:pPr>
        <w:rPr>
          <w:rFonts w:ascii="Times New Roman" w:hAnsi="Times New Roman" w:cs="Times New Roman"/>
        </w:rPr>
      </w:pPr>
      <w:r>
        <w:rPr>
          <w:rFonts w:ascii="Times New Roman" w:hAnsi="Times New Roman" w:cs="Times New Roman"/>
        </w:rPr>
        <w:t>Mike reviewed with the board the Division of Water Quality’s 2025 Municipal Wastewater Planning Program. Mike presented the questionnaire filled out by Darrel provided by DWQ.</w:t>
      </w:r>
    </w:p>
    <w:p w14:paraId="53B5C882" w14:textId="72456BCC" w:rsidR="00AE3FCF" w:rsidRDefault="00AE3FCF">
      <w:pPr>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by Scot Pectol to approve the Division of Water Quality’s 2025 Municipal Wastewater Planning Program. Second by Clark Fawcett. Carried by unanimous vote. </w:t>
      </w:r>
    </w:p>
    <w:p w14:paraId="3D4A10B5" w14:textId="3E0E10C2" w:rsidR="00AE3FCF" w:rsidRDefault="00AE3FCF">
      <w:pPr>
        <w:rPr>
          <w:rFonts w:ascii="Times New Roman" w:hAnsi="Times New Roman" w:cs="Times New Roman"/>
        </w:rPr>
      </w:pPr>
      <w:r>
        <w:rPr>
          <w:rFonts w:ascii="Times New Roman" w:hAnsi="Times New Roman" w:cs="Times New Roman"/>
        </w:rPr>
        <w:t xml:space="preserve">Mike discussed a piece of property the district owns near the LaVerkin pump station. The district has an ongoing agreement and recorded easement </w:t>
      </w:r>
      <w:r w:rsidR="00F073D0">
        <w:rPr>
          <w:rFonts w:ascii="Times New Roman" w:hAnsi="Times New Roman" w:cs="Times New Roman"/>
        </w:rPr>
        <w:t xml:space="preserve">with the Blackmore family </w:t>
      </w:r>
      <w:r w:rsidR="00E825E5">
        <w:rPr>
          <w:rFonts w:ascii="Times New Roman" w:hAnsi="Times New Roman" w:cs="Times New Roman"/>
        </w:rPr>
        <w:t>for access to an</w:t>
      </w:r>
      <w:r w:rsidR="00F073D0">
        <w:rPr>
          <w:rFonts w:ascii="Times New Roman" w:hAnsi="Times New Roman" w:cs="Times New Roman"/>
        </w:rPr>
        <w:t xml:space="preserve"> orchard </w:t>
      </w:r>
      <w:r w:rsidR="00E825E5">
        <w:rPr>
          <w:rFonts w:ascii="Times New Roman" w:hAnsi="Times New Roman" w:cs="Times New Roman"/>
        </w:rPr>
        <w:t>that is on the property</w:t>
      </w:r>
      <w:r w:rsidR="00F073D0">
        <w:rPr>
          <w:rFonts w:ascii="Times New Roman" w:hAnsi="Times New Roman" w:cs="Times New Roman"/>
        </w:rPr>
        <w:t xml:space="preserve">. The family has requested that we surplus the property for them to continue to have access to the orchard. The district feels this is appropriate because the pump station will be converted to other uses with Confluence Park coming online. </w:t>
      </w:r>
    </w:p>
    <w:p w14:paraId="43C2B5E3" w14:textId="77777777" w:rsidR="00AD53E9" w:rsidRDefault="00AD53E9">
      <w:pPr>
        <w:rPr>
          <w:rFonts w:ascii="Times New Roman" w:hAnsi="Times New Roman" w:cs="Times New Roman"/>
        </w:rPr>
      </w:pPr>
    </w:p>
    <w:p w14:paraId="7B5A2635" w14:textId="77777777" w:rsidR="00E7497C" w:rsidRDefault="00E7497C">
      <w:pPr>
        <w:rPr>
          <w:rFonts w:ascii="Times New Roman" w:hAnsi="Times New Roman" w:cs="Times New Roman"/>
        </w:rPr>
      </w:pPr>
    </w:p>
    <w:p w14:paraId="6D3B5486" w14:textId="38DE7E93" w:rsidR="00AD53E9" w:rsidRDefault="00AD53E9" w:rsidP="00AD53E9">
      <w:pPr>
        <w:spacing w:after="0"/>
        <w:rPr>
          <w:rFonts w:ascii="Times New Roman" w:hAnsi="Times New Roman" w:cs="Times New Roman"/>
        </w:rPr>
      </w:pPr>
      <w:r>
        <w:rPr>
          <w:rFonts w:ascii="Times New Roman" w:hAnsi="Times New Roman" w:cs="Times New Roman"/>
        </w:rPr>
        <w:lastRenderedPageBreak/>
        <w:t>Ash Creek SSD</w:t>
      </w:r>
    </w:p>
    <w:p w14:paraId="0C3B711A" w14:textId="48056E8D" w:rsidR="00AD53E9" w:rsidRDefault="00AD53E9" w:rsidP="00AD53E9">
      <w:pPr>
        <w:spacing w:after="0"/>
        <w:rPr>
          <w:rFonts w:ascii="Times New Roman" w:hAnsi="Times New Roman" w:cs="Times New Roman"/>
        </w:rPr>
      </w:pPr>
      <w:r>
        <w:rPr>
          <w:rFonts w:ascii="Times New Roman" w:hAnsi="Times New Roman" w:cs="Times New Roman"/>
        </w:rPr>
        <w:t>Board Meeting</w:t>
      </w:r>
    </w:p>
    <w:p w14:paraId="252DC170" w14:textId="440C9BE1" w:rsidR="00AD53E9" w:rsidRDefault="00AD53E9" w:rsidP="00AD53E9">
      <w:pPr>
        <w:spacing w:after="0"/>
        <w:rPr>
          <w:rFonts w:ascii="Times New Roman" w:hAnsi="Times New Roman" w:cs="Times New Roman"/>
        </w:rPr>
      </w:pPr>
      <w:r>
        <w:rPr>
          <w:rFonts w:ascii="Times New Roman" w:hAnsi="Times New Roman" w:cs="Times New Roman"/>
        </w:rPr>
        <w:t>April 23, 2026</w:t>
      </w:r>
    </w:p>
    <w:p w14:paraId="43955A35" w14:textId="1529EAC4" w:rsidR="00AD53E9" w:rsidRDefault="00AD53E9" w:rsidP="00AD53E9">
      <w:pPr>
        <w:spacing w:after="0"/>
        <w:rPr>
          <w:rFonts w:ascii="Times New Roman" w:hAnsi="Times New Roman" w:cs="Times New Roman"/>
        </w:rPr>
      </w:pPr>
      <w:r>
        <w:rPr>
          <w:rFonts w:ascii="Times New Roman" w:hAnsi="Times New Roman" w:cs="Times New Roman"/>
        </w:rPr>
        <w:t>Page 2</w:t>
      </w:r>
    </w:p>
    <w:p w14:paraId="5D090A6A" w14:textId="77777777" w:rsidR="00AD53E9" w:rsidRDefault="00AD53E9" w:rsidP="00AD53E9">
      <w:pPr>
        <w:spacing w:after="0"/>
        <w:rPr>
          <w:rFonts w:ascii="Times New Roman" w:hAnsi="Times New Roman" w:cs="Times New Roman"/>
        </w:rPr>
      </w:pPr>
    </w:p>
    <w:p w14:paraId="7D6CC62B" w14:textId="39C0E8EE" w:rsidR="00AD53E9" w:rsidRDefault="00011D82">
      <w:pPr>
        <w:rPr>
          <w:rFonts w:ascii="Times New Roman" w:hAnsi="Times New Roman" w:cs="Times New Roman"/>
        </w:rPr>
      </w:pPr>
      <w:r>
        <w:rPr>
          <w:rFonts w:ascii="Times New Roman" w:hAnsi="Times New Roman" w:cs="Times New Roman"/>
        </w:rPr>
        <w:t xml:space="preserve">Mike suggests that the property be appraised and a lot line adjustment be made if they are willing to pay the value of the property. Mike said the board does not need to </w:t>
      </w:r>
      <w:r w:rsidR="00E825E5">
        <w:rPr>
          <w:rFonts w:ascii="Times New Roman" w:hAnsi="Times New Roman" w:cs="Times New Roman"/>
        </w:rPr>
        <w:t>decide</w:t>
      </w:r>
      <w:r>
        <w:rPr>
          <w:rFonts w:ascii="Times New Roman" w:hAnsi="Times New Roman" w:cs="Times New Roman"/>
        </w:rPr>
        <w:t xml:space="preserve"> now but wanted to make the board aware of the situation. </w:t>
      </w:r>
    </w:p>
    <w:p w14:paraId="1486A9BD" w14:textId="4FF7D8AD" w:rsidR="00AD53E9" w:rsidRPr="00AE3FCF" w:rsidRDefault="00AD53E9">
      <w:pPr>
        <w:rPr>
          <w:rFonts w:ascii="Times New Roman" w:hAnsi="Times New Roman" w:cs="Times New Roman"/>
        </w:rPr>
      </w:pPr>
      <w:r>
        <w:rPr>
          <w:rFonts w:ascii="Times New Roman" w:hAnsi="Times New Roman" w:cs="Times New Roman"/>
        </w:rPr>
        <w:t xml:space="preserve">Motion to adjourn at 6:36pm. </w:t>
      </w:r>
    </w:p>
    <w:sectPr w:rsidR="00AD53E9" w:rsidRPr="00AE3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611"/>
    <w:rsid w:val="00011D82"/>
    <w:rsid w:val="0001605A"/>
    <w:rsid w:val="00100606"/>
    <w:rsid w:val="00183901"/>
    <w:rsid w:val="00220CDD"/>
    <w:rsid w:val="002720A4"/>
    <w:rsid w:val="004C6DF6"/>
    <w:rsid w:val="00631874"/>
    <w:rsid w:val="006C5690"/>
    <w:rsid w:val="00A4084C"/>
    <w:rsid w:val="00AD53E9"/>
    <w:rsid w:val="00AE3FCF"/>
    <w:rsid w:val="00E7497C"/>
    <w:rsid w:val="00E825E5"/>
    <w:rsid w:val="00E91611"/>
    <w:rsid w:val="00F073D0"/>
    <w:rsid w:val="00FD1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DE017"/>
  <w15:chartTrackingRefBased/>
  <w15:docId w15:val="{BB0BF343-B1F4-4922-90A0-0E86B012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1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6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6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6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6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611"/>
    <w:rPr>
      <w:rFonts w:eastAsiaTheme="majorEastAsia" w:cstheme="majorBidi"/>
      <w:color w:val="272727" w:themeColor="text1" w:themeTint="D8"/>
    </w:rPr>
  </w:style>
  <w:style w:type="paragraph" w:styleId="Title">
    <w:name w:val="Title"/>
    <w:basedOn w:val="Normal"/>
    <w:next w:val="Normal"/>
    <w:link w:val="TitleChar"/>
    <w:uiPriority w:val="10"/>
    <w:qFormat/>
    <w:rsid w:val="00E91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611"/>
    <w:pPr>
      <w:spacing w:before="160"/>
      <w:jc w:val="center"/>
    </w:pPr>
    <w:rPr>
      <w:i/>
      <w:iCs/>
      <w:color w:val="404040" w:themeColor="text1" w:themeTint="BF"/>
    </w:rPr>
  </w:style>
  <w:style w:type="character" w:customStyle="1" w:styleId="QuoteChar">
    <w:name w:val="Quote Char"/>
    <w:basedOn w:val="DefaultParagraphFont"/>
    <w:link w:val="Quote"/>
    <w:uiPriority w:val="29"/>
    <w:rsid w:val="00E91611"/>
    <w:rPr>
      <w:i/>
      <w:iCs/>
      <w:color w:val="404040" w:themeColor="text1" w:themeTint="BF"/>
    </w:rPr>
  </w:style>
  <w:style w:type="paragraph" w:styleId="ListParagraph">
    <w:name w:val="List Paragraph"/>
    <w:basedOn w:val="Normal"/>
    <w:uiPriority w:val="34"/>
    <w:qFormat/>
    <w:rsid w:val="00E91611"/>
    <w:pPr>
      <w:ind w:left="720"/>
      <w:contextualSpacing/>
    </w:pPr>
  </w:style>
  <w:style w:type="character" w:styleId="IntenseEmphasis">
    <w:name w:val="Intense Emphasis"/>
    <w:basedOn w:val="DefaultParagraphFont"/>
    <w:uiPriority w:val="21"/>
    <w:qFormat/>
    <w:rsid w:val="00E91611"/>
    <w:rPr>
      <w:i/>
      <w:iCs/>
      <w:color w:val="0F4761" w:themeColor="accent1" w:themeShade="BF"/>
    </w:rPr>
  </w:style>
  <w:style w:type="paragraph" w:styleId="IntenseQuote">
    <w:name w:val="Intense Quote"/>
    <w:basedOn w:val="Normal"/>
    <w:next w:val="Normal"/>
    <w:link w:val="IntenseQuoteChar"/>
    <w:uiPriority w:val="30"/>
    <w:qFormat/>
    <w:rsid w:val="00E91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611"/>
    <w:rPr>
      <w:i/>
      <w:iCs/>
      <w:color w:val="0F4761" w:themeColor="accent1" w:themeShade="BF"/>
    </w:rPr>
  </w:style>
  <w:style w:type="character" w:styleId="IntenseReference">
    <w:name w:val="Intense Reference"/>
    <w:basedOn w:val="DefaultParagraphFont"/>
    <w:uiPriority w:val="32"/>
    <w:qFormat/>
    <w:rsid w:val="00E916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Kavyn Bringhurst</dc:creator>
  <cp:keywords/>
  <dc:description/>
  <cp:lastModifiedBy>Darrel Humphries</cp:lastModifiedBy>
  <cp:revision>2</cp:revision>
  <dcterms:created xsi:type="dcterms:W3CDTF">2026-05-26T16:25:00Z</dcterms:created>
  <dcterms:modified xsi:type="dcterms:W3CDTF">2026-05-26T16:25:00Z</dcterms:modified>
</cp:coreProperties>
</file>