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36D75" w14:textId="77777777" w:rsidR="006509E8" w:rsidRPr="00514564" w:rsidRDefault="006509E8" w:rsidP="006509E8">
      <w:pPr>
        <w:ind w:left="270"/>
        <w:jc w:val="center"/>
        <w:rPr>
          <w:rFonts w:ascii="Calibri Light" w:hAnsi="Calibri Light" w:cs="Calibri Light"/>
          <w:b/>
          <w:sz w:val="34"/>
        </w:rPr>
      </w:pPr>
    </w:p>
    <w:p w14:paraId="215AEE02" w14:textId="77777777" w:rsidR="006509E8" w:rsidRPr="0004068A" w:rsidRDefault="006509E8" w:rsidP="006509E8">
      <w:pPr>
        <w:ind w:left="270"/>
        <w:jc w:val="center"/>
        <w:rPr>
          <w:rFonts w:ascii="Calibri Light" w:hAnsi="Calibri Light" w:cs="Calibri Light"/>
          <w:b/>
          <w:smallCaps/>
          <w:sz w:val="34"/>
        </w:rPr>
      </w:pPr>
      <w:r w:rsidRPr="0004068A">
        <w:rPr>
          <w:rFonts w:ascii="Calibri Light" w:hAnsi="Calibri Light" w:cs="Calibri Light"/>
          <w:b/>
          <w:sz w:val="34"/>
        </w:rPr>
        <w:t>MEMORANDUM</w:t>
      </w:r>
    </w:p>
    <w:p w14:paraId="386987A9" w14:textId="77777777" w:rsidR="006509E8" w:rsidRPr="0004068A" w:rsidRDefault="006509E8" w:rsidP="006509E8">
      <w:pPr>
        <w:pBdr>
          <w:top w:val="single" w:sz="2" w:space="0" w:color="auto"/>
        </w:pBdr>
        <w:spacing w:before="240"/>
        <w:ind w:left="0"/>
        <w:rPr>
          <w:rFonts w:ascii="Calibri Light" w:hAnsi="Calibri Light" w:cs="Calibri Light"/>
        </w:rPr>
      </w:pPr>
    </w:p>
    <w:p w14:paraId="174FE6C9" w14:textId="344305BE" w:rsidR="00AB4A61" w:rsidRPr="0004068A" w:rsidRDefault="006509E8" w:rsidP="00AB4A61">
      <w:pPr>
        <w:tabs>
          <w:tab w:val="left" w:pos="0"/>
        </w:tabs>
        <w:spacing w:before="240" w:line="360" w:lineRule="atLeast"/>
        <w:ind w:left="720"/>
        <w:rPr>
          <w:rFonts w:ascii="Calibri Light" w:hAnsi="Calibri Light" w:cs="Calibri Light"/>
          <w:sz w:val="24"/>
          <w:szCs w:val="24"/>
        </w:rPr>
      </w:pPr>
      <w:r w:rsidRPr="0004068A">
        <w:rPr>
          <w:rFonts w:ascii="Calibri Light" w:hAnsi="Calibri Light" w:cs="Calibri Light"/>
          <w:b/>
          <w:sz w:val="26"/>
        </w:rPr>
        <w:t>DATE</w:t>
      </w:r>
      <w:proofErr w:type="gramStart"/>
      <w:r w:rsidRPr="0004068A">
        <w:rPr>
          <w:rFonts w:ascii="Calibri Light" w:hAnsi="Calibri Light" w:cs="Calibri Light"/>
          <w:b/>
          <w:sz w:val="26"/>
        </w:rPr>
        <w:t>:</w:t>
      </w:r>
      <w:r w:rsidRPr="0004068A">
        <w:rPr>
          <w:rFonts w:ascii="Calibri Light" w:hAnsi="Calibri Light" w:cs="Calibri Light"/>
          <w:b/>
          <w:sz w:val="26"/>
        </w:rPr>
        <w:tab/>
      </w:r>
      <w:r w:rsidRPr="0004068A">
        <w:rPr>
          <w:rFonts w:ascii="Calibri Light" w:hAnsi="Calibri Light" w:cs="Calibri Light"/>
        </w:rPr>
        <w:tab/>
      </w:r>
      <w:r w:rsidR="0004068A" w:rsidRPr="0004068A">
        <w:rPr>
          <w:rFonts w:ascii="Calibri Light" w:hAnsi="Calibri Light" w:cs="Calibri Light"/>
          <w:sz w:val="24"/>
          <w:szCs w:val="24"/>
        </w:rPr>
        <w:t>Mon</w:t>
      </w:r>
      <w:r w:rsidR="00C066ED" w:rsidRPr="0004068A">
        <w:rPr>
          <w:rFonts w:ascii="Calibri Light" w:hAnsi="Calibri Light" w:cs="Calibri Light"/>
          <w:sz w:val="24"/>
          <w:szCs w:val="24"/>
        </w:rPr>
        <w:t>day</w:t>
      </w:r>
      <w:proofErr w:type="gramEnd"/>
      <w:r w:rsidR="00C066ED" w:rsidRPr="0004068A">
        <w:rPr>
          <w:rFonts w:ascii="Calibri Light" w:hAnsi="Calibri Light" w:cs="Calibri Light"/>
          <w:sz w:val="24"/>
          <w:szCs w:val="24"/>
        </w:rPr>
        <w:t xml:space="preserve">, </w:t>
      </w:r>
      <w:r w:rsidR="0004068A" w:rsidRPr="0004068A">
        <w:rPr>
          <w:rFonts w:ascii="Calibri Light" w:hAnsi="Calibri Light" w:cs="Calibri Light"/>
          <w:sz w:val="24"/>
          <w:szCs w:val="24"/>
        </w:rPr>
        <w:t>September 21</w:t>
      </w:r>
      <w:r w:rsidR="0036641F" w:rsidRPr="0004068A">
        <w:rPr>
          <w:rFonts w:ascii="Calibri Light" w:hAnsi="Calibri Light" w:cs="Calibri Light"/>
          <w:sz w:val="24"/>
          <w:szCs w:val="24"/>
        </w:rPr>
        <w:t>, 202</w:t>
      </w:r>
      <w:r w:rsidR="00CD4FAC" w:rsidRPr="0004068A">
        <w:rPr>
          <w:rFonts w:ascii="Calibri Light" w:hAnsi="Calibri Light" w:cs="Calibri Light"/>
          <w:sz w:val="24"/>
          <w:szCs w:val="24"/>
        </w:rPr>
        <w:t>6</w:t>
      </w:r>
    </w:p>
    <w:p w14:paraId="0FC9203B" w14:textId="4BC10A09" w:rsidR="006509E8" w:rsidRPr="0004068A" w:rsidRDefault="006509E8" w:rsidP="00AB4A61">
      <w:pPr>
        <w:tabs>
          <w:tab w:val="left" w:pos="0"/>
        </w:tabs>
        <w:spacing w:before="240" w:line="360" w:lineRule="atLeast"/>
        <w:ind w:left="720"/>
        <w:rPr>
          <w:rFonts w:ascii="Calibri Light" w:hAnsi="Calibri Light" w:cs="Calibri Light"/>
        </w:rPr>
      </w:pPr>
      <w:r w:rsidRPr="0004068A">
        <w:rPr>
          <w:rFonts w:ascii="Calibri Light" w:hAnsi="Calibri Light" w:cs="Calibri Light"/>
          <w:b/>
          <w:sz w:val="26"/>
        </w:rPr>
        <w:t>TO</w:t>
      </w:r>
      <w:proofErr w:type="gramStart"/>
      <w:r w:rsidRPr="0004068A">
        <w:rPr>
          <w:rFonts w:ascii="Calibri Light" w:hAnsi="Calibri Light" w:cs="Calibri Light"/>
          <w:b/>
          <w:sz w:val="26"/>
        </w:rPr>
        <w:t>:</w:t>
      </w:r>
      <w:r w:rsidRPr="0004068A">
        <w:rPr>
          <w:rFonts w:ascii="Calibri Light" w:hAnsi="Calibri Light" w:cs="Calibri Light"/>
          <w:sz w:val="24"/>
          <w:szCs w:val="24"/>
        </w:rPr>
        <w:tab/>
      </w:r>
      <w:r w:rsidRPr="0004068A">
        <w:rPr>
          <w:rFonts w:ascii="Calibri Light" w:hAnsi="Calibri Light" w:cs="Calibri Light"/>
          <w:sz w:val="24"/>
          <w:szCs w:val="24"/>
        </w:rPr>
        <w:tab/>
      </w:r>
      <w:r w:rsidR="00CB5C8D" w:rsidRPr="0004068A">
        <w:rPr>
          <w:rFonts w:ascii="Calibri Light" w:hAnsi="Calibri Light" w:cs="Calibri Light"/>
          <w:sz w:val="24"/>
          <w:szCs w:val="24"/>
        </w:rPr>
        <w:t>Marlo</w:t>
      </w:r>
      <w:proofErr w:type="gramEnd"/>
      <w:r w:rsidR="00CB5C8D" w:rsidRPr="0004068A">
        <w:rPr>
          <w:rFonts w:ascii="Calibri Light" w:hAnsi="Calibri Light" w:cs="Calibri Light"/>
          <w:sz w:val="24"/>
          <w:szCs w:val="24"/>
        </w:rPr>
        <w:t xml:space="preserve"> Oaks</w:t>
      </w:r>
      <w:r w:rsidRPr="0004068A">
        <w:rPr>
          <w:rFonts w:ascii="Calibri Light" w:hAnsi="Calibri Light" w:cs="Calibri Light"/>
          <w:sz w:val="24"/>
          <w:szCs w:val="24"/>
        </w:rPr>
        <w:t>,</w:t>
      </w:r>
      <w:r w:rsidR="00045DFC" w:rsidRPr="0004068A">
        <w:rPr>
          <w:rFonts w:ascii="Calibri Light" w:hAnsi="Calibri Light" w:cs="Calibri Light"/>
          <w:sz w:val="24"/>
          <w:szCs w:val="24"/>
        </w:rPr>
        <w:t xml:space="preserve"> </w:t>
      </w:r>
      <w:r w:rsidRPr="0004068A">
        <w:rPr>
          <w:rFonts w:ascii="Calibri Light" w:hAnsi="Calibri Light" w:cs="Calibri Light"/>
          <w:sz w:val="24"/>
          <w:szCs w:val="24"/>
        </w:rPr>
        <w:t>State Treasurer</w:t>
      </w:r>
      <w:r w:rsidR="00EC7AC7" w:rsidRPr="0004068A">
        <w:rPr>
          <w:rFonts w:ascii="Calibri Light" w:hAnsi="Calibri Light" w:cs="Calibri Light"/>
          <w:sz w:val="24"/>
          <w:szCs w:val="24"/>
        </w:rPr>
        <w:t xml:space="preserve"> and </w:t>
      </w:r>
      <w:r w:rsidR="004E066C" w:rsidRPr="0004068A">
        <w:rPr>
          <w:rFonts w:ascii="Calibri Light" w:hAnsi="Calibri Light" w:cs="Calibri Light"/>
          <w:sz w:val="24"/>
          <w:szCs w:val="24"/>
        </w:rPr>
        <w:t>Utah</w:t>
      </w:r>
      <w:r w:rsidR="00EC7AC7" w:rsidRPr="0004068A">
        <w:rPr>
          <w:rFonts w:ascii="Calibri Light" w:hAnsi="Calibri Light" w:cs="Calibri Light"/>
          <w:sz w:val="24"/>
          <w:szCs w:val="24"/>
        </w:rPr>
        <w:t xml:space="preserve"> Charter School Finance Authority</w:t>
      </w:r>
      <w:r w:rsidR="00FA068F" w:rsidRPr="0004068A">
        <w:rPr>
          <w:rFonts w:ascii="Calibri Light" w:hAnsi="Calibri Light" w:cs="Calibri Light"/>
          <w:sz w:val="24"/>
          <w:szCs w:val="24"/>
        </w:rPr>
        <w:t xml:space="preserve"> Board</w:t>
      </w:r>
    </w:p>
    <w:p w14:paraId="31E629DD" w14:textId="35C76195" w:rsidR="006509E8" w:rsidRPr="0004068A" w:rsidRDefault="006509E8" w:rsidP="006509E8">
      <w:pPr>
        <w:tabs>
          <w:tab w:val="left" w:pos="0"/>
        </w:tabs>
        <w:spacing w:before="240"/>
        <w:ind w:left="2160" w:hanging="1440"/>
        <w:rPr>
          <w:rFonts w:ascii="Calibri Light" w:hAnsi="Calibri Light" w:cs="Calibri Light"/>
          <w:sz w:val="24"/>
          <w:szCs w:val="24"/>
        </w:rPr>
      </w:pPr>
      <w:r w:rsidRPr="0004068A">
        <w:rPr>
          <w:rFonts w:ascii="Calibri Light" w:hAnsi="Calibri Light" w:cs="Calibri Light"/>
          <w:b/>
          <w:sz w:val="26"/>
        </w:rPr>
        <w:t>FROM:</w:t>
      </w:r>
      <w:r w:rsidRPr="0004068A">
        <w:rPr>
          <w:rFonts w:ascii="Calibri Light" w:hAnsi="Calibri Light" w:cs="Calibri Light"/>
          <w:b/>
          <w:sz w:val="26"/>
        </w:rPr>
        <w:tab/>
      </w:r>
      <w:r w:rsidR="00AB4A61" w:rsidRPr="0004068A">
        <w:rPr>
          <w:rFonts w:ascii="Calibri Light" w:hAnsi="Calibri Light" w:cs="Calibri Light"/>
          <w:sz w:val="24"/>
          <w:szCs w:val="24"/>
        </w:rPr>
        <w:t>Japheth McGee, Vice President</w:t>
      </w:r>
      <w:r w:rsidR="00A901BA" w:rsidRPr="0004068A">
        <w:rPr>
          <w:rFonts w:ascii="Calibri Light" w:hAnsi="Calibri Light" w:cs="Calibri Light"/>
          <w:sz w:val="24"/>
          <w:szCs w:val="24"/>
        </w:rPr>
        <w:t xml:space="preserve"> and Johnathan Ward, Senior Vice President</w:t>
      </w:r>
      <w:r w:rsidR="00E47096" w:rsidRPr="0004068A">
        <w:rPr>
          <w:rFonts w:ascii="Calibri Light" w:hAnsi="Calibri Light" w:cs="Calibri Light"/>
          <w:sz w:val="24"/>
          <w:szCs w:val="24"/>
        </w:rPr>
        <w:t xml:space="preserve"> of Zions Public Finance</w:t>
      </w:r>
    </w:p>
    <w:p w14:paraId="65E0C020" w14:textId="0ED7D7CE" w:rsidR="006509E8" w:rsidRPr="0004068A" w:rsidRDefault="006509E8" w:rsidP="006509E8">
      <w:pPr>
        <w:tabs>
          <w:tab w:val="left" w:pos="0"/>
        </w:tabs>
        <w:spacing w:before="240"/>
        <w:ind w:left="2160" w:hanging="1440"/>
        <w:rPr>
          <w:rFonts w:ascii="Calibri Light" w:hAnsi="Calibri Light" w:cs="Calibri Light"/>
          <w:sz w:val="24"/>
          <w:szCs w:val="24"/>
        </w:rPr>
      </w:pPr>
      <w:r w:rsidRPr="0004068A">
        <w:rPr>
          <w:rFonts w:ascii="Calibri Light" w:hAnsi="Calibri Light" w:cs="Calibri Light"/>
          <w:b/>
          <w:sz w:val="26"/>
        </w:rPr>
        <w:t>RE:</w:t>
      </w:r>
      <w:r w:rsidRPr="0004068A">
        <w:rPr>
          <w:rFonts w:ascii="Calibri Light" w:hAnsi="Calibri Light" w:cs="Calibri Light"/>
        </w:rPr>
        <w:tab/>
      </w:r>
      <w:r w:rsidR="0004068A" w:rsidRPr="0004068A">
        <w:rPr>
          <w:rFonts w:ascii="Calibri Light" w:hAnsi="Calibri Light" w:cs="Calibri Light"/>
          <w:sz w:val="24"/>
          <w:szCs w:val="24"/>
        </w:rPr>
        <w:t>Wasatch Waldorf</w:t>
      </w:r>
      <w:r w:rsidR="00C066ED" w:rsidRPr="0004068A">
        <w:rPr>
          <w:rFonts w:ascii="Calibri Light" w:hAnsi="Calibri Light" w:cs="Calibri Light"/>
          <w:sz w:val="24"/>
          <w:szCs w:val="24"/>
        </w:rPr>
        <w:t xml:space="preserve"> </w:t>
      </w:r>
      <w:r w:rsidR="008E03E1" w:rsidRPr="0004068A">
        <w:rPr>
          <w:rFonts w:ascii="Calibri Light" w:hAnsi="Calibri Light" w:cs="Calibri Light"/>
          <w:sz w:val="24"/>
          <w:szCs w:val="24"/>
        </w:rPr>
        <w:t>Academy</w:t>
      </w:r>
      <w:r w:rsidR="001703D4" w:rsidRPr="0004068A">
        <w:rPr>
          <w:rFonts w:ascii="Calibri Light" w:hAnsi="Calibri Light" w:cs="Calibri Light"/>
          <w:sz w:val="24"/>
          <w:szCs w:val="24"/>
        </w:rPr>
        <w:t xml:space="preserve"> </w:t>
      </w:r>
      <w:r w:rsidRPr="0004068A">
        <w:rPr>
          <w:rFonts w:ascii="Calibri Light" w:hAnsi="Calibri Light" w:cs="Calibri Light"/>
          <w:sz w:val="24"/>
          <w:szCs w:val="24"/>
        </w:rPr>
        <w:t>Application to the Utah Charter School Finance</w:t>
      </w:r>
      <w:r w:rsidR="002560C1" w:rsidRPr="0004068A">
        <w:rPr>
          <w:rFonts w:ascii="Calibri Light" w:hAnsi="Calibri Light" w:cs="Calibri Light"/>
          <w:sz w:val="24"/>
          <w:szCs w:val="24"/>
        </w:rPr>
        <w:t xml:space="preserve"> Authority</w:t>
      </w:r>
      <w:r w:rsidR="00E62083" w:rsidRPr="0004068A">
        <w:rPr>
          <w:rFonts w:ascii="Calibri Light" w:hAnsi="Calibri Light" w:cs="Calibri Light"/>
          <w:sz w:val="24"/>
          <w:szCs w:val="24"/>
        </w:rPr>
        <w:t xml:space="preserve"> </w:t>
      </w:r>
      <w:r w:rsidR="000108C7" w:rsidRPr="0004068A">
        <w:rPr>
          <w:rFonts w:ascii="Calibri Light" w:hAnsi="Calibri Light" w:cs="Calibri Light"/>
          <w:sz w:val="24"/>
          <w:szCs w:val="24"/>
        </w:rPr>
        <w:t xml:space="preserve">and </w:t>
      </w:r>
      <w:r w:rsidR="00E62083" w:rsidRPr="0004068A">
        <w:rPr>
          <w:rFonts w:ascii="Calibri Light" w:hAnsi="Calibri Light" w:cs="Calibri Light"/>
          <w:sz w:val="24"/>
          <w:szCs w:val="24"/>
        </w:rPr>
        <w:t>Credit Enhancement Program</w:t>
      </w:r>
    </w:p>
    <w:p w14:paraId="7A377858" w14:textId="77777777" w:rsidR="006509E8" w:rsidRPr="0004068A" w:rsidRDefault="006509E8" w:rsidP="006509E8">
      <w:pPr>
        <w:pBdr>
          <w:bottom w:val="single" w:sz="2" w:space="0" w:color="auto"/>
        </w:pBdr>
        <w:spacing w:line="360" w:lineRule="atLeast"/>
        <w:ind w:left="0"/>
        <w:rPr>
          <w:rFonts w:ascii="Calibri Light" w:hAnsi="Calibri Light" w:cs="Calibri Light"/>
        </w:rPr>
      </w:pPr>
    </w:p>
    <w:p w14:paraId="3D10B750" w14:textId="77777777" w:rsidR="006509E8" w:rsidRPr="0004068A" w:rsidRDefault="006509E8" w:rsidP="006509E8">
      <w:pPr>
        <w:ind w:left="0"/>
        <w:rPr>
          <w:rFonts w:ascii="Calibri Light" w:hAnsi="Calibri Light" w:cs="Calibri Light"/>
          <w:b/>
          <w:sz w:val="22"/>
          <w:szCs w:val="22"/>
          <w:u w:val="single"/>
        </w:rPr>
      </w:pPr>
    </w:p>
    <w:p w14:paraId="5E798456" w14:textId="77777777" w:rsidR="00DC0267" w:rsidRPr="0004068A" w:rsidRDefault="00470B43" w:rsidP="001E303B">
      <w:pPr>
        <w:ind w:left="0"/>
        <w:rPr>
          <w:rFonts w:ascii="Calibri Light" w:hAnsi="Calibri Light" w:cs="Calibri Light"/>
          <w:b/>
          <w:sz w:val="24"/>
          <w:szCs w:val="22"/>
        </w:rPr>
      </w:pPr>
      <w:r w:rsidRPr="0004068A">
        <w:rPr>
          <w:rFonts w:ascii="Calibri Light" w:hAnsi="Calibri Light" w:cs="Calibri Light"/>
          <w:b/>
          <w:sz w:val="24"/>
          <w:szCs w:val="22"/>
        </w:rPr>
        <w:t>Conflicts of Interest</w:t>
      </w:r>
    </w:p>
    <w:p w14:paraId="268D9635" w14:textId="77777777" w:rsidR="00DC0267" w:rsidRPr="0004068A" w:rsidRDefault="00DC0267" w:rsidP="001E303B">
      <w:pPr>
        <w:ind w:left="0"/>
        <w:rPr>
          <w:rFonts w:ascii="Calibri Light" w:hAnsi="Calibri Light" w:cs="Calibri Light"/>
          <w:b/>
          <w:sz w:val="22"/>
          <w:szCs w:val="22"/>
        </w:rPr>
      </w:pPr>
    </w:p>
    <w:p w14:paraId="6874CED3" w14:textId="6DC22D83" w:rsidR="00470B43" w:rsidRPr="0004068A" w:rsidRDefault="00DC0267" w:rsidP="00C44C15">
      <w:pPr>
        <w:ind w:left="0"/>
        <w:jc w:val="both"/>
        <w:rPr>
          <w:rFonts w:ascii="Calibri Light" w:hAnsi="Calibri Light" w:cs="Calibri Light"/>
          <w:sz w:val="22"/>
          <w:szCs w:val="22"/>
        </w:rPr>
      </w:pPr>
      <w:r w:rsidRPr="0004068A">
        <w:rPr>
          <w:rFonts w:ascii="Calibri Light" w:hAnsi="Calibri Light" w:cs="Calibri Light"/>
          <w:sz w:val="22"/>
          <w:szCs w:val="22"/>
        </w:rPr>
        <w:t xml:space="preserve">In general, Zions Bancorporation, National </w:t>
      </w:r>
      <w:proofErr w:type="gramStart"/>
      <w:r w:rsidRPr="0004068A">
        <w:rPr>
          <w:rFonts w:ascii="Calibri Light" w:hAnsi="Calibri Light" w:cs="Calibri Light"/>
          <w:sz w:val="22"/>
          <w:szCs w:val="22"/>
        </w:rPr>
        <w:t>Association</w:t>
      </w:r>
      <w:proofErr w:type="gramEnd"/>
      <w:r w:rsidRPr="0004068A">
        <w:rPr>
          <w:rFonts w:ascii="Calibri Light" w:hAnsi="Calibri Light" w:cs="Calibri Light"/>
          <w:sz w:val="22"/>
          <w:szCs w:val="22"/>
        </w:rPr>
        <w:t xml:space="preserve"> is made up of many </w:t>
      </w:r>
      <w:r w:rsidR="00043EF2" w:rsidRPr="0004068A">
        <w:rPr>
          <w:rFonts w:ascii="Calibri Light" w:hAnsi="Calibri Light" w:cs="Calibri Light"/>
          <w:sz w:val="22"/>
          <w:szCs w:val="22"/>
        </w:rPr>
        <w:t xml:space="preserve">departments and provides various services.  Some of those services and departments can be involved </w:t>
      </w:r>
      <w:proofErr w:type="gramStart"/>
      <w:r w:rsidR="00043EF2" w:rsidRPr="0004068A">
        <w:rPr>
          <w:rFonts w:ascii="Calibri Light" w:hAnsi="Calibri Light" w:cs="Calibri Light"/>
          <w:sz w:val="22"/>
          <w:szCs w:val="22"/>
        </w:rPr>
        <w:t>on</w:t>
      </w:r>
      <w:proofErr w:type="gramEnd"/>
      <w:r w:rsidR="00043EF2" w:rsidRPr="0004068A">
        <w:rPr>
          <w:rFonts w:ascii="Calibri Light" w:hAnsi="Calibri Light" w:cs="Calibri Light"/>
          <w:sz w:val="22"/>
          <w:szCs w:val="22"/>
        </w:rPr>
        <w:t xml:space="preserve"> the same transaction.</w:t>
      </w:r>
      <w:r w:rsidR="00043EF2" w:rsidRPr="0004068A">
        <w:rPr>
          <w:rFonts w:ascii="Calibri Light" w:hAnsi="Calibri Light" w:cs="Calibri Light"/>
          <w:b/>
          <w:sz w:val="22"/>
          <w:szCs w:val="22"/>
        </w:rPr>
        <w:t xml:space="preserve"> </w:t>
      </w:r>
      <w:r w:rsidR="00470B43" w:rsidRPr="0004068A">
        <w:rPr>
          <w:rFonts w:ascii="Calibri Light" w:hAnsi="Calibri Light" w:cs="Calibri Light"/>
          <w:sz w:val="22"/>
          <w:szCs w:val="22"/>
        </w:rPr>
        <w:t xml:space="preserve">Zions Public Finance </w:t>
      </w:r>
      <w:r w:rsidR="00674BC7" w:rsidRPr="0004068A">
        <w:rPr>
          <w:rFonts w:ascii="Calibri Light" w:hAnsi="Calibri Light" w:cs="Calibri Light"/>
          <w:sz w:val="22"/>
          <w:szCs w:val="22"/>
        </w:rPr>
        <w:t xml:space="preserve">Inc. </w:t>
      </w:r>
      <w:r w:rsidR="00470B43" w:rsidRPr="0004068A">
        <w:rPr>
          <w:rFonts w:ascii="Calibri Light" w:hAnsi="Calibri Light" w:cs="Calibri Light"/>
          <w:sz w:val="22"/>
          <w:szCs w:val="22"/>
        </w:rPr>
        <w:t>and Zions Corporate Trust are affiliated entities</w:t>
      </w:r>
      <w:r w:rsidR="009920D1" w:rsidRPr="0004068A">
        <w:rPr>
          <w:rFonts w:ascii="Calibri Light" w:hAnsi="Calibri Light" w:cs="Calibri Light"/>
          <w:sz w:val="22"/>
          <w:szCs w:val="22"/>
        </w:rPr>
        <w:t xml:space="preserve"> operating</w:t>
      </w:r>
      <w:r w:rsidR="0014430A" w:rsidRPr="0004068A">
        <w:rPr>
          <w:rFonts w:ascii="Calibri Light" w:hAnsi="Calibri Light" w:cs="Calibri Light"/>
          <w:sz w:val="22"/>
          <w:szCs w:val="22"/>
        </w:rPr>
        <w:t xml:space="preserve"> under Zions Bancorporation</w:t>
      </w:r>
      <w:r w:rsidRPr="0004068A">
        <w:rPr>
          <w:rFonts w:ascii="Calibri Light" w:hAnsi="Calibri Light" w:cs="Calibri Light"/>
          <w:sz w:val="22"/>
          <w:szCs w:val="22"/>
        </w:rPr>
        <w:t xml:space="preserve"> and we all benefit from a strong stock price derived from strong performance by the company and its component members and affiliates across the country.</w:t>
      </w:r>
      <w:r w:rsidR="00470B43" w:rsidRPr="0004068A">
        <w:rPr>
          <w:rFonts w:ascii="Calibri Light" w:hAnsi="Calibri Light" w:cs="Calibri Light"/>
          <w:sz w:val="22"/>
          <w:szCs w:val="22"/>
        </w:rPr>
        <w:t xml:space="preserve"> Zions Public Finance does not receive financial or other benefits in association with transactions performed by Zions Corporate Trust</w:t>
      </w:r>
      <w:r w:rsidR="00043EF2" w:rsidRPr="0004068A">
        <w:rPr>
          <w:rFonts w:ascii="Calibri Light" w:hAnsi="Calibri Light" w:cs="Calibri Light"/>
          <w:sz w:val="22"/>
          <w:szCs w:val="22"/>
        </w:rPr>
        <w:t xml:space="preserve"> who may act as Trustee on charter school transactions</w:t>
      </w:r>
      <w:r w:rsidR="00470B43" w:rsidRPr="0004068A">
        <w:rPr>
          <w:rFonts w:ascii="Calibri Light" w:hAnsi="Calibri Light" w:cs="Calibri Light"/>
          <w:sz w:val="22"/>
          <w:szCs w:val="22"/>
        </w:rPr>
        <w:t xml:space="preserve">. </w:t>
      </w:r>
      <w:r w:rsidR="00C65174" w:rsidRPr="0004068A">
        <w:rPr>
          <w:rFonts w:ascii="Calibri Light" w:hAnsi="Calibri Light" w:cs="Calibri Light"/>
          <w:sz w:val="22"/>
          <w:szCs w:val="22"/>
        </w:rPr>
        <w:t xml:space="preserve">Likewise, </w:t>
      </w:r>
      <w:r w:rsidR="00470B43" w:rsidRPr="0004068A">
        <w:rPr>
          <w:rFonts w:ascii="Calibri Light" w:hAnsi="Calibri Light" w:cs="Calibri Light"/>
          <w:sz w:val="22"/>
          <w:szCs w:val="22"/>
        </w:rPr>
        <w:t xml:space="preserve">Zions Public Finance </w:t>
      </w:r>
      <w:r w:rsidR="00E17899" w:rsidRPr="0004068A">
        <w:rPr>
          <w:rFonts w:ascii="Calibri Light" w:hAnsi="Calibri Light" w:cs="Calibri Light"/>
          <w:sz w:val="22"/>
          <w:szCs w:val="22"/>
        </w:rPr>
        <w:t xml:space="preserve">operates separately from </w:t>
      </w:r>
      <w:r w:rsidR="00674BC7" w:rsidRPr="0004068A">
        <w:rPr>
          <w:rFonts w:ascii="Calibri Light" w:hAnsi="Calibri Light" w:cs="Calibri Light"/>
          <w:sz w:val="22"/>
          <w:szCs w:val="22"/>
        </w:rPr>
        <w:t>commercial loan</w:t>
      </w:r>
      <w:r w:rsidR="00C65174" w:rsidRPr="0004068A">
        <w:rPr>
          <w:rFonts w:ascii="Calibri Light" w:hAnsi="Calibri Light" w:cs="Calibri Light"/>
          <w:sz w:val="22"/>
          <w:szCs w:val="22"/>
        </w:rPr>
        <w:t xml:space="preserve"> division</w:t>
      </w:r>
      <w:r w:rsidR="0014430A" w:rsidRPr="0004068A">
        <w:rPr>
          <w:rFonts w:ascii="Calibri Light" w:hAnsi="Calibri Light" w:cs="Calibri Light"/>
          <w:sz w:val="22"/>
          <w:szCs w:val="22"/>
        </w:rPr>
        <w:t>s of the Bancorporation</w:t>
      </w:r>
      <w:r w:rsidR="00043EF2" w:rsidRPr="0004068A">
        <w:rPr>
          <w:rFonts w:ascii="Calibri Light" w:hAnsi="Calibri Light" w:cs="Calibri Light"/>
          <w:sz w:val="22"/>
          <w:szCs w:val="22"/>
        </w:rPr>
        <w:t xml:space="preserve"> who may have provided private financing to developers</w:t>
      </w:r>
      <w:r w:rsidR="0014430A" w:rsidRPr="0004068A">
        <w:rPr>
          <w:rFonts w:ascii="Calibri Light" w:hAnsi="Calibri Light" w:cs="Calibri Light"/>
          <w:sz w:val="22"/>
          <w:szCs w:val="22"/>
        </w:rPr>
        <w:t xml:space="preserve"> </w:t>
      </w:r>
      <w:r w:rsidR="00043EF2" w:rsidRPr="0004068A">
        <w:rPr>
          <w:rFonts w:ascii="Calibri Light" w:hAnsi="Calibri Light" w:cs="Calibri Light"/>
          <w:sz w:val="22"/>
          <w:szCs w:val="22"/>
        </w:rPr>
        <w:t xml:space="preserve">or charter schools to construct the school initially. </w:t>
      </w:r>
      <w:r w:rsidR="0014430A" w:rsidRPr="0004068A">
        <w:rPr>
          <w:rFonts w:ascii="Calibri Light" w:hAnsi="Calibri Light" w:cs="Calibri Light"/>
          <w:sz w:val="22"/>
          <w:szCs w:val="22"/>
        </w:rPr>
        <w:t>Zions Public Finance</w:t>
      </w:r>
      <w:r w:rsidR="00674BC7" w:rsidRPr="0004068A">
        <w:rPr>
          <w:rFonts w:ascii="Calibri Light" w:hAnsi="Calibri Light" w:cs="Calibri Light"/>
          <w:sz w:val="22"/>
          <w:szCs w:val="22"/>
        </w:rPr>
        <w:t xml:space="preserve"> </w:t>
      </w:r>
      <w:r w:rsidR="00043EF2" w:rsidRPr="0004068A">
        <w:rPr>
          <w:rFonts w:ascii="Calibri Light" w:hAnsi="Calibri Light" w:cs="Calibri Light"/>
          <w:sz w:val="22"/>
          <w:szCs w:val="22"/>
        </w:rPr>
        <w:t>is not aware of the circumstances where this occurs unless told when a charter school applies. Zions Public Finance does</w:t>
      </w:r>
      <w:r w:rsidR="00674BC7" w:rsidRPr="0004068A">
        <w:rPr>
          <w:rFonts w:ascii="Calibri Light" w:hAnsi="Calibri Light" w:cs="Calibri Light"/>
          <w:sz w:val="22"/>
          <w:szCs w:val="22"/>
        </w:rPr>
        <w:t xml:space="preserve"> not receive </w:t>
      </w:r>
      <w:r w:rsidR="0014430A" w:rsidRPr="0004068A">
        <w:rPr>
          <w:rFonts w:ascii="Calibri Light" w:hAnsi="Calibri Light" w:cs="Calibri Light"/>
          <w:sz w:val="22"/>
          <w:szCs w:val="22"/>
        </w:rPr>
        <w:t xml:space="preserve">financial or </w:t>
      </w:r>
      <w:r w:rsidR="00C65174" w:rsidRPr="0004068A">
        <w:rPr>
          <w:rFonts w:ascii="Calibri Light" w:hAnsi="Calibri Light" w:cs="Calibri Light"/>
          <w:sz w:val="22"/>
          <w:szCs w:val="22"/>
        </w:rPr>
        <w:t>other benefits that could result from actions taken by the Charter School Finance Authority</w:t>
      </w:r>
      <w:r w:rsidR="0014430A" w:rsidRPr="0004068A">
        <w:rPr>
          <w:rFonts w:ascii="Calibri Light" w:hAnsi="Calibri Light" w:cs="Calibri Light"/>
          <w:sz w:val="22"/>
          <w:szCs w:val="22"/>
        </w:rPr>
        <w:t xml:space="preserve"> outside of the agreed upon fees for services rendered to the Authority.</w:t>
      </w:r>
    </w:p>
    <w:p w14:paraId="0ADCB8B1" w14:textId="77777777" w:rsidR="00DC0267" w:rsidRPr="0004068A" w:rsidRDefault="00DC0267" w:rsidP="001E303B">
      <w:pPr>
        <w:ind w:left="0"/>
        <w:rPr>
          <w:rFonts w:ascii="Calibri Light" w:hAnsi="Calibri Light" w:cs="Calibri Light"/>
          <w:b/>
          <w:sz w:val="22"/>
          <w:szCs w:val="22"/>
        </w:rPr>
      </w:pPr>
    </w:p>
    <w:p w14:paraId="0B64F9FA" w14:textId="66990718" w:rsidR="00470B43" w:rsidRPr="0004068A" w:rsidRDefault="00444D67" w:rsidP="001E303B">
      <w:pPr>
        <w:ind w:left="0"/>
        <w:rPr>
          <w:rFonts w:ascii="Calibri Light" w:hAnsi="Calibri Light" w:cs="Calibri Light"/>
          <w:sz w:val="22"/>
          <w:szCs w:val="22"/>
        </w:rPr>
      </w:pPr>
      <w:r w:rsidRPr="0004068A">
        <w:rPr>
          <w:rFonts w:ascii="Calibri Light" w:hAnsi="Calibri Light" w:cs="Calibri Light"/>
          <w:sz w:val="22"/>
          <w:szCs w:val="22"/>
        </w:rPr>
        <w:t>Zions’ entities</w:t>
      </w:r>
      <w:r w:rsidR="001F1A1B" w:rsidRPr="0004068A">
        <w:rPr>
          <w:rFonts w:ascii="Calibri Light" w:hAnsi="Calibri Light" w:cs="Calibri Light"/>
          <w:sz w:val="22"/>
          <w:szCs w:val="22"/>
        </w:rPr>
        <w:t xml:space="preserve"> </w:t>
      </w:r>
      <w:r w:rsidRPr="0004068A">
        <w:rPr>
          <w:rFonts w:ascii="Calibri Light" w:hAnsi="Calibri Light" w:cs="Calibri Light"/>
          <w:sz w:val="22"/>
          <w:szCs w:val="22"/>
        </w:rPr>
        <w:t>engaged with the School</w:t>
      </w:r>
      <w:r w:rsidR="00043EF2" w:rsidRPr="0004068A">
        <w:rPr>
          <w:rFonts w:ascii="Calibri Light" w:hAnsi="Calibri Light" w:cs="Calibri Light"/>
          <w:sz w:val="22"/>
          <w:szCs w:val="22"/>
        </w:rPr>
        <w:t>:</w:t>
      </w:r>
    </w:p>
    <w:p w14:paraId="64E1231C" w14:textId="77777777" w:rsidR="00043EF2" w:rsidRPr="0004068A" w:rsidRDefault="00043EF2" w:rsidP="001E303B">
      <w:pPr>
        <w:ind w:left="0"/>
        <w:rPr>
          <w:rFonts w:ascii="Calibri Light" w:hAnsi="Calibri Light" w:cs="Calibri Light"/>
          <w:sz w:val="22"/>
          <w:szCs w:val="22"/>
        </w:rPr>
      </w:pPr>
    </w:p>
    <w:tbl>
      <w:tblPr>
        <w:tblStyle w:val="TableGrid"/>
        <w:tblW w:w="0" w:type="auto"/>
        <w:tblLook w:val="04A0" w:firstRow="1" w:lastRow="0" w:firstColumn="1" w:lastColumn="0" w:noHBand="0" w:noVBand="1"/>
      </w:tblPr>
      <w:tblGrid>
        <w:gridCol w:w="2875"/>
        <w:gridCol w:w="3150"/>
      </w:tblGrid>
      <w:tr w:rsidR="00DC0267" w:rsidRPr="0004068A" w14:paraId="42364B51" w14:textId="77777777" w:rsidTr="00444D67">
        <w:tc>
          <w:tcPr>
            <w:tcW w:w="2875" w:type="dxa"/>
          </w:tcPr>
          <w:p w14:paraId="6F842DA4" w14:textId="246B5B30" w:rsidR="00DC0267" w:rsidRPr="0004068A" w:rsidRDefault="00DC0267" w:rsidP="001E303B">
            <w:pPr>
              <w:ind w:left="0"/>
              <w:rPr>
                <w:rFonts w:ascii="Calibri Light" w:hAnsi="Calibri Light" w:cs="Calibri Light"/>
                <w:sz w:val="22"/>
                <w:szCs w:val="22"/>
              </w:rPr>
            </w:pPr>
            <w:r w:rsidRPr="0004068A">
              <w:rPr>
                <w:rFonts w:ascii="Calibri Light" w:hAnsi="Calibri Light" w:cs="Calibri Light"/>
                <w:sz w:val="22"/>
                <w:szCs w:val="22"/>
              </w:rPr>
              <w:t>Zions Public Finance:</w:t>
            </w:r>
          </w:p>
        </w:tc>
        <w:tc>
          <w:tcPr>
            <w:tcW w:w="3150" w:type="dxa"/>
          </w:tcPr>
          <w:p w14:paraId="3CD7E9EF" w14:textId="3FE219C4" w:rsidR="00DC0267" w:rsidRPr="0004068A" w:rsidRDefault="00444D67" w:rsidP="00444D67">
            <w:pPr>
              <w:ind w:left="0"/>
              <w:jc w:val="center"/>
              <w:rPr>
                <w:rFonts w:ascii="Calibri Light" w:hAnsi="Calibri Light" w:cs="Calibri Light"/>
                <w:b/>
              </w:rPr>
            </w:pPr>
            <w:r w:rsidRPr="0004068A">
              <w:rPr>
                <w:rFonts w:ascii="Calibri Light" w:hAnsi="Calibri Light" w:cs="Calibri Light"/>
                <w:b/>
              </w:rPr>
              <w:t>Yes.  (Advisor to the Authority)</w:t>
            </w:r>
          </w:p>
        </w:tc>
      </w:tr>
      <w:tr w:rsidR="00DC0267" w:rsidRPr="0004068A" w14:paraId="714D6E28" w14:textId="77777777" w:rsidTr="00444D67">
        <w:tc>
          <w:tcPr>
            <w:tcW w:w="2875" w:type="dxa"/>
          </w:tcPr>
          <w:p w14:paraId="37F445EE" w14:textId="4D1E7495" w:rsidR="00DC0267" w:rsidRPr="0004068A" w:rsidRDefault="00DC0267" w:rsidP="001E303B">
            <w:pPr>
              <w:ind w:left="0"/>
              <w:rPr>
                <w:rFonts w:ascii="Calibri Light" w:hAnsi="Calibri Light" w:cs="Calibri Light"/>
                <w:sz w:val="22"/>
                <w:szCs w:val="22"/>
              </w:rPr>
            </w:pPr>
            <w:r w:rsidRPr="0004068A">
              <w:rPr>
                <w:rFonts w:ascii="Calibri Light" w:hAnsi="Calibri Light" w:cs="Calibri Light"/>
                <w:sz w:val="22"/>
                <w:szCs w:val="22"/>
              </w:rPr>
              <w:t>Zions Corporate Trust:</w:t>
            </w:r>
          </w:p>
        </w:tc>
        <w:tc>
          <w:tcPr>
            <w:tcW w:w="3150" w:type="dxa"/>
          </w:tcPr>
          <w:p w14:paraId="312B9DB1" w14:textId="4A4CCFA6" w:rsidR="00DC0267" w:rsidRPr="0004068A" w:rsidRDefault="0004068A" w:rsidP="00ED036F">
            <w:pPr>
              <w:ind w:left="0"/>
              <w:jc w:val="center"/>
              <w:rPr>
                <w:rFonts w:ascii="Calibri Light" w:hAnsi="Calibri Light" w:cs="Calibri Light"/>
                <w:b/>
              </w:rPr>
            </w:pPr>
            <w:r w:rsidRPr="0004068A">
              <w:rPr>
                <w:rFonts w:ascii="Calibri Light" w:hAnsi="Calibri Light" w:cs="Calibri Light"/>
                <w:b/>
              </w:rPr>
              <w:t>No</w:t>
            </w:r>
          </w:p>
        </w:tc>
      </w:tr>
      <w:tr w:rsidR="00DC0267" w:rsidRPr="0004068A" w14:paraId="3C7C46C3" w14:textId="77777777" w:rsidTr="00444D67">
        <w:tc>
          <w:tcPr>
            <w:tcW w:w="2875" w:type="dxa"/>
          </w:tcPr>
          <w:p w14:paraId="4287F316" w14:textId="60ED350C" w:rsidR="00DC0267" w:rsidRPr="0004068A" w:rsidRDefault="00DC0267" w:rsidP="001E303B">
            <w:pPr>
              <w:ind w:left="0"/>
              <w:rPr>
                <w:rFonts w:ascii="Calibri Light" w:hAnsi="Calibri Light" w:cs="Calibri Light"/>
                <w:sz w:val="22"/>
                <w:szCs w:val="22"/>
              </w:rPr>
            </w:pPr>
            <w:r w:rsidRPr="0004068A">
              <w:rPr>
                <w:rFonts w:ascii="Calibri Light" w:hAnsi="Calibri Light" w:cs="Calibri Light"/>
                <w:sz w:val="22"/>
                <w:szCs w:val="22"/>
              </w:rPr>
              <w:t>Zions Commercial Involvement:</w:t>
            </w:r>
          </w:p>
        </w:tc>
        <w:tc>
          <w:tcPr>
            <w:tcW w:w="3150" w:type="dxa"/>
          </w:tcPr>
          <w:p w14:paraId="748564E3" w14:textId="47A64DE5" w:rsidR="00DC0267" w:rsidRPr="0004068A" w:rsidRDefault="001F1A1B" w:rsidP="008B5ED1">
            <w:pPr>
              <w:ind w:left="0"/>
              <w:jc w:val="center"/>
              <w:rPr>
                <w:rFonts w:ascii="Calibri Light" w:hAnsi="Calibri Light" w:cs="Calibri Light"/>
                <w:b/>
              </w:rPr>
            </w:pPr>
            <w:r w:rsidRPr="0004068A">
              <w:rPr>
                <w:rFonts w:ascii="Calibri Light" w:hAnsi="Calibri Light" w:cs="Calibri Light"/>
                <w:b/>
              </w:rPr>
              <w:t>No</w:t>
            </w:r>
          </w:p>
        </w:tc>
      </w:tr>
    </w:tbl>
    <w:p w14:paraId="653D962F" w14:textId="21A77860" w:rsidR="00DC0267" w:rsidRPr="0004068A" w:rsidRDefault="00DC0267" w:rsidP="001E303B">
      <w:pPr>
        <w:ind w:left="0"/>
        <w:rPr>
          <w:rFonts w:ascii="Calibri Light" w:hAnsi="Calibri Light" w:cs="Calibri Light"/>
          <w:b/>
          <w:sz w:val="22"/>
          <w:szCs w:val="22"/>
        </w:rPr>
      </w:pPr>
    </w:p>
    <w:p w14:paraId="45554EE8" w14:textId="642F733E" w:rsidR="00480391" w:rsidRPr="0004068A" w:rsidRDefault="00480391" w:rsidP="001E303B">
      <w:pPr>
        <w:ind w:left="0"/>
        <w:rPr>
          <w:rFonts w:ascii="Calibri Light" w:hAnsi="Calibri Light" w:cs="Calibri Light"/>
          <w:b/>
          <w:sz w:val="24"/>
          <w:szCs w:val="22"/>
        </w:rPr>
      </w:pPr>
      <w:r w:rsidRPr="0004068A">
        <w:rPr>
          <w:rFonts w:ascii="Calibri Light" w:hAnsi="Calibri Light" w:cs="Calibri Light"/>
          <w:b/>
          <w:sz w:val="24"/>
          <w:szCs w:val="22"/>
        </w:rPr>
        <w:t>Executive Summary</w:t>
      </w:r>
    </w:p>
    <w:p w14:paraId="08350C95" w14:textId="77777777" w:rsidR="000478CB" w:rsidRPr="0004068A" w:rsidRDefault="000478CB" w:rsidP="006509E8">
      <w:pPr>
        <w:ind w:left="0"/>
        <w:rPr>
          <w:rFonts w:ascii="Calibri Light" w:hAnsi="Calibri Light" w:cs="Calibri Light"/>
          <w:b/>
          <w:sz w:val="22"/>
          <w:szCs w:val="22"/>
        </w:rPr>
      </w:pPr>
    </w:p>
    <w:tbl>
      <w:tblPr>
        <w:tblStyle w:val="TableGrid"/>
        <w:tblW w:w="9985" w:type="dxa"/>
        <w:tblLook w:val="04A0" w:firstRow="1" w:lastRow="0" w:firstColumn="1" w:lastColumn="0" w:noHBand="0" w:noVBand="1"/>
      </w:tblPr>
      <w:tblGrid>
        <w:gridCol w:w="2875"/>
        <w:gridCol w:w="7110"/>
      </w:tblGrid>
      <w:tr w:rsidR="00576EB1" w:rsidRPr="0004068A" w14:paraId="5E315666" w14:textId="77777777" w:rsidTr="006C5B7F">
        <w:tc>
          <w:tcPr>
            <w:tcW w:w="2875" w:type="dxa"/>
          </w:tcPr>
          <w:p w14:paraId="26A1DA9F" w14:textId="77777777" w:rsidR="00576EB1" w:rsidRPr="0004068A" w:rsidRDefault="00576EB1" w:rsidP="006509E8">
            <w:pPr>
              <w:ind w:left="0"/>
              <w:rPr>
                <w:rFonts w:ascii="Calibri Light" w:hAnsi="Calibri Light" w:cs="Calibri Light"/>
                <w:sz w:val="22"/>
                <w:szCs w:val="22"/>
              </w:rPr>
            </w:pPr>
            <w:r w:rsidRPr="0004068A">
              <w:rPr>
                <w:rFonts w:ascii="Calibri Light" w:hAnsi="Calibri Light" w:cs="Calibri Light"/>
                <w:sz w:val="22"/>
                <w:szCs w:val="22"/>
              </w:rPr>
              <w:t>Borrower:</w:t>
            </w:r>
          </w:p>
        </w:tc>
        <w:tc>
          <w:tcPr>
            <w:tcW w:w="7110" w:type="dxa"/>
          </w:tcPr>
          <w:p w14:paraId="2A4CC514" w14:textId="0F2130FB" w:rsidR="00576EB1" w:rsidRPr="0004068A" w:rsidRDefault="0004068A" w:rsidP="006509E8">
            <w:pPr>
              <w:ind w:left="0"/>
              <w:rPr>
                <w:rFonts w:ascii="Calibri Light" w:hAnsi="Calibri Light" w:cs="Calibri Light"/>
                <w:sz w:val="22"/>
                <w:szCs w:val="22"/>
              </w:rPr>
            </w:pPr>
            <w:r w:rsidRPr="0004068A">
              <w:rPr>
                <w:rFonts w:ascii="Calibri Light" w:hAnsi="Calibri Light" w:cs="Calibri Light"/>
                <w:sz w:val="22"/>
                <w:szCs w:val="22"/>
              </w:rPr>
              <w:t>Wasatch Waldorf</w:t>
            </w:r>
            <w:r w:rsidR="00C066ED" w:rsidRPr="0004068A">
              <w:rPr>
                <w:rFonts w:ascii="Calibri Light" w:hAnsi="Calibri Light" w:cs="Calibri Light"/>
                <w:sz w:val="22"/>
                <w:szCs w:val="22"/>
              </w:rPr>
              <w:t xml:space="preserve"> Academy</w:t>
            </w:r>
          </w:p>
        </w:tc>
      </w:tr>
      <w:tr w:rsidR="00E93930" w:rsidRPr="0004068A" w14:paraId="1CE400CD" w14:textId="77777777" w:rsidTr="006C5B7F">
        <w:tc>
          <w:tcPr>
            <w:tcW w:w="2875" w:type="dxa"/>
          </w:tcPr>
          <w:p w14:paraId="25CC617F" w14:textId="77777777" w:rsidR="00E93930" w:rsidRPr="0004068A" w:rsidRDefault="00E93930" w:rsidP="006509E8">
            <w:pPr>
              <w:ind w:left="0"/>
              <w:rPr>
                <w:rFonts w:ascii="Calibri Light" w:hAnsi="Calibri Light" w:cs="Calibri Light"/>
                <w:sz w:val="22"/>
                <w:szCs w:val="22"/>
              </w:rPr>
            </w:pPr>
            <w:r w:rsidRPr="0004068A">
              <w:rPr>
                <w:rFonts w:ascii="Calibri Light" w:hAnsi="Calibri Light" w:cs="Calibri Light"/>
                <w:sz w:val="22"/>
                <w:szCs w:val="22"/>
              </w:rPr>
              <w:t>Management Company:</w:t>
            </w:r>
          </w:p>
        </w:tc>
        <w:tc>
          <w:tcPr>
            <w:tcW w:w="7110" w:type="dxa"/>
          </w:tcPr>
          <w:p w14:paraId="2CC501D5" w14:textId="0DF09ACB" w:rsidR="00E93930" w:rsidRPr="0004068A" w:rsidRDefault="00763AE3" w:rsidP="006509E8">
            <w:pPr>
              <w:ind w:left="0"/>
              <w:rPr>
                <w:rFonts w:ascii="Calibri Light" w:hAnsi="Calibri Light" w:cs="Calibri Light"/>
                <w:sz w:val="22"/>
                <w:szCs w:val="22"/>
              </w:rPr>
            </w:pPr>
            <w:r w:rsidRPr="0004068A">
              <w:rPr>
                <w:rFonts w:ascii="Calibri Light" w:hAnsi="Calibri Light" w:cs="Calibri Light"/>
                <w:sz w:val="22"/>
                <w:szCs w:val="22"/>
              </w:rPr>
              <w:t>Business Manager: R</w:t>
            </w:r>
            <w:r w:rsidR="0004068A" w:rsidRPr="0004068A">
              <w:rPr>
                <w:rFonts w:ascii="Calibri Light" w:hAnsi="Calibri Light" w:cs="Calibri Light"/>
                <w:sz w:val="22"/>
                <w:szCs w:val="22"/>
              </w:rPr>
              <w:t>ed Apple Financial</w:t>
            </w:r>
          </w:p>
        </w:tc>
      </w:tr>
      <w:tr w:rsidR="00576EB1" w:rsidRPr="0004068A" w14:paraId="3691EC56" w14:textId="77777777" w:rsidTr="006C5B7F">
        <w:tc>
          <w:tcPr>
            <w:tcW w:w="2875" w:type="dxa"/>
          </w:tcPr>
          <w:p w14:paraId="71FF89B1" w14:textId="77777777" w:rsidR="00576EB1" w:rsidRPr="0004068A" w:rsidRDefault="00576EB1" w:rsidP="006509E8">
            <w:pPr>
              <w:ind w:left="0"/>
              <w:rPr>
                <w:rFonts w:ascii="Calibri Light" w:hAnsi="Calibri Light" w:cs="Calibri Light"/>
                <w:sz w:val="22"/>
                <w:szCs w:val="22"/>
              </w:rPr>
            </w:pPr>
            <w:r w:rsidRPr="0004068A">
              <w:rPr>
                <w:rFonts w:ascii="Calibri Light" w:hAnsi="Calibri Light" w:cs="Calibri Light"/>
                <w:sz w:val="22"/>
                <w:szCs w:val="22"/>
              </w:rPr>
              <w:t>Municipal Advisor:</w:t>
            </w:r>
          </w:p>
        </w:tc>
        <w:tc>
          <w:tcPr>
            <w:tcW w:w="7110" w:type="dxa"/>
          </w:tcPr>
          <w:p w14:paraId="7352479B" w14:textId="5085BDA4" w:rsidR="00576EB1" w:rsidRPr="0004068A" w:rsidRDefault="00763AE3" w:rsidP="006509E8">
            <w:pPr>
              <w:ind w:left="0"/>
              <w:rPr>
                <w:rFonts w:ascii="Calibri Light" w:hAnsi="Calibri Light" w:cs="Calibri Light"/>
                <w:sz w:val="22"/>
                <w:szCs w:val="22"/>
              </w:rPr>
            </w:pPr>
            <w:r w:rsidRPr="0004068A">
              <w:rPr>
                <w:rFonts w:ascii="Calibri Light" w:hAnsi="Calibri Light" w:cs="Calibri Light"/>
                <w:sz w:val="22"/>
                <w:szCs w:val="22"/>
              </w:rPr>
              <w:t>RoundTable Funding: Clint Biesinger</w:t>
            </w:r>
          </w:p>
        </w:tc>
      </w:tr>
      <w:tr w:rsidR="00576EB1" w:rsidRPr="0004068A" w14:paraId="446BD4EC" w14:textId="77777777" w:rsidTr="006C5B7F">
        <w:tc>
          <w:tcPr>
            <w:tcW w:w="2875" w:type="dxa"/>
          </w:tcPr>
          <w:p w14:paraId="17246FCB" w14:textId="77777777" w:rsidR="00576EB1" w:rsidRPr="0004068A" w:rsidRDefault="00576EB1" w:rsidP="006509E8">
            <w:pPr>
              <w:ind w:left="0"/>
              <w:rPr>
                <w:rFonts w:ascii="Calibri Light" w:hAnsi="Calibri Light" w:cs="Calibri Light"/>
                <w:sz w:val="22"/>
                <w:szCs w:val="22"/>
              </w:rPr>
            </w:pPr>
            <w:r w:rsidRPr="0004068A">
              <w:rPr>
                <w:rFonts w:ascii="Calibri Light" w:hAnsi="Calibri Light" w:cs="Calibri Light"/>
                <w:sz w:val="22"/>
                <w:szCs w:val="22"/>
              </w:rPr>
              <w:t>Borrower’s Counsel:</w:t>
            </w:r>
          </w:p>
        </w:tc>
        <w:tc>
          <w:tcPr>
            <w:tcW w:w="7110" w:type="dxa"/>
          </w:tcPr>
          <w:p w14:paraId="6BE17C56" w14:textId="434088EB" w:rsidR="00576EB1" w:rsidRPr="0004068A" w:rsidRDefault="00934BAC" w:rsidP="006509E8">
            <w:pPr>
              <w:ind w:left="0"/>
              <w:rPr>
                <w:rFonts w:ascii="Calibri Light" w:hAnsi="Calibri Light" w:cs="Calibri Light"/>
                <w:sz w:val="22"/>
                <w:szCs w:val="22"/>
              </w:rPr>
            </w:pPr>
            <w:r w:rsidRPr="0004068A">
              <w:rPr>
                <w:rFonts w:ascii="Calibri Light" w:hAnsi="Calibri Light" w:cs="Calibri Light"/>
                <w:sz w:val="22"/>
                <w:szCs w:val="22"/>
              </w:rPr>
              <w:t>Farnsworth Johnson: Brandon Johnson</w:t>
            </w:r>
          </w:p>
        </w:tc>
      </w:tr>
      <w:tr w:rsidR="00576EB1" w:rsidRPr="0004068A" w14:paraId="110F7AF1" w14:textId="77777777" w:rsidTr="006C5B7F">
        <w:tc>
          <w:tcPr>
            <w:tcW w:w="2875" w:type="dxa"/>
          </w:tcPr>
          <w:p w14:paraId="77D427F0" w14:textId="4D4F6254" w:rsidR="00576EB1" w:rsidRPr="0004068A" w:rsidRDefault="000763C8" w:rsidP="006509E8">
            <w:pPr>
              <w:ind w:left="0"/>
              <w:rPr>
                <w:rFonts w:ascii="Calibri Light" w:hAnsi="Calibri Light" w:cs="Calibri Light"/>
                <w:sz w:val="22"/>
                <w:szCs w:val="22"/>
              </w:rPr>
            </w:pPr>
            <w:r w:rsidRPr="0004068A">
              <w:rPr>
                <w:rFonts w:ascii="Calibri Light" w:hAnsi="Calibri Light" w:cs="Calibri Light"/>
                <w:sz w:val="22"/>
                <w:szCs w:val="22"/>
              </w:rPr>
              <w:t>Underwrit</w:t>
            </w:r>
            <w:r w:rsidR="007B5B1F" w:rsidRPr="0004068A">
              <w:rPr>
                <w:rFonts w:ascii="Calibri Light" w:hAnsi="Calibri Light" w:cs="Calibri Light"/>
                <w:sz w:val="22"/>
                <w:szCs w:val="22"/>
              </w:rPr>
              <w:t>er</w:t>
            </w:r>
            <w:r w:rsidR="00576EB1" w:rsidRPr="0004068A">
              <w:rPr>
                <w:rFonts w:ascii="Calibri Light" w:hAnsi="Calibri Light" w:cs="Calibri Light"/>
                <w:sz w:val="22"/>
                <w:szCs w:val="22"/>
              </w:rPr>
              <w:t>:</w:t>
            </w:r>
          </w:p>
        </w:tc>
        <w:tc>
          <w:tcPr>
            <w:tcW w:w="7110" w:type="dxa"/>
          </w:tcPr>
          <w:p w14:paraId="210D29F6" w14:textId="29E7CED4" w:rsidR="00576EB1" w:rsidRPr="0004068A" w:rsidRDefault="00763AE3" w:rsidP="006509E8">
            <w:pPr>
              <w:ind w:left="0"/>
              <w:rPr>
                <w:rFonts w:ascii="Calibri Light" w:hAnsi="Calibri Light" w:cs="Calibri Light"/>
                <w:sz w:val="22"/>
                <w:szCs w:val="22"/>
              </w:rPr>
            </w:pPr>
            <w:r w:rsidRPr="0004068A">
              <w:rPr>
                <w:rFonts w:ascii="Calibri Light" w:hAnsi="Calibri Light" w:cs="Calibri Light"/>
                <w:sz w:val="22"/>
                <w:szCs w:val="22"/>
              </w:rPr>
              <w:t>Crews &amp; Associates: Michael Lambert</w:t>
            </w:r>
          </w:p>
        </w:tc>
      </w:tr>
      <w:tr w:rsidR="00576EB1" w:rsidRPr="0004068A" w14:paraId="60D8969B" w14:textId="77777777" w:rsidTr="001D76A8">
        <w:tc>
          <w:tcPr>
            <w:tcW w:w="2875" w:type="dxa"/>
          </w:tcPr>
          <w:p w14:paraId="19EC2859" w14:textId="77777777" w:rsidR="00576EB1" w:rsidRPr="0004068A" w:rsidRDefault="00107075" w:rsidP="006509E8">
            <w:pPr>
              <w:ind w:left="0"/>
              <w:rPr>
                <w:rFonts w:ascii="Calibri Light" w:hAnsi="Calibri Light" w:cs="Calibri Light"/>
                <w:sz w:val="22"/>
                <w:szCs w:val="22"/>
              </w:rPr>
            </w:pPr>
            <w:r w:rsidRPr="0004068A">
              <w:rPr>
                <w:rFonts w:ascii="Calibri Light" w:hAnsi="Calibri Light" w:cs="Calibri Light"/>
                <w:sz w:val="22"/>
                <w:szCs w:val="22"/>
              </w:rPr>
              <w:t xml:space="preserve">Bond Counsel: </w:t>
            </w:r>
          </w:p>
        </w:tc>
        <w:tc>
          <w:tcPr>
            <w:tcW w:w="7110" w:type="dxa"/>
          </w:tcPr>
          <w:p w14:paraId="13D4AC09" w14:textId="383712A6" w:rsidR="00576EB1" w:rsidRPr="0004068A" w:rsidRDefault="0004068A" w:rsidP="006509E8">
            <w:pPr>
              <w:ind w:left="0"/>
              <w:rPr>
                <w:rFonts w:ascii="Calibri Light" w:hAnsi="Calibri Light" w:cs="Calibri Light"/>
                <w:sz w:val="22"/>
                <w:szCs w:val="22"/>
              </w:rPr>
            </w:pPr>
            <w:r w:rsidRPr="0004068A">
              <w:rPr>
                <w:rFonts w:ascii="Calibri Light" w:hAnsi="Calibri Light" w:cs="Calibri Light"/>
                <w:sz w:val="22"/>
                <w:szCs w:val="22"/>
              </w:rPr>
              <w:t>Chapman &amp; Cutler: Eric Hunter</w:t>
            </w:r>
          </w:p>
        </w:tc>
      </w:tr>
      <w:tr w:rsidR="00576EB1" w:rsidRPr="0004068A" w14:paraId="70D014FD" w14:textId="77777777" w:rsidTr="001D76A8">
        <w:tc>
          <w:tcPr>
            <w:tcW w:w="2875" w:type="dxa"/>
          </w:tcPr>
          <w:p w14:paraId="7016A121" w14:textId="77777777" w:rsidR="00576EB1" w:rsidRPr="0004068A" w:rsidRDefault="00374582" w:rsidP="006509E8">
            <w:pPr>
              <w:ind w:left="0"/>
              <w:rPr>
                <w:rFonts w:ascii="Calibri Light" w:hAnsi="Calibri Light" w:cs="Calibri Light"/>
                <w:sz w:val="22"/>
                <w:szCs w:val="22"/>
              </w:rPr>
            </w:pPr>
            <w:r w:rsidRPr="0004068A">
              <w:rPr>
                <w:rFonts w:ascii="Calibri Light" w:hAnsi="Calibri Light" w:cs="Calibri Light"/>
                <w:sz w:val="22"/>
                <w:szCs w:val="22"/>
              </w:rPr>
              <w:t>Issuer’s Counsel:</w:t>
            </w:r>
          </w:p>
        </w:tc>
        <w:tc>
          <w:tcPr>
            <w:tcW w:w="7110" w:type="dxa"/>
          </w:tcPr>
          <w:p w14:paraId="2F30739D" w14:textId="37ECE9AE" w:rsidR="00202290" w:rsidRPr="0004068A" w:rsidRDefault="0004068A" w:rsidP="006509E8">
            <w:pPr>
              <w:ind w:left="0"/>
              <w:rPr>
                <w:rFonts w:ascii="Calibri Light" w:hAnsi="Calibri Light" w:cs="Calibri Light"/>
                <w:sz w:val="22"/>
                <w:szCs w:val="22"/>
              </w:rPr>
            </w:pPr>
            <w:r w:rsidRPr="0004068A">
              <w:rPr>
                <w:rFonts w:ascii="Calibri Light" w:hAnsi="Calibri Light" w:cs="Calibri Light"/>
                <w:sz w:val="22"/>
                <w:szCs w:val="22"/>
              </w:rPr>
              <w:t>Utah Attorney General’s Office: Perri Babalis</w:t>
            </w:r>
          </w:p>
        </w:tc>
      </w:tr>
      <w:tr w:rsidR="00CE4A00" w:rsidRPr="0004068A" w14:paraId="47EBCFB2" w14:textId="77777777" w:rsidTr="006C5B7F">
        <w:tc>
          <w:tcPr>
            <w:tcW w:w="2875" w:type="dxa"/>
          </w:tcPr>
          <w:p w14:paraId="79C22EA2" w14:textId="562C3BAA" w:rsidR="00CE4A00" w:rsidRPr="0004068A" w:rsidRDefault="00CE4A00" w:rsidP="006509E8">
            <w:pPr>
              <w:ind w:left="0"/>
              <w:rPr>
                <w:rFonts w:ascii="Calibri Light" w:hAnsi="Calibri Light" w:cs="Calibri Light"/>
                <w:sz w:val="22"/>
                <w:szCs w:val="22"/>
              </w:rPr>
            </w:pPr>
            <w:r w:rsidRPr="0004068A">
              <w:rPr>
                <w:rFonts w:ascii="Calibri Light" w:hAnsi="Calibri Light" w:cs="Calibri Light"/>
                <w:sz w:val="22"/>
                <w:szCs w:val="22"/>
              </w:rPr>
              <w:t xml:space="preserve">Trustee: </w:t>
            </w:r>
          </w:p>
        </w:tc>
        <w:tc>
          <w:tcPr>
            <w:tcW w:w="7110" w:type="dxa"/>
          </w:tcPr>
          <w:p w14:paraId="2983FF74" w14:textId="4FC8C694" w:rsidR="00CE4A00" w:rsidRPr="0004068A" w:rsidRDefault="0004068A" w:rsidP="006509E8">
            <w:pPr>
              <w:ind w:left="0"/>
              <w:rPr>
                <w:rFonts w:ascii="Calibri Light" w:hAnsi="Calibri Light" w:cs="Calibri Light"/>
                <w:sz w:val="22"/>
                <w:szCs w:val="22"/>
              </w:rPr>
            </w:pPr>
            <w:r w:rsidRPr="0004068A">
              <w:rPr>
                <w:rFonts w:ascii="Calibri Light" w:hAnsi="Calibri Light" w:cs="Calibri Light"/>
                <w:sz w:val="22"/>
                <w:szCs w:val="22"/>
              </w:rPr>
              <w:t>US Bank National Association: Laurel Bailey</w:t>
            </w:r>
          </w:p>
        </w:tc>
      </w:tr>
      <w:tr w:rsidR="00576EB1" w:rsidRPr="0004068A" w14:paraId="700DC523" w14:textId="77777777" w:rsidTr="00905289">
        <w:tc>
          <w:tcPr>
            <w:tcW w:w="2875" w:type="dxa"/>
          </w:tcPr>
          <w:p w14:paraId="3C8BAF3D" w14:textId="77777777" w:rsidR="00576EB1" w:rsidRPr="00954BAD" w:rsidRDefault="00576EB1" w:rsidP="006509E8">
            <w:pPr>
              <w:ind w:left="0"/>
              <w:rPr>
                <w:rFonts w:ascii="Calibri Light" w:hAnsi="Calibri Light" w:cs="Calibri Light"/>
                <w:sz w:val="22"/>
                <w:szCs w:val="22"/>
              </w:rPr>
            </w:pPr>
            <w:r w:rsidRPr="00954BAD">
              <w:rPr>
                <w:rFonts w:ascii="Calibri Light" w:hAnsi="Calibri Light" w:cs="Calibri Light"/>
                <w:sz w:val="22"/>
                <w:szCs w:val="22"/>
              </w:rPr>
              <w:lastRenderedPageBreak/>
              <w:t>Par Amount:</w:t>
            </w:r>
          </w:p>
        </w:tc>
        <w:tc>
          <w:tcPr>
            <w:tcW w:w="7110" w:type="dxa"/>
          </w:tcPr>
          <w:p w14:paraId="55CE8D40" w14:textId="70EBAECF" w:rsidR="00576EB1" w:rsidRPr="00954BAD" w:rsidRDefault="0084646B" w:rsidP="006509E8">
            <w:pPr>
              <w:ind w:left="0"/>
              <w:rPr>
                <w:rFonts w:ascii="Calibri Light" w:hAnsi="Calibri Light" w:cs="Calibri Light"/>
                <w:sz w:val="22"/>
                <w:szCs w:val="22"/>
              </w:rPr>
            </w:pPr>
            <w:r w:rsidRPr="00954BAD">
              <w:rPr>
                <w:rFonts w:ascii="Calibri Light" w:hAnsi="Calibri Light" w:cs="Calibri Light"/>
                <w:sz w:val="22"/>
                <w:szCs w:val="22"/>
              </w:rPr>
              <w:t>$</w:t>
            </w:r>
            <w:r w:rsidR="00954BAD" w:rsidRPr="00954BAD">
              <w:rPr>
                <w:rFonts w:ascii="Calibri Light" w:hAnsi="Calibri Light" w:cs="Calibri Light"/>
                <w:sz w:val="22"/>
                <w:szCs w:val="22"/>
              </w:rPr>
              <w:t>16,315</w:t>
            </w:r>
            <w:r w:rsidR="00973D62" w:rsidRPr="00954BAD">
              <w:rPr>
                <w:rFonts w:ascii="Calibri Light" w:hAnsi="Calibri Light" w:cs="Calibri Light"/>
                <w:sz w:val="22"/>
                <w:szCs w:val="22"/>
              </w:rPr>
              <w:t>,000</w:t>
            </w:r>
            <w:r w:rsidRPr="00954BAD">
              <w:rPr>
                <w:rFonts w:ascii="Calibri Light" w:hAnsi="Calibri Light" w:cs="Calibri Light"/>
                <w:sz w:val="22"/>
                <w:szCs w:val="22"/>
              </w:rPr>
              <w:t xml:space="preserve"> in tax-exempt bonds</w:t>
            </w:r>
            <w:r w:rsidR="008E03E1" w:rsidRPr="00954BAD">
              <w:rPr>
                <w:rFonts w:ascii="Calibri Light" w:hAnsi="Calibri Light" w:cs="Calibri Light"/>
                <w:sz w:val="22"/>
                <w:szCs w:val="22"/>
              </w:rPr>
              <w:t>.</w:t>
            </w:r>
          </w:p>
        </w:tc>
      </w:tr>
      <w:tr w:rsidR="007D2096" w:rsidRPr="0004068A" w14:paraId="1EE87F1F" w14:textId="77777777" w:rsidTr="00905289">
        <w:tc>
          <w:tcPr>
            <w:tcW w:w="2875" w:type="dxa"/>
          </w:tcPr>
          <w:p w14:paraId="5B50B757" w14:textId="77777777" w:rsidR="007D2096" w:rsidRPr="00954BAD" w:rsidRDefault="007D2096" w:rsidP="00654606">
            <w:pPr>
              <w:ind w:left="0"/>
              <w:rPr>
                <w:rFonts w:ascii="Calibri Light" w:hAnsi="Calibri Light" w:cs="Calibri Light"/>
                <w:sz w:val="22"/>
                <w:szCs w:val="22"/>
              </w:rPr>
            </w:pPr>
            <w:r w:rsidRPr="00954BAD">
              <w:rPr>
                <w:rFonts w:ascii="Calibri Light" w:hAnsi="Calibri Light" w:cs="Calibri Light"/>
                <w:sz w:val="22"/>
                <w:szCs w:val="22"/>
              </w:rPr>
              <w:t>Enhancement Requested:</w:t>
            </w:r>
          </w:p>
        </w:tc>
        <w:tc>
          <w:tcPr>
            <w:tcW w:w="7110" w:type="dxa"/>
          </w:tcPr>
          <w:p w14:paraId="42966689" w14:textId="647B142F" w:rsidR="007D2096" w:rsidRPr="00954BAD" w:rsidRDefault="002D0A43" w:rsidP="00654606">
            <w:pPr>
              <w:ind w:left="0"/>
              <w:rPr>
                <w:rFonts w:ascii="Calibri Light" w:hAnsi="Calibri Light" w:cs="Calibri Light"/>
                <w:sz w:val="22"/>
                <w:szCs w:val="22"/>
              </w:rPr>
            </w:pPr>
            <w:r w:rsidRPr="00954BAD">
              <w:rPr>
                <w:rFonts w:ascii="Calibri Light" w:hAnsi="Calibri Light" w:cs="Calibri Light"/>
                <w:sz w:val="22"/>
                <w:szCs w:val="22"/>
              </w:rPr>
              <w:t>Yes</w:t>
            </w:r>
          </w:p>
        </w:tc>
      </w:tr>
      <w:tr w:rsidR="00576EB1" w:rsidRPr="0004068A" w14:paraId="003223A0" w14:textId="77777777" w:rsidTr="006C5B7F">
        <w:tc>
          <w:tcPr>
            <w:tcW w:w="2875" w:type="dxa"/>
          </w:tcPr>
          <w:p w14:paraId="58618A92" w14:textId="77777777" w:rsidR="00576EB1" w:rsidRPr="00954BAD" w:rsidRDefault="00576EB1" w:rsidP="006509E8">
            <w:pPr>
              <w:ind w:left="0"/>
              <w:rPr>
                <w:rFonts w:ascii="Calibri Light" w:hAnsi="Calibri Light" w:cs="Calibri Light"/>
                <w:sz w:val="22"/>
                <w:szCs w:val="22"/>
              </w:rPr>
            </w:pPr>
            <w:r w:rsidRPr="00954BAD">
              <w:rPr>
                <w:rFonts w:ascii="Calibri Light" w:hAnsi="Calibri Light" w:cs="Calibri Light"/>
                <w:sz w:val="22"/>
                <w:szCs w:val="22"/>
              </w:rPr>
              <w:t>Purpose:</w:t>
            </w:r>
          </w:p>
        </w:tc>
        <w:tc>
          <w:tcPr>
            <w:tcW w:w="7110" w:type="dxa"/>
          </w:tcPr>
          <w:p w14:paraId="310DF9BA" w14:textId="49A394CE" w:rsidR="00CE4ADC" w:rsidRPr="00954BAD" w:rsidRDefault="001A7664" w:rsidP="00417045">
            <w:pPr>
              <w:ind w:left="0"/>
              <w:jc w:val="both"/>
              <w:rPr>
                <w:rFonts w:ascii="Calibri Light" w:hAnsi="Calibri Light" w:cs="Calibri Light"/>
                <w:sz w:val="22"/>
                <w:szCs w:val="22"/>
              </w:rPr>
            </w:pPr>
            <w:r w:rsidRPr="00954BAD">
              <w:rPr>
                <w:rFonts w:ascii="Calibri Light" w:hAnsi="Calibri Light" w:cs="Calibri Light"/>
                <w:sz w:val="22"/>
                <w:szCs w:val="22"/>
              </w:rPr>
              <w:t xml:space="preserve">Fund </w:t>
            </w:r>
            <w:r w:rsidR="006D0F4B" w:rsidRPr="00954BAD">
              <w:rPr>
                <w:rFonts w:ascii="Calibri Light" w:hAnsi="Calibri Light" w:cs="Calibri Light"/>
                <w:sz w:val="22"/>
                <w:szCs w:val="22"/>
              </w:rPr>
              <w:t xml:space="preserve">the </w:t>
            </w:r>
            <w:r w:rsidR="00A37BDE" w:rsidRPr="00954BAD">
              <w:rPr>
                <w:rFonts w:ascii="Calibri Light" w:hAnsi="Calibri Light" w:cs="Calibri Light"/>
                <w:sz w:val="22"/>
                <w:szCs w:val="22"/>
              </w:rPr>
              <w:t>constru</w:t>
            </w:r>
            <w:r w:rsidR="00A37BDE" w:rsidRPr="006E751B">
              <w:rPr>
                <w:rFonts w:ascii="Calibri Light" w:hAnsi="Calibri Light" w:cs="Calibri Light"/>
                <w:sz w:val="22"/>
                <w:szCs w:val="22"/>
              </w:rPr>
              <w:t>ction of a</w:t>
            </w:r>
            <w:r w:rsidR="00954BAD" w:rsidRPr="006E751B">
              <w:rPr>
                <w:rFonts w:ascii="Calibri Light" w:hAnsi="Calibri Light" w:cs="Calibri Light"/>
                <w:sz w:val="22"/>
                <w:szCs w:val="22"/>
              </w:rPr>
              <w:t>n expansion and renovation at the current Holladay campus</w:t>
            </w:r>
            <w:r w:rsidR="00A37BDE" w:rsidRPr="006E751B">
              <w:rPr>
                <w:rFonts w:ascii="Calibri Light" w:hAnsi="Calibri Light" w:cs="Calibri Light"/>
                <w:sz w:val="22"/>
                <w:szCs w:val="22"/>
              </w:rPr>
              <w:t>,</w:t>
            </w:r>
            <w:r w:rsidR="003A5B29" w:rsidRPr="006E751B">
              <w:rPr>
                <w:rFonts w:ascii="Calibri Light" w:hAnsi="Calibri Light" w:cs="Calibri Light"/>
                <w:sz w:val="22"/>
                <w:szCs w:val="22"/>
              </w:rPr>
              <w:t xml:space="preserve"> </w:t>
            </w:r>
            <w:r w:rsidR="00954BAD" w:rsidRPr="006E751B">
              <w:rPr>
                <w:rFonts w:ascii="Calibri Light" w:hAnsi="Calibri Light" w:cs="Calibri Light"/>
                <w:sz w:val="22"/>
                <w:szCs w:val="22"/>
              </w:rPr>
              <w:t>refinance the existing Series 2018 bonds</w:t>
            </w:r>
            <w:r w:rsidR="00A7357F" w:rsidRPr="006E751B">
              <w:rPr>
                <w:rFonts w:ascii="Calibri Light" w:hAnsi="Calibri Light" w:cs="Calibri Light"/>
                <w:sz w:val="22"/>
                <w:szCs w:val="22"/>
              </w:rPr>
              <w:t xml:space="preserve">, </w:t>
            </w:r>
            <w:r w:rsidR="00936DA1" w:rsidRPr="006E751B">
              <w:rPr>
                <w:rFonts w:ascii="Calibri Light" w:hAnsi="Calibri Light" w:cs="Calibri Light"/>
                <w:sz w:val="22"/>
                <w:szCs w:val="22"/>
              </w:rPr>
              <w:t>fund a debt service reserve</w:t>
            </w:r>
            <w:r w:rsidR="00A37BDE" w:rsidRPr="006E751B">
              <w:rPr>
                <w:rFonts w:ascii="Calibri Light" w:hAnsi="Calibri Light" w:cs="Calibri Light"/>
                <w:sz w:val="22"/>
                <w:szCs w:val="22"/>
              </w:rPr>
              <w:t>,</w:t>
            </w:r>
            <w:r w:rsidR="00936DA1" w:rsidRPr="006E751B">
              <w:rPr>
                <w:rFonts w:ascii="Calibri Light" w:hAnsi="Calibri Light" w:cs="Calibri Light"/>
                <w:sz w:val="22"/>
                <w:szCs w:val="22"/>
              </w:rPr>
              <w:t xml:space="preserve"> and pay costs of issuance.</w:t>
            </w:r>
          </w:p>
        </w:tc>
      </w:tr>
      <w:tr w:rsidR="00826167" w:rsidRPr="0004068A" w14:paraId="5D081CD6" w14:textId="77777777" w:rsidTr="00CE7246">
        <w:tc>
          <w:tcPr>
            <w:tcW w:w="2875" w:type="dxa"/>
          </w:tcPr>
          <w:p w14:paraId="1E8D5671" w14:textId="77777777" w:rsidR="00826167" w:rsidRPr="00954BAD" w:rsidRDefault="00826167" w:rsidP="00107075">
            <w:pPr>
              <w:ind w:left="0"/>
              <w:rPr>
                <w:rFonts w:ascii="Calibri Light" w:hAnsi="Calibri Light" w:cs="Calibri Light"/>
                <w:sz w:val="22"/>
                <w:szCs w:val="22"/>
              </w:rPr>
            </w:pPr>
            <w:r w:rsidRPr="00954BAD">
              <w:rPr>
                <w:rFonts w:ascii="Calibri Light" w:hAnsi="Calibri Light" w:cs="Calibri Light"/>
                <w:sz w:val="22"/>
                <w:szCs w:val="22"/>
              </w:rPr>
              <w:t>Structure:</w:t>
            </w:r>
          </w:p>
        </w:tc>
        <w:tc>
          <w:tcPr>
            <w:tcW w:w="7110" w:type="dxa"/>
          </w:tcPr>
          <w:p w14:paraId="2F39F210" w14:textId="59FD3F36" w:rsidR="00826167" w:rsidRPr="00954BAD" w:rsidRDefault="00AF527C" w:rsidP="00417045">
            <w:pPr>
              <w:ind w:left="0"/>
              <w:jc w:val="both"/>
              <w:rPr>
                <w:rFonts w:ascii="Calibri Light" w:hAnsi="Calibri Light" w:cs="Calibri Light"/>
                <w:sz w:val="22"/>
                <w:szCs w:val="22"/>
              </w:rPr>
            </w:pPr>
            <w:r w:rsidRPr="00954BAD">
              <w:rPr>
                <w:rFonts w:ascii="Calibri Light" w:hAnsi="Calibri Light" w:cs="Calibri Light"/>
                <w:sz w:val="22"/>
                <w:szCs w:val="22"/>
              </w:rPr>
              <w:t>B</w:t>
            </w:r>
            <w:r w:rsidR="007B0D29" w:rsidRPr="00954BAD">
              <w:rPr>
                <w:rFonts w:ascii="Calibri Light" w:hAnsi="Calibri Light" w:cs="Calibri Light"/>
                <w:sz w:val="22"/>
                <w:szCs w:val="22"/>
              </w:rPr>
              <w:t>onds w</w:t>
            </w:r>
            <w:r w:rsidR="00B14C8E" w:rsidRPr="00954BAD">
              <w:rPr>
                <w:rFonts w:ascii="Calibri Light" w:hAnsi="Calibri Light" w:cs="Calibri Light"/>
                <w:sz w:val="22"/>
                <w:szCs w:val="22"/>
              </w:rPr>
              <w:t>ill</w:t>
            </w:r>
            <w:r w:rsidR="007B0D29" w:rsidRPr="00954BAD">
              <w:rPr>
                <w:rFonts w:ascii="Calibri Light" w:hAnsi="Calibri Light" w:cs="Calibri Light"/>
                <w:sz w:val="22"/>
                <w:szCs w:val="22"/>
              </w:rPr>
              <w:t xml:space="preserve"> be repaid with a </w:t>
            </w:r>
            <w:r w:rsidR="00061237" w:rsidRPr="00954BAD">
              <w:rPr>
                <w:rFonts w:ascii="Calibri Light" w:hAnsi="Calibri Light" w:cs="Calibri Light"/>
                <w:sz w:val="22"/>
                <w:szCs w:val="22"/>
              </w:rPr>
              <w:t xml:space="preserve">roughly </w:t>
            </w:r>
            <w:r w:rsidR="007B0D29" w:rsidRPr="00954BAD">
              <w:rPr>
                <w:rFonts w:ascii="Calibri Light" w:hAnsi="Calibri Light" w:cs="Calibri Light"/>
                <w:sz w:val="22"/>
                <w:szCs w:val="22"/>
              </w:rPr>
              <w:t>l</w:t>
            </w:r>
            <w:r w:rsidR="006C40C0" w:rsidRPr="00954BAD">
              <w:rPr>
                <w:rFonts w:ascii="Calibri Light" w:hAnsi="Calibri Light" w:cs="Calibri Light"/>
                <w:sz w:val="22"/>
                <w:szCs w:val="22"/>
              </w:rPr>
              <w:t>evel amortization of principal and interest over</w:t>
            </w:r>
            <w:r w:rsidR="00E43742" w:rsidRPr="00954BAD">
              <w:rPr>
                <w:rFonts w:ascii="Calibri Light" w:hAnsi="Calibri Light" w:cs="Calibri Light"/>
                <w:sz w:val="22"/>
                <w:szCs w:val="22"/>
              </w:rPr>
              <w:t xml:space="preserve"> </w:t>
            </w:r>
            <w:r w:rsidR="00A37BDE" w:rsidRPr="00954BAD">
              <w:rPr>
                <w:rFonts w:ascii="Calibri Light" w:hAnsi="Calibri Light" w:cs="Calibri Light"/>
                <w:sz w:val="22"/>
                <w:szCs w:val="22"/>
              </w:rPr>
              <w:t>40</w:t>
            </w:r>
            <w:r w:rsidR="00C17FB8" w:rsidRPr="00954BAD">
              <w:rPr>
                <w:rFonts w:ascii="Calibri Light" w:hAnsi="Calibri Light" w:cs="Calibri Light"/>
                <w:sz w:val="22"/>
                <w:szCs w:val="22"/>
              </w:rPr>
              <w:t xml:space="preserve"> years</w:t>
            </w:r>
            <w:r w:rsidR="006C40C0" w:rsidRPr="00954BAD">
              <w:rPr>
                <w:rFonts w:ascii="Calibri Light" w:hAnsi="Calibri Light" w:cs="Calibri Light"/>
                <w:sz w:val="22"/>
                <w:szCs w:val="22"/>
              </w:rPr>
              <w:t xml:space="preserve">. </w:t>
            </w:r>
            <w:r w:rsidR="0084646B" w:rsidRPr="00954BAD">
              <w:rPr>
                <w:rFonts w:ascii="Calibri Light" w:hAnsi="Calibri Light" w:cs="Calibri Light"/>
                <w:sz w:val="22"/>
                <w:szCs w:val="22"/>
              </w:rPr>
              <w:t xml:space="preserve">The </w:t>
            </w:r>
            <w:r w:rsidR="003C6A2B" w:rsidRPr="00954BAD">
              <w:rPr>
                <w:rFonts w:ascii="Calibri Light" w:hAnsi="Calibri Light" w:cs="Calibri Light"/>
                <w:sz w:val="22"/>
                <w:szCs w:val="22"/>
              </w:rPr>
              <w:t>b</w:t>
            </w:r>
            <w:r w:rsidR="0084646B" w:rsidRPr="00954BAD">
              <w:rPr>
                <w:rFonts w:ascii="Calibri Light" w:hAnsi="Calibri Light" w:cs="Calibri Light"/>
                <w:sz w:val="22"/>
                <w:szCs w:val="22"/>
              </w:rPr>
              <w:t>onds will carry a fixed rate of interest</w:t>
            </w:r>
            <w:r w:rsidR="00936DA1" w:rsidRPr="00954BAD">
              <w:rPr>
                <w:rFonts w:ascii="Calibri Light" w:hAnsi="Calibri Light" w:cs="Calibri Light"/>
                <w:sz w:val="22"/>
                <w:szCs w:val="22"/>
              </w:rPr>
              <w:t>.</w:t>
            </w:r>
          </w:p>
        </w:tc>
      </w:tr>
      <w:tr w:rsidR="00826167" w:rsidRPr="0004068A" w14:paraId="7C8BF12F" w14:textId="77777777" w:rsidTr="00CE7246">
        <w:tc>
          <w:tcPr>
            <w:tcW w:w="2875" w:type="dxa"/>
          </w:tcPr>
          <w:p w14:paraId="1B473375" w14:textId="77777777" w:rsidR="00826167" w:rsidRPr="006E751B" w:rsidRDefault="00826167" w:rsidP="00107075">
            <w:pPr>
              <w:ind w:left="0"/>
              <w:rPr>
                <w:rFonts w:ascii="Calibri Light" w:hAnsi="Calibri Light" w:cs="Calibri Light"/>
                <w:sz w:val="22"/>
                <w:szCs w:val="22"/>
              </w:rPr>
            </w:pPr>
            <w:r w:rsidRPr="006E751B">
              <w:rPr>
                <w:rFonts w:ascii="Calibri Light" w:hAnsi="Calibri Light" w:cs="Calibri Light"/>
                <w:sz w:val="22"/>
                <w:szCs w:val="22"/>
              </w:rPr>
              <w:t>Term:</w:t>
            </w:r>
          </w:p>
        </w:tc>
        <w:tc>
          <w:tcPr>
            <w:tcW w:w="7110" w:type="dxa"/>
          </w:tcPr>
          <w:p w14:paraId="158DD0B2" w14:textId="17EB7ED3" w:rsidR="00826167" w:rsidRPr="006E751B" w:rsidRDefault="001178EB" w:rsidP="00417045">
            <w:pPr>
              <w:ind w:left="0"/>
              <w:jc w:val="both"/>
              <w:rPr>
                <w:rFonts w:ascii="Calibri Light" w:hAnsi="Calibri Light" w:cs="Calibri Light"/>
                <w:sz w:val="22"/>
                <w:szCs w:val="22"/>
              </w:rPr>
            </w:pPr>
            <w:r w:rsidRPr="006E751B">
              <w:rPr>
                <w:rFonts w:ascii="Calibri Light" w:hAnsi="Calibri Light" w:cs="Calibri Light"/>
                <w:sz w:val="22"/>
                <w:szCs w:val="22"/>
              </w:rPr>
              <w:t>F</w:t>
            </w:r>
            <w:r w:rsidR="00FD54B0" w:rsidRPr="006E751B">
              <w:rPr>
                <w:rFonts w:ascii="Calibri Light" w:hAnsi="Calibri Light" w:cs="Calibri Light"/>
                <w:sz w:val="22"/>
                <w:szCs w:val="22"/>
              </w:rPr>
              <w:t>inal maturity</w:t>
            </w:r>
            <w:r w:rsidR="00677218" w:rsidRPr="006E751B">
              <w:rPr>
                <w:rFonts w:ascii="Calibri Light" w:hAnsi="Calibri Light" w:cs="Calibri Light"/>
                <w:sz w:val="22"/>
                <w:szCs w:val="22"/>
              </w:rPr>
              <w:t xml:space="preserve"> </w:t>
            </w:r>
            <w:r w:rsidR="00B904AA" w:rsidRPr="006E751B">
              <w:rPr>
                <w:rFonts w:ascii="Calibri Light" w:hAnsi="Calibri Light" w:cs="Calibri Light"/>
                <w:sz w:val="22"/>
                <w:szCs w:val="22"/>
              </w:rPr>
              <w:t>i</w:t>
            </w:r>
            <w:r w:rsidR="00677218" w:rsidRPr="006E751B">
              <w:rPr>
                <w:rFonts w:ascii="Calibri Light" w:hAnsi="Calibri Light" w:cs="Calibri Light"/>
                <w:sz w:val="22"/>
                <w:szCs w:val="22"/>
              </w:rPr>
              <w:t xml:space="preserve">n </w:t>
            </w:r>
            <w:r w:rsidR="00B904AA" w:rsidRPr="006E751B">
              <w:rPr>
                <w:rFonts w:ascii="Calibri Light" w:hAnsi="Calibri Light" w:cs="Calibri Light"/>
                <w:sz w:val="22"/>
                <w:szCs w:val="22"/>
              </w:rPr>
              <w:t>20</w:t>
            </w:r>
            <w:r w:rsidR="00560666" w:rsidRPr="006E751B">
              <w:rPr>
                <w:rFonts w:ascii="Calibri Light" w:hAnsi="Calibri Light" w:cs="Calibri Light"/>
                <w:sz w:val="22"/>
                <w:szCs w:val="22"/>
              </w:rPr>
              <w:t>6</w:t>
            </w:r>
            <w:r w:rsidR="006E751B" w:rsidRPr="006E751B">
              <w:rPr>
                <w:rFonts w:ascii="Calibri Light" w:hAnsi="Calibri Light" w:cs="Calibri Light"/>
                <w:sz w:val="22"/>
                <w:szCs w:val="22"/>
              </w:rPr>
              <w:t>6</w:t>
            </w:r>
            <w:r w:rsidR="006C40C0" w:rsidRPr="006E751B">
              <w:rPr>
                <w:rFonts w:ascii="Calibri Light" w:hAnsi="Calibri Light" w:cs="Calibri Light"/>
                <w:sz w:val="22"/>
                <w:szCs w:val="22"/>
              </w:rPr>
              <w:t>.</w:t>
            </w:r>
            <w:r w:rsidR="00F31AD1" w:rsidRPr="006E751B">
              <w:rPr>
                <w:rFonts w:ascii="Calibri Light" w:hAnsi="Calibri Light" w:cs="Calibri Light"/>
                <w:sz w:val="22"/>
                <w:szCs w:val="22"/>
              </w:rPr>
              <w:t xml:space="preserve"> </w:t>
            </w:r>
            <w:r w:rsidR="00FB4873" w:rsidRPr="006E751B">
              <w:rPr>
                <w:rFonts w:ascii="Calibri Light" w:hAnsi="Calibri Light" w:cs="Calibri Light"/>
                <w:sz w:val="22"/>
                <w:szCs w:val="22"/>
              </w:rPr>
              <w:t>Bonds will</w:t>
            </w:r>
            <w:r w:rsidR="00936DA1" w:rsidRPr="006E751B">
              <w:rPr>
                <w:rFonts w:ascii="Calibri Light" w:hAnsi="Calibri Light" w:cs="Calibri Light"/>
                <w:sz w:val="22"/>
                <w:szCs w:val="22"/>
              </w:rPr>
              <w:t xml:space="preserve"> likely carry a</w:t>
            </w:r>
            <w:r w:rsidR="006D0F4B" w:rsidRPr="006E751B">
              <w:rPr>
                <w:rFonts w:ascii="Calibri Light" w:hAnsi="Calibri Light" w:cs="Calibri Light"/>
                <w:sz w:val="22"/>
                <w:szCs w:val="22"/>
              </w:rPr>
              <w:t xml:space="preserve"> </w:t>
            </w:r>
            <w:r w:rsidR="00A7357F" w:rsidRPr="006E751B">
              <w:rPr>
                <w:rFonts w:ascii="Calibri Light" w:hAnsi="Calibri Light" w:cs="Calibri Light"/>
                <w:sz w:val="22"/>
                <w:szCs w:val="22"/>
              </w:rPr>
              <w:t>5</w:t>
            </w:r>
            <w:r w:rsidR="002A6403">
              <w:rPr>
                <w:rFonts w:ascii="Calibri Light" w:hAnsi="Calibri Light" w:cs="Calibri Light"/>
                <w:sz w:val="22"/>
                <w:szCs w:val="22"/>
              </w:rPr>
              <w:t xml:space="preserve">-year </w:t>
            </w:r>
            <w:r w:rsidR="00936DA1" w:rsidRPr="006E751B">
              <w:rPr>
                <w:rFonts w:ascii="Calibri Light" w:hAnsi="Calibri Light" w:cs="Calibri Light"/>
                <w:sz w:val="22"/>
                <w:szCs w:val="22"/>
              </w:rPr>
              <w:t xml:space="preserve">call </w:t>
            </w:r>
            <w:r w:rsidR="006E751B" w:rsidRPr="006E751B">
              <w:rPr>
                <w:rFonts w:ascii="Calibri Light" w:hAnsi="Calibri Light" w:cs="Calibri Light"/>
                <w:sz w:val="22"/>
                <w:szCs w:val="22"/>
              </w:rPr>
              <w:t>at 102% descending to par</w:t>
            </w:r>
            <w:r w:rsidR="002A6403">
              <w:rPr>
                <w:rFonts w:ascii="Calibri Light" w:hAnsi="Calibri Light" w:cs="Calibri Light"/>
                <w:sz w:val="22"/>
                <w:szCs w:val="22"/>
              </w:rPr>
              <w:t xml:space="preserve"> in year 7.</w:t>
            </w:r>
          </w:p>
        </w:tc>
      </w:tr>
      <w:tr w:rsidR="00107075" w:rsidRPr="0004068A" w14:paraId="645D6F24" w14:textId="77777777" w:rsidTr="006C5B7F">
        <w:tc>
          <w:tcPr>
            <w:tcW w:w="2875" w:type="dxa"/>
          </w:tcPr>
          <w:p w14:paraId="1FB0A4F1" w14:textId="77777777" w:rsidR="00107075" w:rsidRPr="00954BAD" w:rsidRDefault="00997892" w:rsidP="00107075">
            <w:pPr>
              <w:ind w:left="0"/>
              <w:rPr>
                <w:rFonts w:ascii="Calibri Light" w:hAnsi="Calibri Light" w:cs="Calibri Light"/>
                <w:sz w:val="22"/>
                <w:szCs w:val="22"/>
              </w:rPr>
            </w:pPr>
            <w:r w:rsidRPr="00954BAD">
              <w:rPr>
                <w:rFonts w:ascii="Calibri Light" w:hAnsi="Calibri Light" w:cs="Calibri Light"/>
                <w:sz w:val="22"/>
                <w:szCs w:val="22"/>
              </w:rPr>
              <w:t>Rating</w:t>
            </w:r>
            <w:r w:rsidR="00107075" w:rsidRPr="00954BAD">
              <w:rPr>
                <w:rFonts w:ascii="Calibri Light" w:hAnsi="Calibri Light" w:cs="Calibri Light"/>
                <w:sz w:val="22"/>
                <w:szCs w:val="22"/>
              </w:rPr>
              <w:t>:</w:t>
            </w:r>
          </w:p>
        </w:tc>
        <w:tc>
          <w:tcPr>
            <w:tcW w:w="7110" w:type="dxa"/>
          </w:tcPr>
          <w:p w14:paraId="56B4779C" w14:textId="4B9CBCB8" w:rsidR="00107075" w:rsidRPr="00954BAD" w:rsidRDefault="00A37BDE" w:rsidP="00417045">
            <w:pPr>
              <w:ind w:left="0"/>
              <w:jc w:val="both"/>
              <w:rPr>
                <w:rFonts w:ascii="Calibri Light" w:hAnsi="Calibri Light" w:cs="Calibri Light"/>
                <w:sz w:val="22"/>
                <w:szCs w:val="22"/>
              </w:rPr>
            </w:pPr>
            <w:r w:rsidRPr="00954BAD">
              <w:rPr>
                <w:rFonts w:ascii="Calibri Light" w:hAnsi="Calibri Light" w:cs="Calibri Light"/>
                <w:sz w:val="22"/>
                <w:szCs w:val="22"/>
              </w:rPr>
              <w:t>Moody’s Ratings: Ba1</w:t>
            </w:r>
          </w:p>
        </w:tc>
      </w:tr>
      <w:tr w:rsidR="00CE4A00" w:rsidRPr="0004068A" w14:paraId="36713DED" w14:textId="77777777" w:rsidTr="00B115C6">
        <w:tc>
          <w:tcPr>
            <w:tcW w:w="2875" w:type="dxa"/>
          </w:tcPr>
          <w:p w14:paraId="6F7D9F40" w14:textId="77777777" w:rsidR="00CE4A00" w:rsidRPr="006E751B" w:rsidRDefault="00CE4A00" w:rsidP="00107075">
            <w:pPr>
              <w:ind w:left="0"/>
              <w:rPr>
                <w:rFonts w:ascii="Calibri Light" w:hAnsi="Calibri Light" w:cs="Calibri Light"/>
                <w:sz w:val="22"/>
                <w:szCs w:val="22"/>
              </w:rPr>
            </w:pPr>
            <w:r w:rsidRPr="006E751B">
              <w:rPr>
                <w:rFonts w:ascii="Calibri Light" w:hAnsi="Calibri Light" w:cs="Calibri Light"/>
                <w:sz w:val="22"/>
                <w:szCs w:val="22"/>
              </w:rPr>
              <w:t xml:space="preserve">Costs of Issuance Estimate: </w:t>
            </w:r>
          </w:p>
        </w:tc>
        <w:tc>
          <w:tcPr>
            <w:tcW w:w="7110" w:type="dxa"/>
          </w:tcPr>
          <w:p w14:paraId="41535F06" w14:textId="028D6285" w:rsidR="00B904AA" w:rsidRPr="006E751B" w:rsidRDefault="00A12BDB" w:rsidP="00417045">
            <w:pPr>
              <w:ind w:left="0"/>
              <w:jc w:val="both"/>
              <w:rPr>
                <w:rFonts w:ascii="Calibri Light" w:hAnsi="Calibri Light" w:cs="Calibri Light"/>
                <w:sz w:val="22"/>
                <w:szCs w:val="22"/>
              </w:rPr>
            </w:pPr>
            <w:r w:rsidRPr="006E751B">
              <w:rPr>
                <w:rFonts w:ascii="Calibri Light" w:hAnsi="Calibri Light" w:cs="Calibri Light"/>
                <w:sz w:val="22"/>
                <w:szCs w:val="22"/>
              </w:rPr>
              <w:t>$</w:t>
            </w:r>
            <w:r w:rsidR="006E751B" w:rsidRPr="006E751B">
              <w:rPr>
                <w:rFonts w:ascii="Calibri Light" w:hAnsi="Calibri Light" w:cs="Calibri Light"/>
                <w:sz w:val="22"/>
                <w:szCs w:val="22"/>
              </w:rPr>
              <w:t>30</w:t>
            </w:r>
            <w:r w:rsidR="00A7357F" w:rsidRPr="006E751B">
              <w:rPr>
                <w:rFonts w:ascii="Calibri Light" w:hAnsi="Calibri Light" w:cs="Calibri Light"/>
                <w:sz w:val="22"/>
                <w:szCs w:val="22"/>
              </w:rPr>
              <w:t>0,000</w:t>
            </w:r>
          </w:p>
        </w:tc>
      </w:tr>
      <w:tr w:rsidR="00CE4A00" w:rsidRPr="0004068A" w14:paraId="7B9924E8" w14:textId="77777777" w:rsidTr="00315250">
        <w:tc>
          <w:tcPr>
            <w:tcW w:w="2875" w:type="dxa"/>
          </w:tcPr>
          <w:p w14:paraId="31617149" w14:textId="0FFB37BD" w:rsidR="00CE4A00" w:rsidRPr="00303AFB" w:rsidRDefault="00002F2C" w:rsidP="00107075">
            <w:pPr>
              <w:ind w:left="0"/>
              <w:rPr>
                <w:rFonts w:ascii="Calibri Light" w:hAnsi="Calibri Light" w:cs="Calibri Light"/>
                <w:sz w:val="22"/>
                <w:szCs w:val="22"/>
              </w:rPr>
            </w:pPr>
            <w:r w:rsidRPr="00303AFB">
              <w:rPr>
                <w:rFonts w:ascii="Calibri Light" w:hAnsi="Calibri Light" w:cs="Calibri Light"/>
                <w:sz w:val="22"/>
                <w:szCs w:val="22"/>
              </w:rPr>
              <w:t>Underwrit</w:t>
            </w:r>
            <w:r w:rsidR="00C86799" w:rsidRPr="00303AFB">
              <w:rPr>
                <w:rFonts w:ascii="Calibri Light" w:hAnsi="Calibri Light" w:cs="Calibri Light"/>
                <w:sz w:val="22"/>
                <w:szCs w:val="22"/>
              </w:rPr>
              <w:t>e</w:t>
            </w:r>
            <w:r w:rsidR="00CE4A00" w:rsidRPr="00303AFB">
              <w:rPr>
                <w:rFonts w:ascii="Calibri Light" w:hAnsi="Calibri Light" w:cs="Calibri Light"/>
                <w:sz w:val="22"/>
                <w:szCs w:val="22"/>
              </w:rPr>
              <w:t>r Fee Estimate:</w:t>
            </w:r>
          </w:p>
        </w:tc>
        <w:tc>
          <w:tcPr>
            <w:tcW w:w="7110" w:type="dxa"/>
          </w:tcPr>
          <w:p w14:paraId="0243BC3D" w14:textId="226B3ED8" w:rsidR="00CE4A00" w:rsidRPr="00303AFB" w:rsidRDefault="00936DA1" w:rsidP="00417045">
            <w:pPr>
              <w:ind w:left="0"/>
              <w:jc w:val="both"/>
              <w:rPr>
                <w:rFonts w:ascii="Calibri Light" w:hAnsi="Calibri Light" w:cs="Calibri Light"/>
                <w:sz w:val="22"/>
                <w:szCs w:val="22"/>
              </w:rPr>
            </w:pPr>
            <w:r w:rsidRPr="00303AFB">
              <w:rPr>
                <w:rFonts w:ascii="Calibri Light" w:hAnsi="Calibri Light" w:cs="Calibri Light"/>
                <w:sz w:val="22"/>
                <w:szCs w:val="22"/>
              </w:rPr>
              <w:t>$</w:t>
            </w:r>
            <w:r w:rsidR="00A37BDE" w:rsidRPr="00303AFB">
              <w:rPr>
                <w:rFonts w:ascii="Calibri Light" w:hAnsi="Calibri Light" w:cs="Calibri Light"/>
                <w:sz w:val="22"/>
                <w:szCs w:val="22"/>
              </w:rPr>
              <w:t>4.2</w:t>
            </w:r>
            <w:r w:rsidR="00303AFB" w:rsidRPr="00303AFB">
              <w:rPr>
                <w:rFonts w:ascii="Calibri Light" w:hAnsi="Calibri Light" w:cs="Calibri Light"/>
                <w:sz w:val="22"/>
                <w:szCs w:val="22"/>
              </w:rPr>
              <w:t>5</w:t>
            </w:r>
            <w:r w:rsidR="00625866" w:rsidRPr="00303AFB">
              <w:rPr>
                <w:rFonts w:ascii="Calibri Light" w:hAnsi="Calibri Light" w:cs="Calibri Light"/>
                <w:sz w:val="22"/>
                <w:szCs w:val="22"/>
              </w:rPr>
              <w:t>/</w:t>
            </w:r>
            <w:r w:rsidR="001636BA" w:rsidRPr="00303AFB">
              <w:rPr>
                <w:rFonts w:ascii="Calibri Light" w:hAnsi="Calibri Light" w:cs="Calibri Light"/>
                <w:sz w:val="22"/>
                <w:szCs w:val="22"/>
              </w:rPr>
              <w:t>$1,000</w:t>
            </w:r>
            <w:r w:rsidR="007C2903" w:rsidRPr="00303AFB">
              <w:rPr>
                <w:rFonts w:ascii="Calibri Light" w:hAnsi="Calibri Light" w:cs="Calibri Light"/>
                <w:sz w:val="22"/>
                <w:szCs w:val="22"/>
              </w:rPr>
              <w:t xml:space="preserve"> (</w:t>
            </w:r>
            <w:r w:rsidR="00345000" w:rsidRPr="00303AFB">
              <w:rPr>
                <w:rFonts w:ascii="Calibri Light" w:hAnsi="Calibri Light" w:cs="Calibri Light"/>
                <w:sz w:val="22"/>
                <w:szCs w:val="22"/>
              </w:rPr>
              <w:t>est. $</w:t>
            </w:r>
            <w:r w:rsidR="00303AFB" w:rsidRPr="00303AFB">
              <w:rPr>
                <w:rFonts w:ascii="Calibri Light" w:hAnsi="Calibri Light" w:cs="Calibri Light"/>
                <w:sz w:val="22"/>
                <w:szCs w:val="22"/>
              </w:rPr>
              <w:t>69,338.75</w:t>
            </w:r>
            <w:r w:rsidR="00345000" w:rsidRPr="00303AFB">
              <w:rPr>
                <w:rFonts w:ascii="Calibri Light" w:hAnsi="Calibri Light" w:cs="Calibri Light"/>
                <w:sz w:val="22"/>
                <w:szCs w:val="22"/>
              </w:rPr>
              <w:t>)</w:t>
            </w:r>
          </w:p>
        </w:tc>
      </w:tr>
      <w:tr w:rsidR="008A21E4" w:rsidRPr="002A6403" w14:paraId="31ADFC12" w14:textId="77777777" w:rsidTr="00315250">
        <w:tc>
          <w:tcPr>
            <w:tcW w:w="2875" w:type="dxa"/>
          </w:tcPr>
          <w:p w14:paraId="62B0457A" w14:textId="77777777" w:rsidR="008A21E4" w:rsidRPr="002A6403" w:rsidRDefault="008A21E4" w:rsidP="00CE4A00">
            <w:pPr>
              <w:ind w:left="0"/>
              <w:rPr>
                <w:rFonts w:ascii="Calibri Light" w:hAnsi="Calibri Light" w:cs="Calibri Light"/>
                <w:sz w:val="22"/>
                <w:szCs w:val="22"/>
              </w:rPr>
            </w:pPr>
            <w:r w:rsidRPr="002A6403">
              <w:rPr>
                <w:rFonts w:ascii="Calibri Light" w:hAnsi="Calibri Light" w:cs="Calibri Light"/>
                <w:sz w:val="22"/>
                <w:szCs w:val="22"/>
              </w:rPr>
              <w:t>Litigation:</w:t>
            </w:r>
          </w:p>
        </w:tc>
        <w:tc>
          <w:tcPr>
            <w:tcW w:w="7110" w:type="dxa"/>
          </w:tcPr>
          <w:p w14:paraId="1F664691" w14:textId="163AD34C" w:rsidR="008A21E4" w:rsidRPr="002A6403" w:rsidRDefault="00C2397A" w:rsidP="00417045">
            <w:pPr>
              <w:ind w:left="0"/>
              <w:jc w:val="both"/>
              <w:rPr>
                <w:rFonts w:ascii="Calibri Light" w:hAnsi="Calibri Light" w:cs="Calibri Light"/>
                <w:sz w:val="22"/>
                <w:szCs w:val="22"/>
              </w:rPr>
            </w:pPr>
            <w:r w:rsidRPr="002A6403">
              <w:rPr>
                <w:rFonts w:ascii="Calibri Light" w:hAnsi="Calibri Light" w:cs="Calibri Light"/>
                <w:sz w:val="22"/>
                <w:szCs w:val="22"/>
              </w:rPr>
              <w:t>None of which we are aware</w:t>
            </w:r>
            <w:r w:rsidR="008F2706" w:rsidRPr="002A6403">
              <w:rPr>
                <w:rFonts w:ascii="Calibri Light" w:hAnsi="Calibri Light" w:cs="Calibri Light"/>
                <w:sz w:val="22"/>
                <w:szCs w:val="22"/>
              </w:rPr>
              <w:t>.</w:t>
            </w:r>
          </w:p>
        </w:tc>
      </w:tr>
      <w:tr w:rsidR="003F6B1E" w:rsidRPr="002A6403" w14:paraId="7F566BA7" w14:textId="77777777" w:rsidTr="002116F1">
        <w:trPr>
          <w:trHeight w:val="98"/>
        </w:trPr>
        <w:tc>
          <w:tcPr>
            <w:tcW w:w="2875" w:type="dxa"/>
          </w:tcPr>
          <w:p w14:paraId="4E64E90C" w14:textId="19909ABD" w:rsidR="003F6B1E" w:rsidRPr="002A6403" w:rsidRDefault="00122AC2" w:rsidP="00CE4A00">
            <w:pPr>
              <w:ind w:left="0"/>
              <w:rPr>
                <w:rFonts w:ascii="Calibri Light" w:hAnsi="Calibri Light" w:cs="Calibri Light"/>
                <w:sz w:val="22"/>
                <w:szCs w:val="22"/>
              </w:rPr>
            </w:pPr>
            <w:r w:rsidRPr="002A6403">
              <w:rPr>
                <w:rFonts w:ascii="Calibri Light" w:hAnsi="Calibri Light" w:cs="Calibri Light"/>
                <w:sz w:val="22"/>
                <w:szCs w:val="22"/>
              </w:rPr>
              <w:t>Summary</w:t>
            </w:r>
            <w:r w:rsidR="003F6B1E" w:rsidRPr="002A6403">
              <w:rPr>
                <w:rFonts w:ascii="Calibri Light" w:hAnsi="Calibri Light" w:cs="Calibri Light"/>
                <w:sz w:val="22"/>
                <w:szCs w:val="22"/>
              </w:rPr>
              <w:t>:</w:t>
            </w:r>
          </w:p>
        </w:tc>
        <w:tc>
          <w:tcPr>
            <w:tcW w:w="7110" w:type="dxa"/>
          </w:tcPr>
          <w:p w14:paraId="104D44D5" w14:textId="6EEA8C8B" w:rsidR="003F6B1E" w:rsidRPr="002A6403" w:rsidRDefault="00111DB7" w:rsidP="00417045">
            <w:pPr>
              <w:ind w:left="0"/>
              <w:jc w:val="both"/>
              <w:rPr>
                <w:rFonts w:ascii="Calibri Light" w:hAnsi="Calibri Light" w:cs="Calibri Light"/>
                <w:sz w:val="22"/>
                <w:szCs w:val="22"/>
              </w:rPr>
            </w:pPr>
            <w:r w:rsidRPr="002A6403">
              <w:rPr>
                <w:rFonts w:ascii="Calibri Light" w:hAnsi="Calibri Light" w:cs="Calibri Light"/>
                <w:sz w:val="22"/>
                <w:szCs w:val="22"/>
              </w:rPr>
              <w:t xml:space="preserve">Wasatch Waldorf Academy is a relatively new School and new to the Credit Enhancement Program. It has been in </w:t>
            </w:r>
            <w:proofErr w:type="gramStart"/>
            <w:r w:rsidRPr="002A6403">
              <w:rPr>
                <w:rFonts w:ascii="Calibri Light" w:hAnsi="Calibri Light" w:cs="Calibri Light"/>
                <w:sz w:val="22"/>
                <w:szCs w:val="22"/>
              </w:rPr>
              <w:t>operations</w:t>
            </w:r>
            <w:proofErr w:type="gramEnd"/>
            <w:r w:rsidRPr="002A6403">
              <w:rPr>
                <w:rFonts w:ascii="Calibri Light" w:hAnsi="Calibri Light" w:cs="Calibri Light"/>
                <w:sz w:val="22"/>
                <w:szCs w:val="22"/>
              </w:rPr>
              <w:t xml:space="preserve"> for just 10 years. The School has had positive though choppy financial performance over the last five years. Part of the choppy financial picture is related to the small nature of the School with just over 640 students. The School is expanding its current campus to admit additional students and increase the scope of operations. The School has a large waitlist to draw on and should be able to fill the expected increase with no problem. The School had coverage on the future debt service based off prior year’s operations. It met each of the metrics for Credit Enhancement, though its current ratio was strained in part b</w:t>
            </w:r>
            <w:r w:rsidR="002A6403">
              <w:rPr>
                <w:rFonts w:ascii="Calibri Light" w:hAnsi="Calibri Light" w:cs="Calibri Light"/>
                <w:sz w:val="22"/>
                <w:szCs w:val="22"/>
              </w:rPr>
              <w:t>y</w:t>
            </w:r>
            <w:r w:rsidRPr="002A6403">
              <w:rPr>
                <w:rFonts w:ascii="Calibri Light" w:hAnsi="Calibri Light" w:cs="Calibri Light"/>
                <w:sz w:val="22"/>
                <w:szCs w:val="22"/>
              </w:rPr>
              <w:t xml:space="preserve"> a large unearned revenue</w:t>
            </w:r>
            <w:r w:rsidR="002A6403" w:rsidRPr="002A6403">
              <w:rPr>
                <w:rFonts w:ascii="Calibri Light" w:hAnsi="Calibri Light" w:cs="Calibri Light"/>
                <w:sz w:val="22"/>
                <w:szCs w:val="22"/>
              </w:rPr>
              <w:t xml:space="preserve"> </w:t>
            </w:r>
            <w:r w:rsidR="002A6403">
              <w:rPr>
                <w:rFonts w:ascii="Calibri Light" w:hAnsi="Calibri Light" w:cs="Calibri Light"/>
                <w:sz w:val="22"/>
                <w:szCs w:val="22"/>
              </w:rPr>
              <w:t xml:space="preserve">liability </w:t>
            </w:r>
            <w:r w:rsidR="002A6403" w:rsidRPr="002A6403">
              <w:rPr>
                <w:rFonts w:ascii="Calibri Light" w:hAnsi="Calibri Light" w:cs="Calibri Light"/>
                <w:sz w:val="22"/>
                <w:szCs w:val="22"/>
              </w:rPr>
              <w:t>related to a Federal Employee Retention Tax Credit (“ERC”). Auditors have indicated that ERC will be recognized as earned revenue this fiscal year.</w:t>
            </w:r>
          </w:p>
        </w:tc>
      </w:tr>
    </w:tbl>
    <w:p w14:paraId="12137F84" w14:textId="77777777" w:rsidR="006C068A" w:rsidRPr="002A6403" w:rsidRDefault="006C068A" w:rsidP="006322C5">
      <w:pPr>
        <w:ind w:left="0"/>
        <w:jc w:val="both"/>
        <w:rPr>
          <w:rFonts w:ascii="Calibri Light" w:hAnsi="Calibri Light" w:cs="Calibri Light"/>
          <w:b/>
          <w:sz w:val="24"/>
          <w:szCs w:val="22"/>
        </w:rPr>
      </w:pPr>
    </w:p>
    <w:p w14:paraId="1CF4FDD4" w14:textId="175E2739" w:rsidR="00D0096F" w:rsidRPr="00303AFB" w:rsidRDefault="00D0096F" w:rsidP="006322C5">
      <w:pPr>
        <w:ind w:left="0"/>
        <w:jc w:val="both"/>
        <w:rPr>
          <w:rFonts w:ascii="Calibri Light" w:hAnsi="Calibri Light" w:cs="Calibri Light"/>
          <w:b/>
          <w:sz w:val="28"/>
          <w:szCs w:val="24"/>
          <w:u w:val="single"/>
        </w:rPr>
      </w:pPr>
      <w:r w:rsidRPr="002A6403">
        <w:rPr>
          <w:rFonts w:ascii="Calibri Light" w:hAnsi="Calibri Light" w:cs="Calibri Light"/>
          <w:b/>
          <w:sz w:val="28"/>
          <w:szCs w:val="24"/>
          <w:u w:val="single"/>
        </w:rPr>
        <w:t>Purpose</w:t>
      </w:r>
    </w:p>
    <w:p w14:paraId="71F18D97" w14:textId="77777777" w:rsidR="000944E1" w:rsidRPr="00303AFB" w:rsidRDefault="000944E1" w:rsidP="006322C5">
      <w:pPr>
        <w:ind w:left="0"/>
        <w:jc w:val="both"/>
        <w:rPr>
          <w:rFonts w:ascii="Calibri Light" w:hAnsi="Calibri Light" w:cs="Calibri Light"/>
          <w:sz w:val="22"/>
          <w:szCs w:val="22"/>
        </w:rPr>
      </w:pPr>
    </w:p>
    <w:p w14:paraId="7AF12924" w14:textId="52B3F52D" w:rsidR="00CE4A00" w:rsidRPr="00303AFB" w:rsidRDefault="003A5FA5" w:rsidP="006322C5">
      <w:pPr>
        <w:ind w:left="0"/>
        <w:jc w:val="both"/>
        <w:rPr>
          <w:rFonts w:ascii="Calibri Light" w:hAnsi="Calibri Light" w:cs="Calibri Light"/>
          <w:sz w:val="22"/>
          <w:szCs w:val="22"/>
        </w:rPr>
      </w:pPr>
      <w:r w:rsidRPr="00303AFB">
        <w:rPr>
          <w:rFonts w:ascii="Calibri Light" w:hAnsi="Calibri Light" w:cs="Calibri Light"/>
          <w:sz w:val="22"/>
          <w:szCs w:val="22"/>
        </w:rPr>
        <w:t xml:space="preserve">The purpose of this </w:t>
      </w:r>
      <w:r w:rsidR="00C60E73" w:rsidRPr="00303AFB">
        <w:rPr>
          <w:rFonts w:ascii="Calibri Light" w:hAnsi="Calibri Light" w:cs="Calibri Light"/>
          <w:sz w:val="22"/>
          <w:szCs w:val="22"/>
        </w:rPr>
        <w:t>memo</w:t>
      </w:r>
      <w:r w:rsidRPr="00303AFB">
        <w:rPr>
          <w:rFonts w:ascii="Calibri Light" w:hAnsi="Calibri Light" w:cs="Calibri Light"/>
          <w:sz w:val="22"/>
          <w:szCs w:val="22"/>
        </w:rPr>
        <w:t xml:space="preserve"> is to document the adherence of </w:t>
      </w:r>
      <w:r w:rsidR="00303AFB" w:rsidRPr="00303AFB">
        <w:rPr>
          <w:rFonts w:ascii="Calibri Light" w:hAnsi="Calibri Light" w:cs="Calibri Light"/>
          <w:sz w:val="22"/>
          <w:szCs w:val="22"/>
        </w:rPr>
        <w:t>Wasatch Waldorf</w:t>
      </w:r>
      <w:r w:rsidR="006939E7" w:rsidRPr="00303AFB">
        <w:rPr>
          <w:rFonts w:ascii="Calibri Light" w:hAnsi="Calibri Light" w:cs="Calibri Light"/>
          <w:sz w:val="22"/>
          <w:szCs w:val="22"/>
        </w:rPr>
        <w:t xml:space="preserve"> Academy</w:t>
      </w:r>
      <w:r w:rsidR="00003768" w:rsidRPr="00303AFB">
        <w:rPr>
          <w:rFonts w:ascii="Calibri Light" w:hAnsi="Calibri Light" w:cs="Calibri Light"/>
          <w:sz w:val="22"/>
          <w:szCs w:val="22"/>
        </w:rPr>
        <w:t xml:space="preserve"> </w:t>
      </w:r>
      <w:r w:rsidRPr="00303AFB">
        <w:rPr>
          <w:rFonts w:ascii="Calibri Light" w:hAnsi="Calibri Light" w:cs="Calibri Light"/>
          <w:sz w:val="22"/>
          <w:szCs w:val="22"/>
        </w:rPr>
        <w:t xml:space="preserve">(the “School”) to the application requirements of the Utah Charter School Finance Authority </w:t>
      </w:r>
      <w:r w:rsidR="009778C2" w:rsidRPr="00303AFB">
        <w:rPr>
          <w:rFonts w:ascii="Calibri Light" w:hAnsi="Calibri Light" w:cs="Calibri Light"/>
          <w:sz w:val="22"/>
          <w:szCs w:val="22"/>
        </w:rPr>
        <w:t>(the “Authority”)</w:t>
      </w:r>
      <w:r w:rsidR="001B4F67" w:rsidRPr="00303AFB">
        <w:rPr>
          <w:rFonts w:ascii="Calibri Light" w:hAnsi="Calibri Light" w:cs="Calibri Light"/>
          <w:sz w:val="22"/>
          <w:szCs w:val="22"/>
        </w:rPr>
        <w:t xml:space="preserve"> Credit Enhancement Program Standards</w:t>
      </w:r>
      <w:r w:rsidR="009778C2" w:rsidRPr="00303AFB">
        <w:rPr>
          <w:rFonts w:ascii="Calibri Light" w:hAnsi="Calibri Light" w:cs="Calibri Light"/>
          <w:sz w:val="22"/>
          <w:szCs w:val="22"/>
        </w:rPr>
        <w:t xml:space="preserve"> and provide credit analysis of the School for </w:t>
      </w:r>
      <w:r w:rsidR="001B4F67" w:rsidRPr="00303AFB">
        <w:rPr>
          <w:rFonts w:ascii="Calibri Light" w:hAnsi="Calibri Light" w:cs="Calibri Light"/>
          <w:sz w:val="22"/>
          <w:szCs w:val="22"/>
        </w:rPr>
        <w:t>the Authority’s consideration</w:t>
      </w:r>
      <w:r w:rsidRPr="00303AFB">
        <w:rPr>
          <w:rFonts w:ascii="Calibri Light" w:hAnsi="Calibri Light" w:cs="Calibri Light"/>
          <w:sz w:val="22"/>
          <w:szCs w:val="22"/>
        </w:rPr>
        <w:t xml:space="preserve">. The analysis contained herein is based on </w:t>
      </w:r>
      <w:r w:rsidR="004B233A" w:rsidRPr="00303AFB">
        <w:rPr>
          <w:rFonts w:ascii="Calibri Light" w:hAnsi="Calibri Light" w:cs="Calibri Light"/>
          <w:sz w:val="22"/>
          <w:szCs w:val="22"/>
        </w:rPr>
        <w:t>the School</w:t>
      </w:r>
      <w:r w:rsidRPr="00303AFB">
        <w:rPr>
          <w:rFonts w:ascii="Calibri Light" w:hAnsi="Calibri Light" w:cs="Calibri Light"/>
          <w:sz w:val="22"/>
          <w:szCs w:val="22"/>
        </w:rPr>
        <w:t>’s application to the Authority and inquiry for clarification of the Municipal Advisor</w:t>
      </w:r>
      <w:r w:rsidR="002C4ED5" w:rsidRPr="00303AFB">
        <w:rPr>
          <w:rFonts w:ascii="Calibri Light" w:hAnsi="Calibri Light" w:cs="Calibri Light"/>
          <w:sz w:val="22"/>
          <w:szCs w:val="22"/>
        </w:rPr>
        <w:t xml:space="preserve"> to the Authority</w:t>
      </w:r>
      <w:r w:rsidRPr="00303AFB">
        <w:rPr>
          <w:rFonts w:ascii="Calibri Light" w:hAnsi="Calibri Light" w:cs="Calibri Light"/>
          <w:sz w:val="22"/>
          <w:szCs w:val="22"/>
        </w:rPr>
        <w:t>.</w:t>
      </w:r>
    </w:p>
    <w:p w14:paraId="10C44A22" w14:textId="77777777" w:rsidR="00F9018D" w:rsidRPr="00303AFB" w:rsidRDefault="00F9018D" w:rsidP="006509E8">
      <w:pPr>
        <w:ind w:left="0"/>
        <w:rPr>
          <w:rFonts w:ascii="Calibri Light" w:hAnsi="Calibri Light" w:cs="Calibri Light"/>
          <w:sz w:val="22"/>
          <w:szCs w:val="22"/>
        </w:rPr>
      </w:pPr>
    </w:p>
    <w:p w14:paraId="555CBE29" w14:textId="4AF32CE4" w:rsidR="006509E8" w:rsidRPr="00303AFB" w:rsidRDefault="006509E8" w:rsidP="006509E8">
      <w:pPr>
        <w:ind w:left="0"/>
        <w:rPr>
          <w:rFonts w:ascii="Calibri Light" w:hAnsi="Calibri Light" w:cs="Calibri Light"/>
          <w:b/>
          <w:sz w:val="28"/>
          <w:szCs w:val="24"/>
          <w:u w:val="single"/>
        </w:rPr>
      </w:pPr>
      <w:r w:rsidRPr="00303AFB">
        <w:rPr>
          <w:rFonts w:ascii="Calibri Light" w:hAnsi="Calibri Light" w:cs="Calibri Light"/>
          <w:b/>
          <w:sz w:val="28"/>
          <w:szCs w:val="24"/>
          <w:u w:val="single"/>
        </w:rPr>
        <w:t>Introduction</w:t>
      </w:r>
    </w:p>
    <w:p w14:paraId="61F8137E" w14:textId="77777777" w:rsidR="006509E8" w:rsidRPr="00303AFB" w:rsidRDefault="006509E8" w:rsidP="008B319A">
      <w:pPr>
        <w:ind w:left="0"/>
        <w:jc w:val="both"/>
        <w:rPr>
          <w:rFonts w:ascii="Calibri Light" w:hAnsi="Calibri Light" w:cs="Calibri Light"/>
          <w:sz w:val="22"/>
          <w:szCs w:val="22"/>
        </w:rPr>
      </w:pPr>
    </w:p>
    <w:p w14:paraId="0510B87F" w14:textId="44968A9B" w:rsidR="006509E8" w:rsidRPr="00303AFB" w:rsidRDefault="00F9018D" w:rsidP="008B319A">
      <w:pPr>
        <w:ind w:left="0"/>
        <w:jc w:val="both"/>
        <w:rPr>
          <w:rFonts w:ascii="Calibri Light" w:hAnsi="Calibri Light" w:cs="Calibri Light"/>
          <w:sz w:val="22"/>
          <w:szCs w:val="22"/>
        </w:rPr>
      </w:pPr>
      <w:r w:rsidRPr="00303AFB">
        <w:rPr>
          <w:rFonts w:ascii="Calibri Light" w:hAnsi="Calibri Light" w:cs="Calibri Light"/>
          <w:sz w:val="22"/>
          <w:szCs w:val="22"/>
        </w:rPr>
        <w:t>The School</w:t>
      </w:r>
      <w:r w:rsidR="00DA565F" w:rsidRPr="00303AFB">
        <w:rPr>
          <w:rFonts w:ascii="Calibri Light" w:hAnsi="Calibri Light" w:cs="Calibri Light"/>
          <w:sz w:val="22"/>
          <w:szCs w:val="22"/>
        </w:rPr>
        <w:t xml:space="preserve"> is</w:t>
      </w:r>
      <w:r w:rsidR="006509E8" w:rsidRPr="00303AFB">
        <w:rPr>
          <w:rFonts w:ascii="Calibri Light" w:hAnsi="Calibri Light" w:cs="Calibri Light"/>
          <w:sz w:val="22"/>
          <w:szCs w:val="22"/>
        </w:rPr>
        <w:t xml:space="preserve"> a</w:t>
      </w:r>
      <w:r w:rsidR="002E1E81" w:rsidRPr="00303AFB">
        <w:rPr>
          <w:rFonts w:ascii="Calibri Light" w:hAnsi="Calibri Light" w:cs="Calibri Light"/>
          <w:sz w:val="22"/>
          <w:szCs w:val="22"/>
        </w:rPr>
        <w:t xml:space="preserve"> non-profit, 501c3 designated, </w:t>
      </w:r>
      <w:r w:rsidR="008F2547" w:rsidRPr="00303AFB">
        <w:rPr>
          <w:rFonts w:ascii="Calibri Light" w:hAnsi="Calibri Light" w:cs="Calibri Light"/>
          <w:sz w:val="22"/>
          <w:szCs w:val="22"/>
        </w:rPr>
        <w:t xml:space="preserve">public </w:t>
      </w:r>
      <w:r w:rsidR="00444D67" w:rsidRPr="00303AFB">
        <w:rPr>
          <w:rFonts w:ascii="Calibri Light" w:hAnsi="Calibri Light" w:cs="Calibri Light"/>
          <w:sz w:val="22"/>
          <w:szCs w:val="22"/>
        </w:rPr>
        <w:t>K-</w:t>
      </w:r>
      <w:r w:rsidR="00303AFB" w:rsidRPr="00303AFB">
        <w:rPr>
          <w:rFonts w:ascii="Calibri Light" w:hAnsi="Calibri Light" w:cs="Calibri Light"/>
          <w:sz w:val="22"/>
          <w:szCs w:val="22"/>
        </w:rPr>
        <w:t>8</w:t>
      </w:r>
      <w:r w:rsidR="00C336AA" w:rsidRPr="00303AFB">
        <w:rPr>
          <w:rFonts w:ascii="Calibri Light" w:hAnsi="Calibri Light" w:cs="Calibri Light"/>
          <w:sz w:val="22"/>
          <w:szCs w:val="22"/>
        </w:rPr>
        <w:t xml:space="preserve"> c</w:t>
      </w:r>
      <w:r w:rsidR="006509E8" w:rsidRPr="00303AFB">
        <w:rPr>
          <w:rFonts w:ascii="Calibri Light" w:hAnsi="Calibri Light" w:cs="Calibri Light"/>
          <w:sz w:val="22"/>
          <w:szCs w:val="22"/>
        </w:rPr>
        <w:t>harter</w:t>
      </w:r>
      <w:r w:rsidR="00C336AA" w:rsidRPr="00303AFB">
        <w:rPr>
          <w:rFonts w:ascii="Calibri Light" w:hAnsi="Calibri Light" w:cs="Calibri Light"/>
          <w:sz w:val="22"/>
          <w:szCs w:val="22"/>
        </w:rPr>
        <w:t xml:space="preserve"> </w:t>
      </w:r>
      <w:r w:rsidR="006509E8" w:rsidRPr="00303AFB">
        <w:rPr>
          <w:rFonts w:ascii="Calibri Light" w:hAnsi="Calibri Light" w:cs="Calibri Light"/>
          <w:sz w:val="22"/>
          <w:szCs w:val="22"/>
        </w:rPr>
        <w:t xml:space="preserve">school </w:t>
      </w:r>
      <w:r w:rsidR="003A17DF" w:rsidRPr="00303AFB">
        <w:rPr>
          <w:rFonts w:ascii="Calibri Light" w:hAnsi="Calibri Light" w:cs="Calibri Light"/>
          <w:sz w:val="22"/>
          <w:szCs w:val="22"/>
        </w:rPr>
        <w:t xml:space="preserve">with </w:t>
      </w:r>
      <w:r w:rsidR="00705A43" w:rsidRPr="00303AFB">
        <w:rPr>
          <w:rFonts w:ascii="Calibri Light" w:hAnsi="Calibri Light" w:cs="Calibri Light"/>
          <w:sz w:val="22"/>
          <w:szCs w:val="22"/>
        </w:rPr>
        <w:t>one</w:t>
      </w:r>
      <w:r w:rsidR="00E67807" w:rsidRPr="00303AFB">
        <w:rPr>
          <w:rFonts w:ascii="Calibri Light" w:hAnsi="Calibri Light" w:cs="Calibri Light"/>
          <w:sz w:val="22"/>
          <w:szCs w:val="22"/>
        </w:rPr>
        <w:t xml:space="preserve"> campus in </w:t>
      </w:r>
      <w:r w:rsidR="00303AFB" w:rsidRPr="00303AFB">
        <w:rPr>
          <w:rFonts w:ascii="Calibri Light" w:hAnsi="Calibri Light" w:cs="Calibri Light"/>
          <w:sz w:val="22"/>
          <w:szCs w:val="22"/>
        </w:rPr>
        <w:t>Holladay</w:t>
      </w:r>
      <w:r w:rsidR="006745D0" w:rsidRPr="00303AFB">
        <w:rPr>
          <w:rFonts w:ascii="Calibri Light" w:hAnsi="Calibri Light" w:cs="Calibri Light"/>
          <w:sz w:val="22"/>
          <w:szCs w:val="22"/>
        </w:rPr>
        <w:t xml:space="preserve">. </w:t>
      </w:r>
      <w:r w:rsidR="00DA565F" w:rsidRPr="00303AFB">
        <w:rPr>
          <w:rFonts w:ascii="Calibri Light" w:hAnsi="Calibri Light" w:cs="Calibri Light"/>
          <w:sz w:val="22"/>
          <w:szCs w:val="22"/>
        </w:rPr>
        <w:t xml:space="preserve">The </w:t>
      </w:r>
      <w:r w:rsidR="00106D7B" w:rsidRPr="00303AFB">
        <w:rPr>
          <w:rFonts w:ascii="Calibri Light" w:hAnsi="Calibri Light" w:cs="Calibri Light"/>
          <w:sz w:val="22"/>
          <w:szCs w:val="22"/>
        </w:rPr>
        <w:t>School</w:t>
      </w:r>
      <w:r w:rsidR="00DA565F" w:rsidRPr="00303AFB">
        <w:rPr>
          <w:rFonts w:ascii="Calibri Light" w:hAnsi="Calibri Light" w:cs="Calibri Light"/>
          <w:sz w:val="22"/>
          <w:szCs w:val="22"/>
        </w:rPr>
        <w:t xml:space="preserve"> </w:t>
      </w:r>
      <w:r w:rsidR="006E57A4" w:rsidRPr="00303AFB">
        <w:rPr>
          <w:rFonts w:ascii="Calibri Light" w:hAnsi="Calibri Light" w:cs="Calibri Light"/>
          <w:sz w:val="22"/>
          <w:szCs w:val="22"/>
        </w:rPr>
        <w:t xml:space="preserve">was approved by the Utah State Charter School Board (the “SCSB”) </w:t>
      </w:r>
      <w:r w:rsidR="00067BC3" w:rsidRPr="00303AFB">
        <w:rPr>
          <w:rFonts w:ascii="Calibri Light" w:hAnsi="Calibri Light" w:cs="Calibri Light"/>
          <w:sz w:val="22"/>
          <w:szCs w:val="22"/>
        </w:rPr>
        <w:t xml:space="preserve">and </w:t>
      </w:r>
      <w:r w:rsidR="003A17DF" w:rsidRPr="00303AFB">
        <w:rPr>
          <w:rFonts w:ascii="Calibri Light" w:hAnsi="Calibri Light" w:cs="Calibri Light"/>
          <w:sz w:val="22"/>
          <w:szCs w:val="22"/>
        </w:rPr>
        <w:t xml:space="preserve">opened for </w:t>
      </w:r>
      <w:r w:rsidR="00E67807" w:rsidRPr="00303AFB">
        <w:rPr>
          <w:rFonts w:ascii="Calibri Light" w:hAnsi="Calibri Light" w:cs="Calibri Light"/>
          <w:sz w:val="22"/>
          <w:szCs w:val="22"/>
        </w:rPr>
        <w:t>operation</w:t>
      </w:r>
      <w:r w:rsidR="003A17DF" w:rsidRPr="00303AFB">
        <w:rPr>
          <w:rFonts w:ascii="Calibri Light" w:hAnsi="Calibri Light" w:cs="Calibri Light"/>
          <w:sz w:val="22"/>
          <w:szCs w:val="22"/>
        </w:rPr>
        <w:t xml:space="preserve"> in </w:t>
      </w:r>
      <w:r w:rsidR="006D0F4B" w:rsidRPr="00303AFB">
        <w:rPr>
          <w:rFonts w:ascii="Calibri Light" w:hAnsi="Calibri Light" w:cs="Calibri Light"/>
          <w:sz w:val="22"/>
          <w:szCs w:val="22"/>
        </w:rPr>
        <w:t>20</w:t>
      </w:r>
      <w:r w:rsidR="00303AFB" w:rsidRPr="00303AFB">
        <w:rPr>
          <w:rFonts w:ascii="Calibri Light" w:hAnsi="Calibri Light" w:cs="Calibri Light"/>
          <w:sz w:val="22"/>
          <w:szCs w:val="22"/>
        </w:rPr>
        <w:t>16</w:t>
      </w:r>
      <w:r w:rsidR="00444D67" w:rsidRPr="00303AFB">
        <w:rPr>
          <w:rFonts w:ascii="Calibri Light" w:hAnsi="Calibri Light" w:cs="Calibri Light"/>
          <w:sz w:val="22"/>
          <w:szCs w:val="22"/>
        </w:rPr>
        <w:t>.</w:t>
      </w:r>
      <w:r w:rsidR="00452744" w:rsidRPr="00303AFB">
        <w:rPr>
          <w:rFonts w:ascii="Calibri Light" w:hAnsi="Calibri Light" w:cs="Calibri Light"/>
          <w:sz w:val="22"/>
          <w:szCs w:val="22"/>
        </w:rPr>
        <w:t xml:space="preserve"> </w:t>
      </w:r>
    </w:p>
    <w:p w14:paraId="1F1C4102" w14:textId="77777777" w:rsidR="00EA7245" w:rsidRPr="00303AFB" w:rsidRDefault="00EA7245" w:rsidP="00D66D8F">
      <w:pPr>
        <w:ind w:left="0"/>
        <w:jc w:val="center"/>
        <w:rPr>
          <w:rFonts w:ascii="Calibri Light" w:hAnsi="Calibri Light" w:cs="Calibri Light"/>
          <w:sz w:val="22"/>
          <w:szCs w:val="22"/>
          <w:shd w:val="clear" w:color="auto" w:fill="FDFDFB"/>
        </w:rPr>
      </w:pPr>
    </w:p>
    <w:p w14:paraId="6AD5BD78" w14:textId="77777777" w:rsidR="006745D0" w:rsidRPr="00303AFB" w:rsidRDefault="006745D0" w:rsidP="006745D0">
      <w:pPr>
        <w:ind w:left="0"/>
        <w:jc w:val="center"/>
        <w:rPr>
          <w:rFonts w:ascii="Calibri Light" w:hAnsi="Calibri Light" w:cs="Calibri Light"/>
          <w:b/>
          <w:sz w:val="22"/>
          <w:szCs w:val="22"/>
          <w:shd w:val="clear" w:color="auto" w:fill="FDFDFB"/>
        </w:rPr>
      </w:pPr>
      <w:r w:rsidRPr="00303AFB">
        <w:rPr>
          <w:rFonts w:ascii="Calibri Light" w:hAnsi="Calibri Light" w:cs="Calibri Light"/>
          <w:b/>
          <w:sz w:val="22"/>
          <w:szCs w:val="22"/>
          <w:shd w:val="clear" w:color="auto" w:fill="FDFDFB"/>
        </w:rPr>
        <w:t>MISSION</w:t>
      </w:r>
    </w:p>
    <w:p w14:paraId="24D28D92" w14:textId="15C3D293" w:rsidR="006745D0" w:rsidRPr="00303AFB" w:rsidRDefault="00303AFB" w:rsidP="00303AFB">
      <w:pPr>
        <w:ind w:left="0"/>
        <w:jc w:val="center"/>
        <w:rPr>
          <w:rFonts w:ascii="Calibri Light" w:hAnsi="Calibri Light" w:cs="Calibri Light"/>
          <w:sz w:val="22"/>
          <w:szCs w:val="22"/>
        </w:rPr>
      </w:pPr>
      <w:r w:rsidRPr="00303AFB">
        <w:rPr>
          <w:rFonts w:ascii="Calibri Light" w:hAnsi="Calibri Light" w:cs="Calibri Light"/>
          <w:sz w:val="22"/>
          <w:szCs w:val="22"/>
        </w:rPr>
        <w:t>Wasatch Waldorf Charter School provides a K–8 public Waldorf education that is dedicated to the optimal development of each individual child. WWCS nurtures intellectual, social and emotional, and physical capacities through an artistic, hands-on, interdisciplinary approach to core academic subjects which enables each student to blossom into an imaginative, engaged, competent, life-long learner.</w:t>
      </w:r>
    </w:p>
    <w:p w14:paraId="3C8DDFF3" w14:textId="77777777" w:rsidR="006745D0" w:rsidRPr="00303AFB" w:rsidRDefault="006745D0" w:rsidP="006745D0">
      <w:pPr>
        <w:ind w:left="0"/>
        <w:rPr>
          <w:rFonts w:ascii="Calibri Light" w:hAnsi="Calibri Light" w:cs="Calibri Light"/>
          <w:sz w:val="22"/>
          <w:szCs w:val="22"/>
        </w:rPr>
      </w:pPr>
    </w:p>
    <w:p w14:paraId="29D532D0" w14:textId="77777777" w:rsidR="006745D0" w:rsidRPr="00303AFB" w:rsidRDefault="006745D0" w:rsidP="006745D0">
      <w:pPr>
        <w:ind w:left="0"/>
        <w:jc w:val="center"/>
        <w:rPr>
          <w:rFonts w:ascii="Calibri Light" w:hAnsi="Calibri Light" w:cs="Calibri Light"/>
          <w:b/>
          <w:sz w:val="22"/>
          <w:szCs w:val="22"/>
          <w:shd w:val="clear" w:color="auto" w:fill="FDFDFB"/>
        </w:rPr>
      </w:pPr>
      <w:r w:rsidRPr="00303AFB">
        <w:rPr>
          <w:rFonts w:ascii="Calibri Light" w:hAnsi="Calibri Light" w:cs="Calibri Light"/>
          <w:b/>
          <w:sz w:val="22"/>
          <w:szCs w:val="22"/>
          <w:shd w:val="clear" w:color="auto" w:fill="FDFDFB"/>
        </w:rPr>
        <w:t>VISION</w:t>
      </w:r>
    </w:p>
    <w:p w14:paraId="43388867" w14:textId="2668E632" w:rsidR="006745D0" w:rsidRPr="00861FA6" w:rsidRDefault="00303AFB" w:rsidP="00303AFB">
      <w:pPr>
        <w:ind w:left="0"/>
        <w:jc w:val="center"/>
        <w:rPr>
          <w:rFonts w:ascii="Calibri Light" w:hAnsi="Calibri Light" w:cs="Calibri Light"/>
          <w:sz w:val="22"/>
          <w:szCs w:val="22"/>
        </w:rPr>
      </w:pPr>
      <w:r w:rsidRPr="00303AFB">
        <w:rPr>
          <w:rFonts w:ascii="Calibri Light" w:hAnsi="Calibri Light" w:cs="Calibri Light"/>
          <w:sz w:val="22"/>
          <w:szCs w:val="22"/>
        </w:rPr>
        <w:t xml:space="preserve">Wasatch Waldorf Charter School is a Waldorf charter school in </w:t>
      </w:r>
      <w:proofErr w:type="gramStart"/>
      <w:r w:rsidRPr="00303AFB">
        <w:rPr>
          <w:rFonts w:ascii="Calibri Light" w:hAnsi="Calibri Light" w:cs="Calibri Light"/>
          <w:sz w:val="22"/>
          <w:szCs w:val="22"/>
        </w:rPr>
        <w:t>the Salt</w:t>
      </w:r>
      <w:proofErr w:type="gramEnd"/>
      <w:r w:rsidRPr="00303AFB">
        <w:rPr>
          <w:rFonts w:ascii="Calibri Light" w:hAnsi="Calibri Light" w:cs="Calibri Light"/>
          <w:sz w:val="22"/>
          <w:szCs w:val="22"/>
        </w:rPr>
        <w:t xml:space="preserve"> Lake Valley that provides a comprehensive education program integrating academics, arts, movement, nature, and social responsibility into everyday learning. Through a culture of holistic learning, our students, teachers, faculty, and families emerge as confident, creative, strong critical thi</w:t>
      </w:r>
      <w:r w:rsidRPr="00861FA6">
        <w:rPr>
          <w:rFonts w:ascii="Calibri Light" w:hAnsi="Calibri Light" w:cs="Calibri Light"/>
          <w:sz w:val="22"/>
          <w:szCs w:val="22"/>
        </w:rPr>
        <w:t>nkers and environmental stewards, empowered to act positively in their own lives and communities.</w:t>
      </w:r>
    </w:p>
    <w:p w14:paraId="4B6B5B61" w14:textId="77777777" w:rsidR="007E4A94" w:rsidRPr="00861FA6" w:rsidRDefault="007E4A94" w:rsidP="00D66D8F">
      <w:pPr>
        <w:ind w:left="0"/>
        <w:jc w:val="both"/>
        <w:rPr>
          <w:rFonts w:ascii="Calibri Light" w:hAnsi="Calibri Light" w:cs="Calibri Light"/>
          <w:b/>
          <w:sz w:val="28"/>
          <w:szCs w:val="24"/>
          <w:u w:val="single"/>
        </w:rPr>
      </w:pPr>
    </w:p>
    <w:p w14:paraId="3EF7B9DA" w14:textId="27F6AF27" w:rsidR="00F760B8" w:rsidRPr="00861FA6" w:rsidRDefault="00F760B8" w:rsidP="008561C9">
      <w:pPr>
        <w:ind w:left="0"/>
        <w:jc w:val="both"/>
        <w:rPr>
          <w:rFonts w:ascii="Calibri Light" w:hAnsi="Calibri Light" w:cs="Calibri Light"/>
          <w:b/>
          <w:sz w:val="28"/>
          <w:szCs w:val="24"/>
          <w:u w:val="single"/>
        </w:rPr>
      </w:pPr>
      <w:r w:rsidRPr="00861FA6">
        <w:rPr>
          <w:rFonts w:ascii="Calibri Light" w:hAnsi="Calibri Light" w:cs="Calibri Light"/>
          <w:b/>
          <w:sz w:val="28"/>
          <w:szCs w:val="24"/>
          <w:u w:val="single"/>
        </w:rPr>
        <w:t>Enrollment/Student Demand</w:t>
      </w:r>
    </w:p>
    <w:p w14:paraId="40A1B2FE" w14:textId="39B5C816" w:rsidR="00F760B8" w:rsidRPr="00861FA6" w:rsidRDefault="00F760B8" w:rsidP="008B319A">
      <w:pPr>
        <w:ind w:left="360"/>
        <w:jc w:val="both"/>
        <w:rPr>
          <w:rFonts w:ascii="Calibri Light" w:hAnsi="Calibri Light" w:cs="Calibri Light"/>
          <w:sz w:val="22"/>
          <w:szCs w:val="22"/>
        </w:rPr>
      </w:pPr>
    </w:p>
    <w:p w14:paraId="0FC5E185" w14:textId="689181E0" w:rsidR="002B7E2A" w:rsidRPr="00861FA6" w:rsidRDefault="00CE025A" w:rsidP="002B7E2A">
      <w:pPr>
        <w:ind w:left="0"/>
        <w:jc w:val="both"/>
        <w:rPr>
          <w:rFonts w:ascii="Calibri Light" w:hAnsi="Calibri Light" w:cs="Calibri Light"/>
          <w:sz w:val="22"/>
          <w:szCs w:val="22"/>
        </w:rPr>
      </w:pPr>
      <w:r w:rsidRPr="00861FA6">
        <w:rPr>
          <w:rFonts w:ascii="Calibri Light" w:hAnsi="Calibri Light" w:cs="Calibri Light"/>
          <w:sz w:val="22"/>
          <w:szCs w:val="22"/>
        </w:rPr>
        <w:t>October</w:t>
      </w:r>
      <w:r w:rsidR="00F760B8" w:rsidRPr="00861FA6">
        <w:rPr>
          <w:rFonts w:ascii="Calibri Light" w:hAnsi="Calibri Light" w:cs="Calibri Light"/>
          <w:sz w:val="22"/>
          <w:szCs w:val="22"/>
        </w:rPr>
        <w:t xml:space="preserve"> enrollment for the 20</w:t>
      </w:r>
      <w:r w:rsidR="00812926" w:rsidRPr="00861FA6">
        <w:rPr>
          <w:rFonts w:ascii="Calibri Light" w:hAnsi="Calibri Light" w:cs="Calibri Light"/>
          <w:sz w:val="22"/>
          <w:szCs w:val="22"/>
        </w:rPr>
        <w:t>2</w:t>
      </w:r>
      <w:r w:rsidR="00861FA6" w:rsidRPr="00861FA6">
        <w:rPr>
          <w:rFonts w:ascii="Calibri Light" w:hAnsi="Calibri Light" w:cs="Calibri Light"/>
          <w:sz w:val="22"/>
          <w:szCs w:val="22"/>
        </w:rPr>
        <w:t>5</w:t>
      </w:r>
      <w:r w:rsidR="00EA7245" w:rsidRPr="00861FA6">
        <w:rPr>
          <w:rFonts w:ascii="Calibri Light" w:hAnsi="Calibri Light" w:cs="Calibri Light"/>
          <w:sz w:val="22"/>
          <w:szCs w:val="22"/>
        </w:rPr>
        <w:t xml:space="preserve"> </w:t>
      </w:r>
      <w:r w:rsidR="00F760B8" w:rsidRPr="00861FA6">
        <w:rPr>
          <w:rFonts w:ascii="Calibri Light" w:hAnsi="Calibri Light" w:cs="Calibri Light"/>
          <w:sz w:val="22"/>
          <w:szCs w:val="22"/>
        </w:rPr>
        <w:t>-</w:t>
      </w:r>
      <w:r w:rsidR="00EA7245" w:rsidRPr="00861FA6">
        <w:rPr>
          <w:rFonts w:ascii="Calibri Light" w:hAnsi="Calibri Light" w:cs="Calibri Light"/>
          <w:sz w:val="22"/>
          <w:szCs w:val="22"/>
        </w:rPr>
        <w:t xml:space="preserve"> </w:t>
      </w:r>
      <w:r w:rsidR="00F760B8" w:rsidRPr="00861FA6">
        <w:rPr>
          <w:rFonts w:ascii="Calibri Light" w:hAnsi="Calibri Light" w:cs="Calibri Light"/>
          <w:sz w:val="22"/>
          <w:szCs w:val="22"/>
        </w:rPr>
        <w:t>20</w:t>
      </w:r>
      <w:r w:rsidR="001A1C6B" w:rsidRPr="00861FA6">
        <w:rPr>
          <w:rFonts w:ascii="Calibri Light" w:hAnsi="Calibri Light" w:cs="Calibri Light"/>
          <w:sz w:val="22"/>
          <w:szCs w:val="22"/>
        </w:rPr>
        <w:t>2</w:t>
      </w:r>
      <w:r w:rsidR="00516BAE" w:rsidRPr="00861FA6">
        <w:rPr>
          <w:rFonts w:ascii="Calibri Light" w:hAnsi="Calibri Light" w:cs="Calibri Light"/>
          <w:sz w:val="22"/>
          <w:szCs w:val="22"/>
        </w:rPr>
        <w:t>6</w:t>
      </w:r>
      <w:r w:rsidR="00F760B8" w:rsidRPr="00861FA6">
        <w:rPr>
          <w:rFonts w:ascii="Calibri Light" w:hAnsi="Calibri Light" w:cs="Calibri Light"/>
          <w:sz w:val="22"/>
          <w:szCs w:val="22"/>
        </w:rPr>
        <w:t xml:space="preserve"> school year </w:t>
      </w:r>
      <w:r w:rsidR="00BF7B25" w:rsidRPr="00861FA6">
        <w:rPr>
          <w:rFonts w:ascii="Calibri Light" w:hAnsi="Calibri Light" w:cs="Calibri Light"/>
          <w:sz w:val="22"/>
          <w:szCs w:val="22"/>
        </w:rPr>
        <w:t xml:space="preserve">was </w:t>
      </w:r>
      <w:r w:rsidR="00861FA6" w:rsidRPr="00861FA6">
        <w:rPr>
          <w:rFonts w:ascii="Calibri Light" w:hAnsi="Calibri Light" w:cs="Calibri Light"/>
          <w:sz w:val="22"/>
          <w:szCs w:val="22"/>
        </w:rPr>
        <w:t>643</w:t>
      </w:r>
      <w:r w:rsidR="00EA4DB7" w:rsidRPr="00861FA6">
        <w:rPr>
          <w:rFonts w:ascii="Calibri Light" w:hAnsi="Calibri Light" w:cs="Calibri Light"/>
          <w:sz w:val="22"/>
          <w:szCs w:val="22"/>
        </w:rPr>
        <w:t xml:space="preserve"> </w:t>
      </w:r>
      <w:r w:rsidR="00F760B8" w:rsidRPr="00861FA6">
        <w:rPr>
          <w:rFonts w:ascii="Calibri Light" w:hAnsi="Calibri Light" w:cs="Calibri Light"/>
          <w:sz w:val="22"/>
          <w:szCs w:val="22"/>
        </w:rPr>
        <w:t>students</w:t>
      </w:r>
      <w:r w:rsidR="00812926" w:rsidRPr="00861FA6">
        <w:rPr>
          <w:rFonts w:ascii="Calibri Light" w:hAnsi="Calibri Light" w:cs="Calibri Light"/>
          <w:sz w:val="22"/>
          <w:szCs w:val="22"/>
        </w:rPr>
        <w:t>.</w:t>
      </w:r>
      <w:r w:rsidR="006A2720" w:rsidRPr="00861FA6">
        <w:rPr>
          <w:rFonts w:ascii="Calibri Light" w:hAnsi="Calibri Light" w:cs="Calibri Light"/>
          <w:sz w:val="22"/>
          <w:szCs w:val="22"/>
        </w:rPr>
        <w:t xml:space="preserve"> </w:t>
      </w:r>
      <w:r w:rsidR="008E7BCE" w:rsidRPr="00861FA6">
        <w:rPr>
          <w:rFonts w:ascii="Calibri Light" w:hAnsi="Calibri Light" w:cs="Calibri Light"/>
          <w:sz w:val="22"/>
          <w:szCs w:val="22"/>
        </w:rPr>
        <w:t xml:space="preserve">The School </w:t>
      </w:r>
      <w:r w:rsidR="00DA6970" w:rsidRPr="00861FA6">
        <w:rPr>
          <w:rFonts w:ascii="Calibri Light" w:hAnsi="Calibri Light" w:cs="Calibri Light"/>
          <w:sz w:val="22"/>
          <w:szCs w:val="22"/>
        </w:rPr>
        <w:t>plans to</w:t>
      </w:r>
      <w:r w:rsidR="008E7BCE" w:rsidRPr="00861FA6">
        <w:rPr>
          <w:rFonts w:ascii="Calibri Light" w:hAnsi="Calibri Light" w:cs="Calibri Light"/>
          <w:sz w:val="22"/>
          <w:szCs w:val="22"/>
        </w:rPr>
        <w:t xml:space="preserve"> increase student enrollment to </w:t>
      </w:r>
      <w:r w:rsidR="00861FA6" w:rsidRPr="00861FA6">
        <w:rPr>
          <w:rFonts w:ascii="Calibri Light" w:hAnsi="Calibri Light" w:cs="Calibri Light"/>
          <w:sz w:val="22"/>
          <w:szCs w:val="22"/>
        </w:rPr>
        <w:t>684 students by 2030</w:t>
      </w:r>
      <w:r w:rsidR="009C1109" w:rsidRPr="00861FA6">
        <w:rPr>
          <w:rFonts w:ascii="Calibri Light" w:hAnsi="Calibri Light" w:cs="Calibri Light"/>
          <w:sz w:val="22"/>
          <w:szCs w:val="22"/>
        </w:rPr>
        <w:t xml:space="preserve">. </w:t>
      </w:r>
      <w:r w:rsidR="00FB1858" w:rsidRPr="00861FA6">
        <w:rPr>
          <w:rFonts w:ascii="Calibri Light" w:hAnsi="Calibri Light" w:cs="Calibri Light"/>
          <w:sz w:val="22"/>
          <w:szCs w:val="22"/>
        </w:rPr>
        <w:t>T</w:t>
      </w:r>
      <w:r w:rsidR="00826F70" w:rsidRPr="00861FA6">
        <w:rPr>
          <w:rFonts w:ascii="Calibri Light" w:hAnsi="Calibri Light" w:cs="Calibri Light"/>
          <w:sz w:val="22"/>
          <w:szCs w:val="22"/>
        </w:rPr>
        <w:t xml:space="preserve">he School </w:t>
      </w:r>
      <w:r w:rsidR="006A2720" w:rsidRPr="00861FA6">
        <w:rPr>
          <w:rFonts w:ascii="Calibri Light" w:hAnsi="Calibri Light" w:cs="Calibri Light"/>
          <w:sz w:val="22"/>
          <w:szCs w:val="22"/>
        </w:rPr>
        <w:t>ha</w:t>
      </w:r>
      <w:r w:rsidR="008E7BCE" w:rsidRPr="00861FA6">
        <w:rPr>
          <w:rFonts w:ascii="Calibri Light" w:hAnsi="Calibri Light" w:cs="Calibri Light"/>
          <w:sz w:val="22"/>
          <w:szCs w:val="22"/>
        </w:rPr>
        <w:t>s</w:t>
      </w:r>
      <w:r w:rsidR="006A2720" w:rsidRPr="00861FA6">
        <w:rPr>
          <w:rFonts w:ascii="Calibri Light" w:hAnsi="Calibri Light" w:cs="Calibri Light"/>
          <w:sz w:val="22"/>
          <w:szCs w:val="22"/>
        </w:rPr>
        <w:t xml:space="preserve"> a </w:t>
      </w:r>
      <w:r w:rsidR="00516BAE" w:rsidRPr="00861FA6">
        <w:rPr>
          <w:rFonts w:ascii="Calibri Light" w:hAnsi="Calibri Light" w:cs="Calibri Light"/>
          <w:sz w:val="22"/>
          <w:szCs w:val="22"/>
        </w:rPr>
        <w:t>strong</w:t>
      </w:r>
      <w:r w:rsidR="006A2720" w:rsidRPr="00861FA6">
        <w:rPr>
          <w:rFonts w:ascii="Calibri Light" w:hAnsi="Calibri Light" w:cs="Calibri Light"/>
          <w:sz w:val="22"/>
          <w:szCs w:val="22"/>
        </w:rPr>
        <w:t xml:space="preserve"> waitlist </w:t>
      </w:r>
      <w:r w:rsidR="008E7BCE" w:rsidRPr="00861FA6">
        <w:rPr>
          <w:rFonts w:ascii="Calibri Light" w:hAnsi="Calibri Light" w:cs="Calibri Light"/>
          <w:sz w:val="22"/>
          <w:szCs w:val="22"/>
        </w:rPr>
        <w:t>and</w:t>
      </w:r>
      <w:r w:rsidR="009C1109" w:rsidRPr="00861FA6">
        <w:rPr>
          <w:rFonts w:ascii="Calibri Light" w:hAnsi="Calibri Light" w:cs="Calibri Light"/>
          <w:sz w:val="22"/>
          <w:szCs w:val="22"/>
        </w:rPr>
        <w:t xml:space="preserve"> has shown strong retention and resulting enrollment throughout the entire look back period</w:t>
      </w:r>
      <w:r w:rsidR="00826F70" w:rsidRPr="00861FA6">
        <w:rPr>
          <w:rFonts w:ascii="Calibri Light" w:hAnsi="Calibri Light" w:cs="Calibri Light"/>
          <w:sz w:val="22"/>
          <w:szCs w:val="22"/>
        </w:rPr>
        <w:t>.</w:t>
      </w:r>
      <w:r w:rsidR="009C1109" w:rsidRPr="00861FA6">
        <w:rPr>
          <w:rFonts w:ascii="Calibri Light" w:hAnsi="Calibri Light" w:cs="Calibri Light"/>
          <w:sz w:val="22"/>
          <w:szCs w:val="22"/>
        </w:rPr>
        <w:t xml:space="preserve"> </w:t>
      </w:r>
      <w:r w:rsidR="00FB1858" w:rsidRPr="00861FA6">
        <w:rPr>
          <w:rFonts w:ascii="Calibri Light" w:hAnsi="Calibri Light" w:cs="Calibri Light"/>
          <w:sz w:val="22"/>
          <w:szCs w:val="22"/>
        </w:rPr>
        <w:t>Average daily membership is above 9</w:t>
      </w:r>
      <w:r w:rsidR="008E7BCE" w:rsidRPr="00861FA6">
        <w:rPr>
          <w:rFonts w:ascii="Calibri Light" w:hAnsi="Calibri Light" w:cs="Calibri Light"/>
          <w:sz w:val="22"/>
          <w:szCs w:val="22"/>
        </w:rPr>
        <w:t>8</w:t>
      </w:r>
      <w:r w:rsidR="00FB1858" w:rsidRPr="00861FA6">
        <w:rPr>
          <w:rFonts w:ascii="Calibri Light" w:hAnsi="Calibri Light" w:cs="Calibri Light"/>
          <w:sz w:val="22"/>
          <w:szCs w:val="22"/>
        </w:rPr>
        <w:t>%.</w:t>
      </w:r>
      <w:r w:rsidR="00576211" w:rsidRPr="00861FA6">
        <w:rPr>
          <w:rFonts w:ascii="Calibri Light" w:hAnsi="Calibri Light" w:cs="Calibri Light"/>
          <w:sz w:val="22"/>
          <w:szCs w:val="22"/>
        </w:rPr>
        <w:t xml:space="preserve"> </w:t>
      </w:r>
    </w:p>
    <w:p w14:paraId="4DEE5CF6" w14:textId="77777777" w:rsidR="002C7497" w:rsidRPr="00861FA6" w:rsidRDefault="002C7497" w:rsidP="002B7E2A">
      <w:pPr>
        <w:ind w:left="0"/>
        <w:jc w:val="both"/>
        <w:rPr>
          <w:rFonts w:ascii="Calibri Light" w:hAnsi="Calibri Light" w:cs="Calibri Light"/>
          <w:sz w:val="22"/>
          <w:szCs w:val="22"/>
        </w:rPr>
      </w:pPr>
    </w:p>
    <w:p w14:paraId="152D8DDE" w14:textId="01A7BF68" w:rsidR="00640B6B" w:rsidRDefault="00861FA6" w:rsidP="002B7E2A">
      <w:pPr>
        <w:ind w:left="0"/>
        <w:jc w:val="center"/>
        <w:rPr>
          <w:rFonts w:ascii="Calibri Light" w:hAnsi="Calibri Light" w:cs="Calibri Light"/>
          <w:sz w:val="22"/>
          <w:szCs w:val="22"/>
        </w:rPr>
      </w:pPr>
      <w:r w:rsidRPr="00861FA6">
        <w:rPr>
          <w:noProof/>
        </w:rPr>
        <w:drawing>
          <wp:inline distT="0" distB="0" distL="0" distR="0" wp14:anchorId="22903008" wp14:editId="2ED12A47">
            <wp:extent cx="1228725" cy="685800"/>
            <wp:effectExtent l="0" t="0" r="9525" b="0"/>
            <wp:docPr id="161919467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685800"/>
                    </a:xfrm>
                    <a:prstGeom prst="rect">
                      <a:avLst/>
                    </a:prstGeom>
                    <a:noFill/>
                    <a:ln>
                      <a:noFill/>
                    </a:ln>
                  </pic:spPr>
                </pic:pic>
              </a:graphicData>
            </a:graphic>
          </wp:inline>
        </w:drawing>
      </w:r>
      <w:r w:rsidR="00BD51A9" w:rsidRPr="00861FA6">
        <w:rPr>
          <w:rFonts w:ascii="Calibri Light" w:hAnsi="Calibri Light" w:cs="Calibri Light"/>
          <w:sz w:val="22"/>
          <w:szCs w:val="22"/>
        </w:rPr>
        <w:t xml:space="preserve">             </w:t>
      </w:r>
      <w:r w:rsidRPr="00861FA6">
        <w:rPr>
          <w:noProof/>
        </w:rPr>
        <w:drawing>
          <wp:inline distT="0" distB="0" distL="0" distR="0" wp14:anchorId="44F60EB7" wp14:editId="3803B79C">
            <wp:extent cx="2990850" cy="695325"/>
            <wp:effectExtent l="0" t="0" r="0" b="0"/>
            <wp:docPr id="16061907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0850" cy="695325"/>
                    </a:xfrm>
                    <a:prstGeom prst="rect">
                      <a:avLst/>
                    </a:prstGeom>
                    <a:noFill/>
                    <a:ln>
                      <a:noFill/>
                    </a:ln>
                  </pic:spPr>
                </pic:pic>
              </a:graphicData>
            </a:graphic>
          </wp:inline>
        </w:drawing>
      </w:r>
    </w:p>
    <w:p w14:paraId="2EA17DE2" w14:textId="77777777" w:rsidR="002A6403" w:rsidRPr="00861FA6" w:rsidRDefault="002A6403" w:rsidP="002B7E2A">
      <w:pPr>
        <w:ind w:left="0"/>
        <w:jc w:val="center"/>
        <w:rPr>
          <w:rFonts w:ascii="Calibri Light" w:hAnsi="Calibri Light" w:cs="Calibri Light"/>
          <w:sz w:val="22"/>
          <w:szCs w:val="22"/>
        </w:rPr>
      </w:pPr>
    </w:p>
    <w:p w14:paraId="73696EB5" w14:textId="7728791C" w:rsidR="004903D4" w:rsidRPr="00861FA6" w:rsidRDefault="00861FA6" w:rsidP="002B7E2A">
      <w:pPr>
        <w:ind w:left="0"/>
        <w:jc w:val="center"/>
        <w:rPr>
          <w:rFonts w:ascii="Calibri Light" w:hAnsi="Calibri Light" w:cs="Calibri Light"/>
          <w:sz w:val="22"/>
          <w:szCs w:val="22"/>
        </w:rPr>
      </w:pPr>
      <w:r w:rsidRPr="00861FA6">
        <w:rPr>
          <w:noProof/>
        </w:rPr>
        <w:drawing>
          <wp:inline distT="0" distB="0" distL="0" distR="0" wp14:anchorId="424FFED8" wp14:editId="1836535B">
            <wp:extent cx="6334125" cy="2028825"/>
            <wp:effectExtent l="0" t="0" r="9525" b="9525"/>
            <wp:docPr id="104139270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4125" cy="2028825"/>
                    </a:xfrm>
                    <a:prstGeom prst="rect">
                      <a:avLst/>
                    </a:prstGeom>
                    <a:noFill/>
                    <a:ln>
                      <a:noFill/>
                    </a:ln>
                  </pic:spPr>
                </pic:pic>
              </a:graphicData>
            </a:graphic>
          </wp:inline>
        </w:drawing>
      </w:r>
      <w:r w:rsidR="00BD51A9" w:rsidRPr="00861FA6">
        <w:rPr>
          <w:rFonts w:ascii="Calibri Light" w:hAnsi="Calibri Light" w:cs="Calibri Light"/>
          <w:sz w:val="22"/>
          <w:szCs w:val="22"/>
        </w:rPr>
        <w:t xml:space="preserve"> </w:t>
      </w:r>
    </w:p>
    <w:p w14:paraId="56208FC4" w14:textId="73EA5C63" w:rsidR="00416089" w:rsidRPr="00861FA6" w:rsidRDefault="00416089" w:rsidP="00416089">
      <w:pPr>
        <w:ind w:left="0"/>
        <w:rPr>
          <w:rFonts w:ascii="Calibri Light" w:hAnsi="Calibri Light" w:cs="Calibri Light"/>
          <w:b/>
          <w:sz w:val="24"/>
          <w:szCs w:val="22"/>
        </w:rPr>
      </w:pPr>
    </w:p>
    <w:p w14:paraId="74620A65" w14:textId="7E05AE36" w:rsidR="005216FC" w:rsidRPr="00861FA6" w:rsidRDefault="00861FA6" w:rsidP="002C7497">
      <w:pPr>
        <w:ind w:left="0"/>
        <w:jc w:val="center"/>
        <w:rPr>
          <w:rFonts w:ascii="Calibri Light" w:hAnsi="Calibri Light" w:cs="Calibri Light"/>
          <w:b/>
          <w:sz w:val="24"/>
          <w:szCs w:val="22"/>
        </w:rPr>
      </w:pPr>
      <w:r w:rsidRPr="00861FA6">
        <w:rPr>
          <w:noProof/>
        </w:rPr>
        <w:drawing>
          <wp:inline distT="0" distB="0" distL="0" distR="0" wp14:anchorId="73768392" wp14:editId="61D686FE">
            <wp:extent cx="3667125" cy="2352675"/>
            <wp:effectExtent l="0" t="0" r="9525" b="0"/>
            <wp:docPr id="77959365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67125" cy="2352675"/>
                    </a:xfrm>
                    <a:prstGeom prst="rect">
                      <a:avLst/>
                    </a:prstGeom>
                    <a:noFill/>
                    <a:ln>
                      <a:noFill/>
                    </a:ln>
                  </pic:spPr>
                </pic:pic>
              </a:graphicData>
            </a:graphic>
          </wp:inline>
        </w:drawing>
      </w:r>
    </w:p>
    <w:p w14:paraId="4CCD773F" w14:textId="77777777" w:rsidR="00765E6A" w:rsidRDefault="00765E6A" w:rsidP="00CB708D">
      <w:pPr>
        <w:ind w:left="0"/>
        <w:rPr>
          <w:rFonts w:ascii="Calibri Light" w:hAnsi="Calibri Light" w:cs="Calibri Light"/>
          <w:b/>
          <w:sz w:val="28"/>
          <w:szCs w:val="24"/>
          <w:u w:val="single"/>
        </w:rPr>
      </w:pPr>
    </w:p>
    <w:p w14:paraId="1B64CFC2" w14:textId="77777777" w:rsidR="002A6403" w:rsidRDefault="002A6403" w:rsidP="00CB708D">
      <w:pPr>
        <w:ind w:left="0"/>
        <w:rPr>
          <w:rFonts w:ascii="Calibri Light" w:hAnsi="Calibri Light" w:cs="Calibri Light"/>
          <w:b/>
          <w:sz w:val="28"/>
          <w:szCs w:val="24"/>
          <w:u w:val="single"/>
        </w:rPr>
      </w:pPr>
    </w:p>
    <w:p w14:paraId="0DEB8AED" w14:textId="77777777" w:rsidR="002A6403" w:rsidRDefault="002A6403" w:rsidP="00CB708D">
      <w:pPr>
        <w:ind w:left="0"/>
        <w:rPr>
          <w:rFonts w:ascii="Calibri Light" w:hAnsi="Calibri Light" w:cs="Calibri Light"/>
          <w:b/>
          <w:sz w:val="28"/>
          <w:szCs w:val="24"/>
          <w:u w:val="single"/>
        </w:rPr>
      </w:pPr>
    </w:p>
    <w:p w14:paraId="6DD0007E" w14:textId="77777777" w:rsidR="002A6403" w:rsidRDefault="002A6403" w:rsidP="00CB708D">
      <w:pPr>
        <w:ind w:left="0"/>
        <w:rPr>
          <w:rFonts w:ascii="Calibri Light" w:hAnsi="Calibri Light" w:cs="Calibri Light"/>
          <w:b/>
          <w:sz w:val="28"/>
          <w:szCs w:val="24"/>
          <w:u w:val="single"/>
        </w:rPr>
      </w:pPr>
    </w:p>
    <w:p w14:paraId="77D0B8E9" w14:textId="77777777" w:rsidR="002A6403" w:rsidRDefault="002A6403" w:rsidP="00CB708D">
      <w:pPr>
        <w:ind w:left="0"/>
        <w:rPr>
          <w:rFonts w:ascii="Calibri Light" w:hAnsi="Calibri Light" w:cs="Calibri Light"/>
          <w:b/>
          <w:sz w:val="28"/>
          <w:szCs w:val="24"/>
          <w:u w:val="single"/>
        </w:rPr>
      </w:pPr>
    </w:p>
    <w:p w14:paraId="07581B35" w14:textId="77777777" w:rsidR="002A6403" w:rsidRDefault="002A6403" w:rsidP="00CB708D">
      <w:pPr>
        <w:ind w:left="0"/>
        <w:rPr>
          <w:rFonts w:ascii="Calibri Light" w:hAnsi="Calibri Light" w:cs="Calibri Light"/>
          <w:b/>
          <w:sz w:val="28"/>
          <w:szCs w:val="24"/>
          <w:u w:val="single"/>
        </w:rPr>
      </w:pPr>
    </w:p>
    <w:p w14:paraId="755952E8" w14:textId="77777777" w:rsidR="002A6403" w:rsidRDefault="002A6403" w:rsidP="00CB708D">
      <w:pPr>
        <w:ind w:left="0"/>
        <w:rPr>
          <w:rFonts w:ascii="Calibri Light" w:hAnsi="Calibri Light" w:cs="Calibri Light"/>
          <w:b/>
          <w:sz w:val="28"/>
          <w:szCs w:val="24"/>
          <w:u w:val="single"/>
        </w:rPr>
      </w:pPr>
    </w:p>
    <w:p w14:paraId="5465666B" w14:textId="77777777" w:rsidR="002A6403" w:rsidRDefault="002A6403" w:rsidP="00CB708D">
      <w:pPr>
        <w:ind w:left="0"/>
        <w:rPr>
          <w:rFonts w:ascii="Calibri Light" w:hAnsi="Calibri Light" w:cs="Calibri Light"/>
          <w:b/>
          <w:sz w:val="28"/>
          <w:szCs w:val="24"/>
          <w:u w:val="single"/>
        </w:rPr>
      </w:pPr>
    </w:p>
    <w:p w14:paraId="14D7A419" w14:textId="77777777" w:rsidR="002A6403" w:rsidRPr="00861FA6" w:rsidRDefault="002A6403" w:rsidP="00CB708D">
      <w:pPr>
        <w:ind w:left="0"/>
        <w:rPr>
          <w:rFonts w:ascii="Calibri Light" w:hAnsi="Calibri Light" w:cs="Calibri Light"/>
          <w:b/>
          <w:sz w:val="28"/>
          <w:szCs w:val="24"/>
          <w:u w:val="single"/>
        </w:rPr>
      </w:pPr>
    </w:p>
    <w:p w14:paraId="1BF9450B" w14:textId="76FC6C23" w:rsidR="0011080D" w:rsidRPr="00861FA6" w:rsidRDefault="0011080D" w:rsidP="00CB708D">
      <w:pPr>
        <w:ind w:left="0"/>
        <w:rPr>
          <w:rFonts w:ascii="Calibri Light" w:hAnsi="Calibri Light" w:cs="Calibri Light"/>
          <w:b/>
          <w:sz w:val="28"/>
          <w:szCs w:val="24"/>
          <w:u w:val="single"/>
        </w:rPr>
      </w:pPr>
      <w:r w:rsidRPr="00861FA6">
        <w:rPr>
          <w:rFonts w:ascii="Calibri Light" w:hAnsi="Calibri Light" w:cs="Calibri Light"/>
          <w:b/>
          <w:sz w:val="28"/>
          <w:szCs w:val="24"/>
          <w:u w:val="single"/>
        </w:rPr>
        <w:lastRenderedPageBreak/>
        <w:t xml:space="preserve">Academic Performance </w:t>
      </w:r>
    </w:p>
    <w:p w14:paraId="35A6A47B" w14:textId="77777777" w:rsidR="00826F70" w:rsidRPr="00861FA6" w:rsidRDefault="00826F70" w:rsidP="00826F70">
      <w:pPr>
        <w:ind w:left="0"/>
        <w:rPr>
          <w:rFonts w:ascii="Calibri Light" w:hAnsi="Calibri Light" w:cs="Calibri Light"/>
          <w:bCs/>
          <w:sz w:val="22"/>
          <w:szCs w:val="22"/>
          <w:shd w:val="clear" w:color="auto" w:fill="FDFDFB"/>
        </w:rPr>
      </w:pPr>
    </w:p>
    <w:p w14:paraId="4F9342D7" w14:textId="158781D4" w:rsidR="00DE2AE8" w:rsidRPr="006E751B" w:rsidRDefault="00861FA6" w:rsidP="009C1109">
      <w:pPr>
        <w:ind w:left="0"/>
        <w:jc w:val="center"/>
        <w:rPr>
          <w:rFonts w:ascii="Calibri Light" w:hAnsi="Calibri Light" w:cs="Calibri Light"/>
          <w:bCs/>
          <w:sz w:val="22"/>
          <w:szCs w:val="22"/>
          <w:shd w:val="clear" w:color="auto" w:fill="FDFDFB"/>
        </w:rPr>
      </w:pPr>
      <w:r w:rsidRPr="006E751B">
        <w:rPr>
          <w:rFonts w:ascii="Calibri Light" w:hAnsi="Calibri Light" w:cs="Calibri Light"/>
          <w:bCs/>
          <w:noProof/>
          <w:sz w:val="22"/>
          <w:szCs w:val="22"/>
          <w:shd w:val="clear" w:color="auto" w:fill="FDFDFB"/>
        </w:rPr>
        <w:drawing>
          <wp:inline distT="0" distB="0" distL="0" distR="0" wp14:anchorId="74004AA8" wp14:editId="0E8B6AA9">
            <wp:extent cx="4578350" cy="2712720"/>
            <wp:effectExtent l="0" t="0" r="0" b="0"/>
            <wp:docPr id="208446886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8350" cy="2712720"/>
                    </a:xfrm>
                    <a:prstGeom prst="rect">
                      <a:avLst/>
                    </a:prstGeom>
                    <a:noFill/>
                  </pic:spPr>
                </pic:pic>
              </a:graphicData>
            </a:graphic>
          </wp:inline>
        </w:drawing>
      </w:r>
    </w:p>
    <w:p w14:paraId="4ACCA7C6" w14:textId="77777777" w:rsidR="009C1109" w:rsidRPr="006E751B" w:rsidRDefault="009C1109" w:rsidP="009C1109">
      <w:pPr>
        <w:ind w:left="0"/>
        <w:jc w:val="center"/>
        <w:rPr>
          <w:rFonts w:ascii="Calibri Light" w:hAnsi="Calibri Light" w:cs="Calibri Light"/>
          <w:bCs/>
          <w:sz w:val="22"/>
          <w:szCs w:val="22"/>
          <w:shd w:val="clear" w:color="auto" w:fill="FDFDFB"/>
        </w:rPr>
      </w:pPr>
    </w:p>
    <w:p w14:paraId="22EC4AB5" w14:textId="39E3155B" w:rsidR="00F760B8" w:rsidRPr="006E751B" w:rsidRDefault="00201C18" w:rsidP="00201C18">
      <w:pPr>
        <w:ind w:left="0"/>
        <w:rPr>
          <w:rFonts w:ascii="Calibri Light" w:hAnsi="Calibri Light" w:cs="Calibri Light"/>
          <w:b/>
          <w:sz w:val="28"/>
          <w:szCs w:val="24"/>
          <w:u w:val="single"/>
          <w:shd w:val="clear" w:color="auto" w:fill="FDFDFB"/>
        </w:rPr>
      </w:pPr>
      <w:r w:rsidRPr="006E751B">
        <w:rPr>
          <w:rFonts w:ascii="Calibri Light" w:hAnsi="Calibri Light" w:cs="Calibri Light"/>
          <w:b/>
          <w:sz w:val="28"/>
          <w:szCs w:val="24"/>
          <w:u w:val="single"/>
          <w:shd w:val="clear" w:color="auto" w:fill="FDFDFB"/>
        </w:rPr>
        <w:t>Management</w:t>
      </w:r>
    </w:p>
    <w:p w14:paraId="57B70565" w14:textId="77777777" w:rsidR="00CB708D" w:rsidRPr="006E751B" w:rsidRDefault="00CB708D" w:rsidP="00201C18">
      <w:pPr>
        <w:ind w:left="0"/>
        <w:rPr>
          <w:rFonts w:ascii="Calibri Light" w:hAnsi="Calibri Light" w:cs="Calibri Light"/>
          <w:b/>
          <w:sz w:val="28"/>
          <w:szCs w:val="24"/>
          <w:u w:val="single"/>
          <w:shd w:val="clear" w:color="auto" w:fill="FDFDFB"/>
        </w:rPr>
      </w:pPr>
    </w:p>
    <w:p w14:paraId="48877278" w14:textId="4A2FEA1B" w:rsidR="00442E9B" w:rsidRPr="006E751B" w:rsidRDefault="001626DC" w:rsidP="00442E9B">
      <w:pPr>
        <w:numPr>
          <w:ilvl w:val="0"/>
          <w:numId w:val="11"/>
        </w:numPr>
        <w:ind w:left="720"/>
        <w:jc w:val="both"/>
        <w:rPr>
          <w:rFonts w:ascii="Calibri Light" w:hAnsi="Calibri Light" w:cs="Calibri Light"/>
          <w:sz w:val="22"/>
          <w:szCs w:val="22"/>
        </w:rPr>
      </w:pPr>
      <w:r w:rsidRPr="006E751B">
        <w:rPr>
          <w:rFonts w:ascii="Calibri Light" w:hAnsi="Calibri Light" w:cs="Calibri Light"/>
          <w:sz w:val="22"/>
          <w:szCs w:val="22"/>
        </w:rPr>
        <w:t>The School</w:t>
      </w:r>
      <w:r w:rsidR="002E1E81" w:rsidRPr="006E751B">
        <w:rPr>
          <w:rFonts w:ascii="Calibri Light" w:hAnsi="Calibri Light" w:cs="Calibri Light"/>
          <w:sz w:val="22"/>
          <w:szCs w:val="22"/>
        </w:rPr>
        <w:t xml:space="preserve"> </w:t>
      </w:r>
      <w:r w:rsidR="00D16C23" w:rsidRPr="006E751B">
        <w:rPr>
          <w:rFonts w:ascii="Calibri Light" w:hAnsi="Calibri Light" w:cs="Calibri Light"/>
          <w:sz w:val="22"/>
          <w:szCs w:val="22"/>
        </w:rPr>
        <w:t xml:space="preserve">currently </w:t>
      </w:r>
      <w:r w:rsidR="002E1E81" w:rsidRPr="006E751B">
        <w:rPr>
          <w:rFonts w:ascii="Calibri Light" w:hAnsi="Calibri Light" w:cs="Calibri Light"/>
          <w:sz w:val="22"/>
          <w:szCs w:val="22"/>
        </w:rPr>
        <w:t>has a</w:t>
      </w:r>
      <w:r w:rsidR="00963DD9" w:rsidRPr="006E751B">
        <w:rPr>
          <w:rFonts w:ascii="Calibri Light" w:hAnsi="Calibri Light" w:cs="Calibri Light"/>
          <w:sz w:val="22"/>
          <w:szCs w:val="22"/>
        </w:rPr>
        <w:t xml:space="preserve"> </w:t>
      </w:r>
      <w:r w:rsidR="00861FA6" w:rsidRPr="006E751B">
        <w:rPr>
          <w:rFonts w:ascii="Calibri Light" w:hAnsi="Calibri Light" w:cs="Calibri Light"/>
          <w:sz w:val="22"/>
          <w:szCs w:val="22"/>
        </w:rPr>
        <w:t>seven</w:t>
      </w:r>
      <w:r w:rsidR="002424E8" w:rsidRPr="006E751B">
        <w:rPr>
          <w:rFonts w:ascii="Calibri Light" w:hAnsi="Calibri Light" w:cs="Calibri Light"/>
          <w:sz w:val="22"/>
          <w:szCs w:val="22"/>
        </w:rPr>
        <w:t>-member</w:t>
      </w:r>
      <w:r w:rsidR="00A93407" w:rsidRPr="006E751B">
        <w:rPr>
          <w:rFonts w:ascii="Calibri Light" w:hAnsi="Calibri Light" w:cs="Calibri Light"/>
          <w:sz w:val="22"/>
          <w:szCs w:val="22"/>
        </w:rPr>
        <w:t xml:space="preserve"> board</w:t>
      </w:r>
      <w:r w:rsidR="002E1E81" w:rsidRPr="006E751B">
        <w:rPr>
          <w:rFonts w:ascii="Calibri Light" w:hAnsi="Calibri Light" w:cs="Calibri Light"/>
          <w:sz w:val="22"/>
          <w:szCs w:val="22"/>
        </w:rPr>
        <w:t>. The board members</w:t>
      </w:r>
      <w:r w:rsidR="006965D4" w:rsidRPr="006E751B">
        <w:rPr>
          <w:rFonts w:ascii="Calibri Light" w:hAnsi="Calibri Light" w:cs="Calibri Light"/>
          <w:sz w:val="22"/>
          <w:szCs w:val="22"/>
        </w:rPr>
        <w:t xml:space="preserve"> have </w:t>
      </w:r>
      <w:r w:rsidR="002E1E81" w:rsidRPr="006E751B">
        <w:rPr>
          <w:rFonts w:ascii="Calibri Light" w:hAnsi="Calibri Light" w:cs="Calibri Light"/>
          <w:sz w:val="22"/>
          <w:szCs w:val="22"/>
        </w:rPr>
        <w:t>backgrounds</w:t>
      </w:r>
      <w:r w:rsidR="00E04F12" w:rsidRPr="006E751B">
        <w:rPr>
          <w:rFonts w:ascii="Calibri Light" w:hAnsi="Calibri Light" w:cs="Calibri Light"/>
          <w:sz w:val="22"/>
          <w:szCs w:val="22"/>
        </w:rPr>
        <w:t xml:space="preserve"> </w:t>
      </w:r>
      <w:proofErr w:type="gramStart"/>
      <w:r w:rsidR="0073459A" w:rsidRPr="006E751B">
        <w:rPr>
          <w:rFonts w:ascii="Calibri Light" w:hAnsi="Calibri Light" w:cs="Calibri Light"/>
          <w:sz w:val="22"/>
          <w:szCs w:val="22"/>
        </w:rPr>
        <w:t>in</w:t>
      </w:r>
      <w:r w:rsidR="006965D4" w:rsidRPr="006E751B">
        <w:rPr>
          <w:rFonts w:ascii="Calibri Light" w:hAnsi="Calibri Light" w:cs="Calibri Light"/>
          <w:sz w:val="22"/>
          <w:szCs w:val="22"/>
        </w:rPr>
        <w:t>:</w:t>
      </w:r>
      <w:proofErr w:type="gramEnd"/>
      <w:r w:rsidR="00885965" w:rsidRPr="006E751B">
        <w:rPr>
          <w:rFonts w:ascii="Calibri Light" w:hAnsi="Calibri Light" w:cs="Calibri Light"/>
          <w:sz w:val="22"/>
          <w:szCs w:val="22"/>
        </w:rPr>
        <w:t xml:space="preserve"> </w:t>
      </w:r>
      <w:r w:rsidR="00861FA6" w:rsidRPr="006E751B">
        <w:rPr>
          <w:rFonts w:ascii="Calibri Light" w:hAnsi="Calibri Light" w:cs="Calibri Light"/>
          <w:sz w:val="22"/>
          <w:szCs w:val="22"/>
        </w:rPr>
        <w:t xml:space="preserve">education, law, healthcare, refugee </w:t>
      </w:r>
      <w:r w:rsidR="002A6403">
        <w:rPr>
          <w:rFonts w:ascii="Calibri Light" w:hAnsi="Calibri Light" w:cs="Calibri Light"/>
          <w:sz w:val="22"/>
          <w:szCs w:val="22"/>
        </w:rPr>
        <w:t>and</w:t>
      </w:r>
      <w:r w:rsidR="00861FA6" w:rsidRPr="006E751B">
        <w:rPr>
          <w:rFonts w:ascii="Calibri Light" w:hAnsi="Calibri Light" w:cs="Calibri Light"/>
          <w:sz w:val="22"/>
          <w:szCs w:val="22"/>
        </w:rPr>
        <w:t xml:space="preserve"> social work, graphic design, and accounting</w:t>
      </w:r>
      <w:r w:rsidR="0073459A" w:rsidRPr="006E751B">
        <w:rPr>
          <w:rFonts w:ascii="Calibri Light" w:hAnsi="Calibri Light" w:cs="Calibri Light"/>
          <w:sz w:val="22"/>
          <w:szCs w:val="22"/>
        </w:rPr>
        <w:t>.</w:t>
      </w:r>
    </w:p>
    <w:p w14:paraId="03BA8B6D" w14:textId="793FB4FB" w:rsidR="00416089" w:rsidRPr="00B46B8B" w:rsidRDefault="00416089" w:rsidP="00416089">
      <w:pPr>
        <w:numPr>
          <w:ilvl w:val="0"/>
          <w:numId w:val="11"/>
        </w:numPr>
        <w:ind w:left="720"/>
        <w:jc w:val="both"/>
        <w:rPr>
          <w:rFonts w:ascii="Calibri Light" w:hAnsi="Calibri Light" w:cs="Calibri Light"/>
          <w:sz w:val="22"/>
          <w:szCs w:val="22"/>
        </w:rPr>
      </w:pPr>
      <w:r w:rsidRPr="006E751B">
        <w:rPr>
          <w:rFonts w:ascii="Calibri Light" w:hAnsi="Calibri Light" w:cs="Calibri Light"/>
          <w:sz w:val="22"/>
          <w:szCs w:val="22"/>
        </w:rPr>
        <w:t xml:space="preserve">The School employs </w:t>
      </w:r>
      <w:r w:rsidR="00861FA6" w:rsidRPr="006E751B">
        <w:rPr>
          <w:rFonts w:ascii="Calibri Light" w:hAnsi="Calibri Light" w:cs="Calibri Light"/>
          <w:sz w:val="22"/>
          <w:szCs w:val="22"/>
        </w:rPr>
        <w:t>Heather Campbell</w:t>
      </w:r>
      <w:r w:rsidRPr="006E751B">
        <w:rPr>
          <w:rFonts w:ascii="Calibri Light" w:hAnsi="Calibri Light" w:cs="Calibri Light"/>
          <w:sz w:val="22"/>
          <w:szCs w:val="22"/>
        </w:rPr>
        <w:t xml:space="preserve"> as Executive Director. </w:t>
      </w:r>
      <w:r w:rsidR="00861FA6" w:rsidRPr="006E751B">
        <w:rPr>
          <w:rFonts w:ascii="Calibri Light" w:hAnsi="Calibri Light" w:cs="Calibri Light"/>
          <w:sz w:val="22"/>
          <w:szCs w:val="22"/>
        </w:rPr>
        <w:t>Ms. Campbell has been with Wasatch Waldorf Academy since 2016</w:t>
      </w:r>
      <w:r w:rsidRPr="006E751B">
        <w:rPr>
          <w:rFonts w:ascii="Calibri Light" w:hAnsi="Calibri Light" w:cs="Calibri Light"/>
          <w:sz w:val="22"/>
          <w:szCs w:val="22"/>
        </w:rPr>
        <w:t>.</w:t>
      </w:r>
      <w:r w:rsidR="00861FA6" w:rsidRPr="006E751B">
        <w:rPr>
          <w:rFonts w:ascii="Calibri Light" w:hAnsi="Calibri Light" w:cs="Calibri Light"/>
          <w:sz w:val="22"/>
          <w:szCs w:val="22"/>
        </w:rPr>
        <w:t xml:space="preserve"> She holds an </w:t>
      </w:r>
      <w:proofErr w:type="spellStart"/>
      <w:proofErr w:type="gramStart"/>
      <w:r w:rsidR="00861FA6" w:rsidRPr="006E751B">
        <w:rPr>
          <w:rFonts w:ascii="Calibri Light" w:hAnsi="Calibri Light" w:cs="Calibri Light"/>
          <w:sz w:val="22"/>
          <w:szCs w:val="22"/>
        </w:rPr>
        <w:t>M.Ed</w:t>
      </w:r>
      <w:proofErr w:type="spellEnd"/>
      <w:proofErr w:type="gramEnd"/>
      <w:r w:rsidR="00861FA6" w:rsidRPr="006E751B">
        <w:rPr>
          <w:rFonts w:ascii="Calibri Light" w:hAnsi="Calibri Light" w:cs="Calibri Light"/>
          <w:sz w:val="22"/>
          <w:szCs w:val="22"/>
        </w:rPr>
        <w:t xml:space="preserve"> in Special Ed</w:t>
      </w:r>
      <w:r w:rsidR="00861FA6" w:rsidRPr="00B46B8B">
        <w:rPr>
          <w:rFonts w:ascii="Calibri Light" w:hAnsi="Calibri Light" w:cs="Calibri Light"/>
          <w:sz w:val="22"/>
          <w:szCs w:val="22"/>
        </w:rPr>
        <w:t>ucation from the University of Utah, a BA in Political Science from SUNY Albany, a Teaching Certification for Severe K-12 Special Education, and a Certificate in Educational Leadership from the University of Utah.</w:t>
      </w:r>
    </w:p>
    <w:p w14:paraId="0624414A" w14:textId="19849CCC" w:rsidR="0095750E" w:rsidRPr="00B46B8B" w:rsidRDefault="00416089" w:rsidP="00416089">
      <w:pPr>
        <w:numPr>
          <w:ilvl w:val="0"/>
          <w:numId w:val="11"/>
        </w:numPr>
        <w:ind w:left="720"/>
        <w:jc w:val="both"/>
        <w:rPr>
          <w:rFonts w:ascii="Calibri Light" w:hAnsi="Calibri Light" w:cs="Calibri Light"/>
          <w:b/>
          <w:sz w:val="22"/>
          <w:szCs w:val="22"/>
          <w:shd w:val="clear" w:color="auto" w:fill="FDFDFB"/>
        </w:rPr>
      </w:pPr>
      <w:r w:rsidRPr="00B46B8B">
        <w:rPr>
          <w:rFonts w:ascii="Calibri Light" w:hAnsi="Calibri Light" w:cs="Calibri Light"/>
          <w:sz w:val="22"/>
          <w:szCs w:val="22"/>
        </w:rPr>
        <w:t>The School employs R</w:t>
      </w:r>
      <w:r w:rsidR="00861FA6" w:rsidRPr="00B46B8B">
        <w:rPr>
          <w:rFonts w:ascii="Calibri Light" w:hAnsi="Calibri Light" w:cs="Calibri Light"/>
          <w:sz w:val="22"/>
          <w:szCs w:val="22"/>
        </w:rPr>
        <w:t>ed Apple</w:t>
      </w:r>
      <w:r w:rsidRPr="00B46B8B">
        <w:rPr>
          <w:rFonts w:ascii="Calibri Light" w:hAnsi="Calibri Light" w:cs="Calibri Light"/>
          <w:sz w:val="22"/>
          <w:szCs w:val="22"/>
        </w:rPr>
        <w:t xml:space="preserve"> for accounting and business services. </w:t>
      </w:r>
    </w:p>
    <w:p w14:paraId="2D44359A" w14:textId="530E0CB0" w:rsidR="008E1E1B" w:rsidRPr="00B46B8B" w:rsidRDefault="00AE6803" w:rsidP="00606870">
      <w:pPr>
        <w:numPr>
          <w:ilvl w:val="0"/>
          <w:numId w:val="11"/>
        </w:numPr>
        <w:ind w:left="720"/>
        <w:jc w:val="both"/>
        <w:rPr>
          <w:rFonts w:ascii="Calibri Light" w:hAnsi="Calibri Light" w:cs="Calibri Light"/>
          <w:sz w:val="22"/>
          <w:szCs w:val="22"/>
        </w:rPr>
      </w:pPr>
      <w:r w:rsidRPr="00B46B8B">
        <w:rPr>
          <w:rFonts w:ascii="Calibri Light" w:hAnsi="Calibri Light" w:cs="Calibri Light"/>
          <w:sz w:val="22"/>
          <w:szCs w:val="22"/>
        </w:rPr>
        <w:t xml:space="preserve">The School has formal policies for </w:t>
      </w:r>
      <w:r w:rsidR="00E37B5A" w:rsidRPr="00B46B8B">
        <w:rPr>
          <w:rFonts w:ascii="Calibri Light" w:hAnsi="Calibri Light" w:cs="Calibri Light"/>
          <w:sz w:val="22"/>
          <w:szCs w:val="22"/>
        </w:rPr>
        <w:t xml:space="preserve">budgeting, </w:t>
      </w:r>
      <w:r w:rsidRPr="00B46B8B">
        <w:rPr>
          <w:rFonts w:ascii="Calibri Light" w:hAnsi="Calibri Light" w:cs="Calibri Light"/>
          <w:sz w:val="22"/>
          <w:szCs w:val="22"/>
        </w:rPr>
        <w:t xml:space="preserve">cash handling, </w:t>
      </w:r>
      <w:r w:rsidR="00A102F2" w:rsidRPr="00B46B8B">
        <w:rPr>
          <w:rFonts w:ascii="Calibri Light" w:hAnsi="Calibri Light" w:cs="Calibri Light"/>
          <w:sz w:val="22"/>
          <w:szCs w:val="22"/>
        </w:rPr>
        <w:t>fundraising</w:t>
      </w:r>
      <w:r w:rsidR="00E37B5A" w:rsidRPr="00B46B8B">
        <w:rPr>
          <w:rFonts w:ascii="Calibri Light" w:hAnsi="Calibri Light" w:cs="Calibri Light"/>
          <w:sz w:val="22"/>
          <w:szCs w:val="22"/>
        </w:rPr>
        <w:t xml:space="preserve"> and donations</w:t>
      </w:r>
      <w:r w:rsidR="00996E7F" w:rsidRPr="00B46B8B">
        <w:rPr>
          <w:rFonts w:ascii="Calibri Light" w:hAnsi="Calibri Light" w:cs="Calibri Light"/>
          <w:sz w:val="22"/>
          <w:szCs w:val="22"/>
        </w:rPr>
        <w:t>,</w:t>
      </w:r>
      <w:r w:rsidR="00E37B5A" w:rsidRPr="00B46B8B">
        <w:rPr>
          <w:rFonts w:ascii="Calibri Light" w:hAnsi="Calibri Light" w:cs="Calibri Light"/>
          <w:sz w:val="22"/>
          <w:szCs w:val="22"/>
        </w:rPr>
        <w:t xml:space="preserve"> and</w:t>
      </w:r>
      <w:r w:rsidR="00996E7F" w:rsidRPr="00B46B8B">
        <w:rPr>
          <w:rFonts w:ascii="Calibri Light" w:hAnsi="Calibri Light" w:cs="Calibri Light"/>
          <w:sz w:val="22"/>
          <w:szCs w:val="22"/>
        </w:rPr>
        <w:t xml:space="preserve"> procurement</w:t>
      </w:r>
      <w:r w:rsidRPr="00B46B8B">
        <w:rPr>
          <w:rFonts w:ascii="Calibri Light" w:hAnsi="Calibri Light" w:cs="Calibri Light"/>
          <w:sz w:val="22"/>
          <w:szCs w:val="22"/>
        </w:rPr>
        <w:t xml:space="preserve">. </w:t>
      </w:r>
      <w:r w:rsidR="00E06E1F" w:rsidRPr="00B46B8B">
        <w:rPr>
          <w:rFonts w:ascii="Calibri Light" w:hAnsi="Calibri Light" w:cs="Calibri Light"/>
          <w:sz w:val="22"/>
          <w:szCs w:val="22"/>
        </w:rPr>
        <w:t>The school has no formal polic</w:t>
      </w:r>
      <w:r w:rsidR="0014269A" w:rsidRPr="00B46B8B">
        <w:rPr>
          <w:rFonts w:ascii="Calibri Light" w:hAnsi="Calibri Light" w:cs="Calibri Light"/>
          <w:sz w:val="22"/>
          <w:szCs w:val="22"/>
        </w:rPr>
        <w:t>ies</w:t>
      </w:r>
      <w:r w:rsidR="00E06E1F" w:rsidRPr="00B46B8B">
        <w:rPr>
          <w:rFonts w:ascii="Calibri Light" w:hAnsi="Calibri Light" w:cs="Calibri Light"/>
          <w:sz w:val="22"/>
          <w:szCs w:val="22"/>
        </w:rPr>
        <w:t xml:space="preserve"> on debt</w:t>
      </w:r>
      <w:r w:rsidR="0014269A" w:rsidRPr="00B46B8B">
        <w:rPr>
          <w:rFonts w:ascii="Calibri Light" w:hAnsi="Calibri Light" w:cs="Calibri Light"/>
          <w:sz w:val="22"/>
          <w:szCs w:val="22"/>
        </w:rPr>
        <w:t xml:space="preserve"> or investments</w:t>
      </w:r>
      <w:r w:rsidR="00E06E1F" w:rsidRPr="00B46B8B">
        <w:rPr>
          <w:rFonts w:ascii="Calibri Light" w:hAnsi="Calibri Light" w:cs="Calibri Light"/>
          <w:sz w:val="22"/>
          <w:szCs w:val="22"/>
        </w:rPr>
        <w:t>.</w:t>
      </w:r>
    </w:p>
    <w:p w14:paraId="6475294A" w14:textId="77777777" w:rsidR="00973BE4" w:rsidRPr="00B46B8B" w:rsidRDefault="00973BE4" w:rsidP="00E34E9C">
      <w:pPr>
        <w:ind w:left="0"/>
        <w:rPr>
          <w:rFonts w:ascii="Calibri Light" w:hAnsi="Calibri Light" w:cs="Calibri Light"/>
          <w:b/>
          <w:sz w:val="22"/>
          <w:szCs w:val="22"/>
        </w:rPr>
      </w:pPr>
    </w:p>
    <w:p w14:paraId="30AC1BA4" w14:textId="2356DC85" w:rsidR="004E066C" w:rsidRPr="00B46B8B" w:rsidRDefault="00307C45" w:rsidP="00E34E9C">
      <w:pPr>
        <w:ind w:left="0"/>
        <w:rPr>
          <w:rFonts w:ascii="Calibri Light" w:hAnsi="Calibri Light" w:cs="Calibri Light"/>
          <w:b/>
          <w:sz w:val="28"/>
          <w:szCs w:val="24"/>
          <w:u w:val="single"/>
        </w:rPr>
      </w:pPr>
      <w:r w:rsidRPr="00B46B8B">
        <w:rPr>
          <w:rFonts w:ascii="Calibri Light" w:hAnsi="Calibri Light" w:cs="Calibri Light"/>
          <w:b/>
          <w:sz w:val="28"/>
          <w:szCs w:val="24"/>
          <w:u w:val="single"/>
        </w:rPr>
        <w:t>Plan of Finance</w:t>
      </w:r>
    </w:p>
    <w:p w14:paraId="56569236" w14:textId="77777777" w:rsidR="00CB708D" w:rsidRPr="00B46B8B" w:rsidRDefault="00CB708D" w:rsidP="00E34E9C">
      <w:pPr>
        <w:ind w:left="0"/>
        <w:rPr>
          <w:rFonts w:ascii="Calibri Light" w:hAnsi="Calibri Light" w:cs="Calibri Light"/>
          <w:b/>
          <w:sz w:val="28"/>
          <w:szCs w:val="24"/>
          <w:u w:val="single"/>
        </w:rPr>
      </w:pPr>
    </w:p>
    <w:p w14:paraId="1E015E6E" w14:textId="02808924" w:rsidR="00474E90" w:rsidRPr="004731D4" w:rsidRDefault="00CB4072" w:rsidP="008B319A">
      <w:pPr>
        <w:ind w:left="0"/>
        <w:jc w:val="both"/>
        <w:rPr>
          <w:rFonts w:ascii="Calibri Light" w:hAnsi="Calibri Light" w:cs="Calibri Light"/>
          <w:sz w:val="22"/>
          <w:szCs w:val="22"/>
        </w:rPr>
      </w:pPr>
      <w:r w:rsidRPr="00B46B8B">
        <w:rPr>
          <w:rFonts w:ascii="Calibri Light" w:hAnsi="Calibri Light" w:cs="Calibri Light"/>
          <w:sz w:val="22"/>
          <w:szCs w:val="22"/>
        </w:rPr>
        <w:t>T</w:t>
      </w:r>
      <w:r w:rsidR="002302E8" w:rsidRPr="00B46B8B">
        <w:rPr>
          <w:rFonts w:ascii="Calibri Light" w:hAnsi="Calibri Light" w:cs="Calibri Light"/>
          <w:sz w:val="22"/>
          <w:szCs w:val="22"/>
        </w:rPr>
        <w:t xml:space="preserve">he School </w:t>
      </w:r>
      <w:r w:rsidR="00763A9E" w:rsidRPr="00B46B8B">
        <w:rPr>
          <w:rFonts w:ascii="Calibri Light" w:hAnsi="Calibri Light" w:cs="Calibri Light"/>
          <w:sz w:val="22"/>
          <w:szCs w:val="22"/>
        </w:rPr>
        <w:t>is seeking authorization</w:t>
      </w:r>
      <w:r w:rsidR="00DD788E" w:rsidRPr="00B46B8B">
        <w:rPr>
          <w:rFonts w:ascii="Calibri Light" w:hAnsi="Calibri Light" w:cs="Calibri Light"/>
          <w:sz w:val="22"/>
          <w:szCs w:val="22"/>
        </w:rPr>
        <w:t xml:space="preserve"> to </w:t>
      </w:r>
      <w:r w:rsidR="002302E8" w:rsidRPr="00B46B8B">
        <w:rPr>
          <w:rFonts w:ascii="Calibri Light" w:hAnsi="Calibri Light" w:cs="Calibri Light"/>
          <w:sz w:val="22"/>
          <w:szCs w:val="22"/>
        </w:rPr>
        <w:t>sell</w:t>
      </w:r>
      <w:r w:rsidR="007306C9" w:rsidRPr="00B46B8B">
        <w:rPr>
          <w:rFonts w:ascii="Calibri Light" w:hAnsi="Calibri Light" w:cs="Calibri Light"/>
          <w:sz w:val="22"/>
          <w:szCs w:val="22"/>
        </w:rPr>
        <w:t xml:space="preserve"> </w:t>
      </w:r>
      <w:r w:rsidR="00AE6803" w:rsidRPr="00B46B8B">
        <w:rPr>
          <w:rFonts w:ascii="Calibri Light" w:hAnsi="Calibri Light" w:cs="Calibri Light"/>
          <w:sz w:val="22"/>
          <w:szCs w:val="22"/>
        </w:rPr>
        <w:t xml:space="preserve">up to </w:t>
      </w:r>
      <w:r w:rsidR="007306C9" w:rsidRPr="00B46B8B">
        <w:rPr>
          <w:rFonts w:ascii="Calibri Light" w:hAnsi="Calibri Light" w:cs="Calibri Light"/>
          <w:sz w:val="22"/>
          <w:szCs w:val="22"/>
        </w:rPr>
        <w:t>$</w:t>
      </w:r>
      <w:r w:rsidR="00B46B8B" w:rsidRPr="00B46B8B">
        <w:rPr>
          <w:rFonts w:ascii="Calibri Light" w:hAnsi="Calibri Light" w:cs="Calibri Light"/>
          <w:sz w:val="22"/>
          <w:szCs w:val="22"/>
        </w:rPr>
        <w:t>16,315</w:t>
      </w:r>
      <w:r w:rsidR="00606870" w:rsidRPr="00B46B8B">
        <w:rPr>
          <w:rFonts w:ascii="Calibri Light" w:hAnsi="Calibri Light" w:cs="Calibri Light"/>
          <w:sz w:val="22"/>
          <w:szCs w:val="22"/>
        </w:rPr>
        <w:t>,000</w:t>
      </w:r>
      <w:r w:rsidR="007306C9" w:rsidRPr="00B46B8B">
        <w:rPr>
          <w:rFonts w:ascii="Calibri Light" w:hAnsi="Calibri Light" w:cs="Calibri Light"/>
          <w:sz w:val="22"/>
          <w:szCs w:val="22"/>
        </w:rPr>
        <w:t xml:space="preserve"> of </w:t>
      </w:r>
      <w:r w:rsidR="00CF5A33" w:rsidRPr="00B46B8B">
        <w:rPr>
          <w:rFonts w:ascii="Calibri Light" w:hAnsi="Calibri Light" w:cs="Calibri Light"/>
          <w:sz w:val="22"/>
          <w:szCs w:val="22"/>
        </w:rPr>
        <w:t>B</w:t>
      </w:r>
      <w:r w:rsidR="0014269A" w:rsidRPr="00B46B8B">
        <w:rPr>
          <w:rFonts w:ascii="Calibri Light" w:hAnsi="Calibri Light" w:cs="Calibri Light"/>
          <w:sz w:val="22"/>
          <w:szCs w:val="22"/>
        </w:rPr>
        <w:t>a1</w:t>
      </w:r>
      <w:r w:rsidR="00CF5A33" w:rsidRPr="00B46B8B">
        <w:rPr>
          <w:rFonts w:ascii="Calibri Light" w:hAnsi="Calibri Light" w:cs="Calibri Light"/>
          <w:sz w:val="22"/>
          <w:szCs w:val="22"/>
        </w:rPr>
        <w:t xml:space="preserve"> </w:t>
      </w:r>
      <w:r w:rsidR="00923DC3" w:rsidRPr="00B46B8B">
        <w:rPr>
          <w:rFonts w:ascii="Calibri Light" w:hAnsi="Calibri Light" w:cs="Calibri Light"/>
          <w:sz w:val="22"/>
          <w:szCs w:val="22"/>
        </w:rPr>
        <w:t>rated</w:t>
      </w:r>
      <w:r w:rsidR="007306C9" w:rsidRPr="00B46B8B">
        <w:rPr>
          <w:rFonts w:ascii="Calibri Light" w:hAnsi="Calibri Light" w:cs="Calibri Light"/>
          <w:sz w:val="22"/>
          <w:szCs w:val="22"/>
        </w:rPr>
        <w:t xml:space="preserve"> bonds via </w:t>
      </w:r>
      <w:r w:rsidR="00764C7D" w:rsidRPr="00B46B8B">
        <w:rPr>
          <w:rFonts w:ascii="Calibri Light" w:hAnsi="Calibri Light" w:cs="Calibri Light"/>
          <w:sz w:val="22"/>
          <w:szCs w:val="22"/>
        </w:rPr>
        <w:t>negotiated sale</w:t>
      </w:r>
      <w:r w:rsidR="008233C5" w:rsidRPr="00B46B8B">
        <w:rPr>
          <w:rFonts w:ascii="Calibri Light" w:hAnsi="Calibri Light" w:cs="Calibri Light"/>
          <w:sz w:val="22"/>
          <w:szCs w:val="22"/>
        </w:rPr>
        <w:t xml:space="preserve"> with </w:t>
      </w:r>
      <w:r w:rsidR="00521545" w:rsidRPr="00B46B8B">
        <w:rPr>
          <w:rFonts w:ascii="Calibri Light" w:hAnsi="Calibri Light" w:cs="Calibri Light"/>
          <w:sz w:val="22"/>
          <w:szCs w:val="22"/>
        </w:rPr>
        <w:t xml:space="preserve">Crews &amp; Associates </w:t>
      </w:r>
      <w:r w:rsidR="008233C5" w:rsidRPr="00B46B8B">
        <w:rPr>
          <w:rFonts w:ascii="Calibri Light" w:hAnsi="Calibri Light" w:cs="Calibri Light"/>
          <w:sz w:val="22"/>
          <w:szCs w:val="22"/>
        </w:rPr>
        <w:t>serv</w:t>
      </w:r>
      <w:r w:rsidR="008233C5" w:rsidRPr="006E751B">
        <w:rPr>
          <w:rFonts w:ascii="Calibri Light" w:hAnsi="Calibri Light" w:cs="Calibri Light"/>
          <w:sz w:val="22"/>
          <w:szCs w:val="22"/>
        </w:rPr>
        <w:t xml:space="preserve">ing as </w:t>
      </w:r>
      <w:r w:rsidR="0042572E" w:rsidRPr="006E751B">
        <w:rPr>
          <w:rFonts w:ascii="Calibri Light" w:hAnsi="Calibri Light" w:cs="Calibri Light"/>
          <w:sz w:val="22"/>
          <w:szCs w:val="22"/>
        </w:rPr>
        <w:t xml:space="preserve">the </w:t>
      </w:r>
      <w:r w:rsidR="00764C7D" w:rsidRPr="006E751B">
        <w:rPr>
          <w:rFonts w:ascii="Calibri Light" w:hAnsi="Calibri Light" w:cs="Calibri Light"/>
          <w:sz w:val="22"/>
          <w:szCs w:val="22"/>
        </w:rPr>
        <w:t>Underwrit</w:t>
      </w:r>
      <w:r w:rsidR="0042572E" w:rsidRPr="006E751B">
        <w:rPr>
          <w:rFonts w:ascii="Calibri Light" w:hAnsi="Calibri Light" w:cs="Calibri Light"/>
          <w:sz w:val="22"/>
          <w:szCs w:val="22"/>
        </w:rPr>
        <w:t>er</w:t>
      </w:r>
      <w:r w:rsidR="00064F90" w:rsidRPr="006E751B">
        <w:rPr>
          <w:rFonts w:ascii="Calibri Light" w:hAnsi="Calibri Light" w:cs="Calibri Light"/>
          <w:sz w:val="22"/>
          <w:szCs w:val="22"/>
        </w:rPr>
        <w:t xml:space="preserve">. </w:t>
      </w:r>
      <w:r w:rsidR="003B7B05" w:rsidRPr="006E751B">
        <w:rPr>
          <w:rFonts w:ascii="Calibri Light" w:hAnsi="Calibri Light" w:cs="Calibri Light"/>
          <w:b/>
          <w:bCs/>
          <w:sz w:val="22"/>
          <w:szCs w:val="22"/>
        </w:rPr>
        <w:t>The School is seeking credit enhancement</w:t>
      </w:r>
      <w:r w:rsidRPr="006E751B">
        <w:rPr>
          <w:rFonts w:ascii="Calibri Light" w:hAnsi="Calibri Light" w:cs="Calibri Light"/>
          <w:b/>
          <w:bCs/>
          <w:sz w:val="22"/>
          <w:szCs w:val="22"/>
        </w:rPr>
        <w:t xml:space="preserve"> </w:t>
      </w:r>
      <w:r w:rsidR="003B7B05" w:rsidRPr="006E751B">
        <w:rPr>
          <w:rFonts w:ascii="Calibri Light" w:hAnsi="Calibri Light" w:cs="Calibri Light"/>
          <w:b/>
          <w:bCs/>
          <w:sz w:val="22"/>
          <w:szCs w:val="22"/>
        </w:rPr>
        <w:t>through the Utah Charter School Credit Enhancement Program.</w:t>
      </w:r>
      <w:r w:rsidR="00487A52" w:rsidRPr="006E751B">
        <w:rPr>
          <w:rFonts w:ascii="Calibri Light" w:hAnsi="Calibri Light" w:cs="Calibri Light"/>
          <w:b/>
          <w:bCs/>
          <w:sz w:val="22"/>
          <w:szCs w:val="22"/>
        </w:rPr>
        <w:t xml:space="preserve"> </w:t>
      </w:r>
      <w:r w:rsidR="003B7B05" w:rsidRPr="006E751B">
        <w:rPr>
          <w:rFonts w:ascii="Calibri Light" w:hAnsi="Calibri Light" w:cs="Calibri Light"/>
          <w:sz w:val="22"/>
          <w:szCs w:val="22"/>
        </w:rPr>
        <w:t>The bonds will be tax-exempt bonds for the purpose</w:t>
      </w:r>
      <w:r w:rsidR="00205E1E" w:rsidRPr="006E751B">
        <w:rPr>
          <w:rFonts w:ascii="Calibri Light" w:hAnsi="Calibri Light" w:cs="Calibri Light"/>
          <w:sz w:val="22"/>
          <w:szCs w:val="22"/>
        </w:rPr>
        <w:t xml:space="preserve"> of </w:t>
      </w:r>
      <w:r w:rsidR="00E37B5A" w:rsidRPr="006E751B">
        <w:rPr>
          <w:rFonts w:ascii="Calibri Light" w:hAnsi="Calibri Light" w:cs="Calibri Light"/>
          <w:sz w:val="22"/>
          <w:szCs w:val="22"/>
        </w:rPr>
        <w:t xml:space="preserve">funding </w:t>
      </w:r>
      <w:r w:rsidR="00521545" w:rsidRPr="006E751B">
        <w:rPr>
          <w:rFonts w:ascii="Calibri Light" w:hAnsi="Calibri Light" w:cs="Calibri Light"/>
          <w:sz w:val="22"/>
          <w:szCs w:val="22"/>
        </w:rPr>
        <w:t>construction of a</w:t>
      </w:r>
      <w:r w:rsidR="006E751B" w:rsidRPr="006E751B">
        <w:rPr>
          <w:rFonts w:ascii="Calibri Light" w:hAnsi="Calibri Light" w:cs="Calibri Light"/>
          <w:sz w:val="22"/>
          <w:szCs w:val="22"/>
        </w:rPr>
        <w:t>n expansion at the existing campus (12,700 sq ft of gymnasium and classroom space)</w:t>
      </w:r>
      <w:r w:rsidR="00323556" w:rsidRPr="006E751B">
        <w:rPr>
          <w:rFonts w:ascii="Calibri Light" w:hAnsi="Calibri Light" w:cs="Calibri Light"/>
          <w:sz w:val="22"/>
          <w:szCs w:val="22"/>
        </w:rPr>
        <w:t>,</w:t>
      </w:r>
      <w:r w:rsidR="00606870" w:rsidRPr="006E751B">
        <w:rPr>
          <w:rFonts w:ascii="Calibri Light" w:hAnsi="Calibri Light" w:cs="Calibri Light"/>
          <w:sz w:val="22"/>
          <w:szCs w:val="22"/>
        </w:rPr>
        <w:t xml:space="preserve"> </w:t>
      </w:r>
      <w:r w:rsidR="00A7357F" w:rsidRPr="006E751B">
        <w:rPr>
          <w:rFonts w:ascii="Calibri Light" w:hAnsi="Calibri Light" w:cs="Calibri Light"/>
          <w:sz w:val="22"/>
          <w:szCs w:val="22"/>
        </w:rPr>
        <w:t xml:space="preserve">renovating </w:t>
      </w:r>
      <w:r w:rsidR="006E751B" w:rsidRPr="006E751B">
        <w:rPr>
          <w:rFonts w:ascii="Calibri Light" w:hAnsi="Calibri Light" w:cs="Calibri Light"/>
          <w:sz w:val="22"/>
          <w:szCs w:val="22"/>
        </w:rPr>
        <w:t>the existing building (6,200 sq ft)</w:t>
      </w:r>
      <w:r w:rsidR="00A7357F" w:rsidRPr="006E751B">
        <w:rPr>
          <w:rFonts w:ascii="Calibri Light" w:hAnsi="Calibri Light" w:cs="Calibri Light"/>
          <w:sz w:val="22"/>
          <w:szCs w:val="22"/>
        </w:rPr>
        <w:t xml:space="preserve">, </w:t>
      </w:r>
      <w:r w:rsidR="00606870" w:rsidRPr="006E751B">
        <w:rPr>
          <w:rFonts w:ascii="Calibri Light" w:hAnsi="Calibri Light" w:cs="Calibri Light"/>
          <w:sz w:val="22"/>
          <w:szCs w:val="22"/>
        </w:rPr>
        <w:t>funding</w:t>
      </w:r>
      <w:r w:rsidR="00E929A8" w:rsidRPr="006E751B">
        <w:rPr>
          <w:rFonts w:ascii="Calibri Light" w:hAnsi="Calibri Light" w:cs="Calibri Light"/>
          <w:sz w:val="22"/>
          <w:szCs w:val="22"/>
        </w:rPr>
        <w:t xml:space="preserve"> </w:t>
      </w:r>
      <w:r w:rsidR="00764C7D" w:rsidRPr="006E751B">
        <w:rPr>
          <w:rFonts w:ascii="Calibri Light" w:hAnsi="Calibri Light" w:cs="Calibri Light"/>
          <w:sz w:val="22"/>
          <w:szCs w:val="22"/>
        </w:rPr>
        <w:t xml:space="preserve">a </w:t>
      </w:r>
      <w:proofErr w:type="gramStart"/>
      <w:r w:rsidR="00764C7D" w:rsidRPr="006E751B">
        <w:rPr>
          <w:rFonts w:ascii="Calibri Light" w:hAnsi="Calibri Light" w:cs="Calibri Light"/>
          <w:sz w:val="22"/>
          <w:szCs w:val="22"/>
        </w:rPr>
        <w:t>debt service</w:t>
      </w:r>
      <w:proofErr w:type="gramEnd"/>
      <w:r w:rsidR="00764C7D" w:rsidRPr="006E751B">
        <w:rPr>
          <w:rFonts w:ascii="Calibri Light" w:hAnsi="Calibri Light" w:cs="Calibri Light"/>
          <w:sz w:val="22"/>
          <w:szCs w:val="22"/>
        </w:rPr>
        <w:t xml:space="preserve"> reserve, </w:t>
      </w:r>
      <w:r w:rsidR="006E751B" w:rsidRPr="006E751B">
        <w:rPr>
          <w:rFonts w:ascii="Calibri Light" w:hAnsi="Calibri Light" w:cs="Calibri Light"/>
          <w:sz w:val="22"/>
          <w:szCs w:val="22"/>
        </w:rPr>
        <w:t xml:space="preserve">refunding </w:t>
      </w:r>
      <w:r w:rsidR="002A6403">
        <w:rPr>
          <w:rFonts w:ascii="Calibri Light" w:hAnsi="Calibri Light" w:cs="Calibri Light"/>
          <w:sz w:val="22"/>
          <w:szCs w:val="22"/>
        </w:rPr>
        <w:t xml:space="preserve">the </w:t>
      </w:r>
      <w:r w:rsidR="006E751B" w:rsidRPr="006E751B">
        <w:rPr>
          <w:rFonts w:ascii="Calibri Light" w:hAnsi="Calibri Light" w:cs="Calibri Light"/>
          <w:sz w:val="22"/>
          <w:szCs w:val="22"/>
        </w:rPr>
        <w:t xml:space="preserve">existing bonds for economic savings, </w:t>
      </w:r>
      <w:r w:rsidR="00764C7D" w:rsidRPr="006E751B">
        <w:rPr>
          <w:rFonts w:ascii="Calibri Light" w:hAnsi="Calibri Light" w:cs="Calibri Light"/>
          <w:sz w:val="22"/>
          <w:szCs w:val="22"/>
        </w:rPr>
        <w:t>and</w:t>
      </w:r>
      <w:r w:rsidR="00606870" w:rsidRPr="006E751B">
        <w:rPr>
          <w:rFonts w:ascii="Calibri Light" w:hAnsi="Calibri Light" w:cs="Calibri Light"/>
          <w:sz w:val="22"/>
          <w:szCs w:val="22"/>
        </w:rPr>
        <w:t xml:space="preserve"> paying</w:t>
      </w:r>
      <w:r w:rsidR="00764C7D" w:rsidRPr="006E751B">
        <w:rPr>
          <w:rFonts w:ascii="Calibri Light" w:hAnsi="Calibri Light" w:cs="Calibri Light"/>
          <w:sz w:val="22"/>
          <w:szCs w:val="22"/>
        </w:rPr>
        <w:t xml:space="preserve"> costs of issuance. </w:t>
      </w:r>
      <w:r w:rsidR="0042572E" w:rsidRPr="006E751B">
        <w:rPr>
          <w:rFonts w:ascii="Calibri Light" w:hAnsi="Calibri Light" w:cs="Calibri Light"/>
          <w:sz w:val="22"/>
          <w:szCs w:val="22"/>
        </w:rPr>
        <w:t xml:space="preserve">The bonds will carry a fixed rate of interest </w:t>
      </w:r>
      <w:r w:rsidR="00DC01F8" w:rsidRPr="006E751B">
        <w:rPr>
          <w:rFonts w:ascii="Calibri Light" w:hAnsi="Calibri Light" w:cs="Calibri Light"/>
          <w:sz w:val="22"/>
          <w:szCs w:val="22"/>
        </w:rPr>
        <w:t>and will likely carry a</w:t>
      </w:r>
      <w:r w:rsidR="00606870" w:rsidRPr="006E751B">
        <w:rPr>
          <w:rFonts w:ascii="Calibri Light" w:hAnsi="Calibri Light" w:cs="Calibri Light"/>
          <w:sz w:val="22"/>
          <w:szCs w:val="22"/>
        </w:rPr>
        <w:t xml:space="preserve"> </w:t>
      </w:r>
      <w:r w:rsidR="00A7357F" w:rsidRPr="006E751B">
        <w:rPr>
          <w:rFonts w:ascii="Calibri Light" w:hAnsi="Calibri Light" w:cs="Calibri Light"/>
          <w:sz w:val="22"/>
          <w:szCs w:val="22"/>
        </w:rPr>
        <w:t xml:space="preserve">5 </w:t>
      </w:r>
      <w:r w:rsidR="006E751B" w:rsidRPr="006E751B">
        <w:rPr>
          <w:rFonts w:ascii="Calibri Light" w:hAnsi="Calibri Light" w:cs="Calibri Light"/>
          <w:sz w:val="22"/>
          <w:szCs w:val="22"/>
        </w:rPr>
        <w:t>call at 102% that descends to par</w:t>
      </w:r>
      <w:r w:rsidR="00C45C53" w:rsidRPr="006E751B">
        <w:rPr>
          <w:rFonts w:ascii="Calibri Light" w:hAnsi="Calibri Light" w:cs="Calibri Light"/>
          <w:sz w:val="22"/>
          <w:szCs w:val="22"/>
        </w:rPr>
        <w:t xml:space="preserve">. </w:t>
      </w:r>
      <w:r w:rsidR="002302E8" w:rsidRPr="006E751B">
        <w:rPr>
          <w:rFonts w:ascii="Calibri Light" w:hAnsi="Calibri Light" w:cs="Calibri Light"/>
          <w:sz w:val="22"/>
          <w:szCs w:val="22"/>
        </w:rPr>
        <w:t xml:space="preserve">The bonds are secured by an assignment and secured interest in the revenues of </w:t>
      </w:r>
      <w:r w:rsidR="007306C9" w:rsidRPr="006E751B">
        <w:rPr>
          <w:rFonts w:ascii="Calibri Light" w:hAnsi="Calibri Light" w:cs="Calibri Light"/>
          <w:sz w:val="22"/>
          <w:szCs w:val="22"/>
        </w:rPr>
        <w:t>the School</w:t>
      </w:r>
      <w:r w:rsidR="002302E8" w:rsidRPr="006E751B">
        <w:rPr>
          <w:rFonts w:ascii="Calibri Light" w:hAnsi="Calibri Light" w:cs="Calibri Light"/>
          <w:sz w:val="22"/>
          <w:szCs w:val="22"/>
        </w:rPr>
        <w:t xml:space="preserve"> and trust accounts</w:t>
      </w:r>
      <w:r w:rsidR="007C4A1B" w:rsidRPr="006E751B">
        <w:rPr>
          <w:rFonts w:ascii="Calibri Light" w:hAnsi="Calibri Light" w:cs="Calibri Light"/>
          <w:sz w:val="22"/>
          <w:szCs w:val="22"/>
        </w:rPr>
        <w:t xml:space="preserve"> </w:t>
      </w:r>
      <w:r w:rsidR="002302E8" w:rsidRPr="006E751B">
        <w:rPr>
          <w:rFonts w:ascii="Calibri Light" w:hAnsi="Calibri Light" w:cs="Calibri Light"/>
          <w:sz w:val="22"/>
          <w:szCs w:val="22"/>
        </w:rPr>
        <w:t>and a se</w:t>
      </w:r>
      <w:r w:rsidR="002302E8" w:rsidRPr="00B46B8B">
        <w:rPr>
          <w:rFonts w:ascii="Calibri Light" w:hAnsi="Calibri Light" w:cs="Calibri Light"/>
          <w:sz w:val="22"/>
          <w:szCs w:val="22"/>
        </w:rPr>
        <w:t>curity interest and pledge of the deed of trust i</w:t>
      </w:r>
      <w:r w:rsidR="002302E8" w:rsidRPr="004731D4">
        <w:rPr>
          <w:rFonts w:ascii="Calibri Light" w:hAnsi="Calibri Light" w:cs="Calibri Light"/>
          <w:sz w:val="22"/>
          <w:szCs w:val="22"/>
        </w:rPr>
        <w:t>n the land and building located at:</w:t>
      </w:r>
    </w:p>
    <w:p w14:paraId="056C0CD8" w14:textId="77777777" w:rsidR="00A32923" w:rsidRPr="004731D4" w:rsidRDefault="00A32923" w:rsidP="008B319A">
      <w:pPr>
        <w:ind w:left="0"/>
        <w:jc w:val="both"/>
        <w:rPr>
          <w:rFonts w:ascii="Calibri Light" w:hAnsi="Calibri Light" w:cs="Calibri Light"/>
          <w:sz w:val="22"/>
          <w:szCs w:val="22"/>
        </w:rPr>
      </w:pPr>
    </w:p>
    <w:p w14:paraId="0B126B3F" w14:textId="3FFD4E86" w:rsidR="002E6BF6" w:rsidRPr="003A48A7" w:rsidRDefault="004731D4" w:rsidP="00A90AE1">
      <w:pPr>
        <w:pStyle w:val="ListParagraph"/>
        <w:numPr>
          <w:ilvl w:val="0"/>
          <w:numId w:val="24"/>
        </w:numPr>
        <w:jc w:val="both"/>
        <w:rPr>
          <w:rFonts w:ascii="Calibri Light" w:hAnsi="Calibri Light" w:cs="Calibri Light"/>
        </w:rPr>
      </w:pPr>
      <w:r w:rsidRPr="004731D4">
        <w:rPr>
          <w:rFonts w:ascii="Calibri Light" w:hAnsi="Calibri Light" w:cs="Calibri Light"/>
        </w:rPr>
        <w:t>14</w:t>
      </w:r>
      <w:r w:rsidRPr="003A48A7">
        <w:rPr>
          <w:rFonts w:ascii="Calibri Light" w:hAnsi="Calibri Light" w:cs="Calibri Light"/>
        </w:rPr>
        <w:t>58 E Murray Holladay Road, Holladay, UT, 84117</w:t>
      </w:r>
    </w:p>
    <w:p w14:paraId="07CA097D" w14:textId="77777777" w:rsidR="00765E6A" w:rsidRPr="003A48A7" w:rsidRDefault="00765E6A" w:rsidP="00A901BA">
      <w:pPr>
        <w:ind w:left="0"/>
        <w:rPr>
          <w:rFonts w:ascii="Calibri Light" w:hAnsi="Calibri Light" w:cs="Calibri Light"/>
          <w:b/>
          <w:sz w:val="28"/>
          <w:szCs w:val="24"/>
          <w:u w:val="single"/>
        </w:rPr>
      </w:pPr>
    </w:p>
    <w:p w14:paraId="426E8141" w14:textId="01648189" w:rsidR="00A901BA" w:rsidRPr="003A48A7" w:rsidRDefault="00A901BA" w:rsidP="00A901BA">
      <w:pPr>
        <w:ind w:left="0"/>
        <w:rPr>
          <w:rFonts w:ascii="Calibri Light" w:hAnsi="Calibri Light" w:cs="Calibri Light"/>
          <w:b/>
          <w:sz w:val="28"/>
          <w:szCs w:val="24"/>
          <w:u w:val="single"/>
        </w:rPr>
      </w:pPr>
      <w:r w:rsidRPr="003A48A7">
        <w:rPr>
          <w:rFonts w:ascii="Calibri Light" w:hAnsi="Calibri Light" w:cs="Calibri Light"/>
          <w:b/>
          <w:sz w:val="28"/>
          <w:szCs w:val="24"/>
          <w:u w:val="single"/>
        </w:rPr>
        <w:t>Ratings</w:t>
      </w:r>
    </w:p>
    <w:p w14:paraId="48386BA2" w14:textId="77777777" w:rsidR="006C4F25" w:rsidRPr="003A48A7" w:rsidRDefault="006C4F25" w:rsidP="00A901BA">
      <w:pPr>
        <w:ind w:left="0"/>
        <w:rPr>
          <w:rFonts w:ascii="Calibri Light" w:hAnsi="Calibri Light" w:cs="Calibri Light"/>
          <w:b/>
          <w:sz w:val="28"/>
          <w:szCs w:val="24"/>
          <w:u w:val="single"/>
        </w:rPr>
      </w:pPr>
    </w:p>
    <w:p w14:paraId="653AFAD1" w14:textId="0EDB1E50" w:rsidR="00DE2AE8" w:rsidRPr="003A48A7" w:rsidRDefault="005037E2" w:rsidP="00224907">
      <w:pPr>
        <w:ind w:left="0"/>
        <w:jc w:val="both"/>
        <w:rPr>
          <w:rFonts w:ascii="Calibri Light" w:hAnsi="Calibri Light" w:cs="Calibri Light"/>
          <w:sz w:val="22"/>
          <w:szCs w:val="22"/>
        </w:rPr>
      </w:pPr>
      <w:r w:rsidRPr="003A48A7">
        <w:rPr>
          <w:rFonts w:ascii="Calibri Light" w:hAnsi="Calibri Light" w:cs="Calibri Light"/>
          <w:sz w:val="22"/>
          <w:szCs w:val="22"/>
        </w:rPr>
        <w:t xml:space="preserve">The bonds are rated </w:t>
      </w:r>
      <w:r w:rsidR="00521545" w:rsidRPr="003A48A7">
        <w:rPr>
          <w:rFonts w:ascii="Calibri Light" w:hAnsi="Calibri Light" w:cs="Calibri Light"/>
          <w:sz w:val="22"/>
          <w:szCs w:val="22"/>
        </w:rPr>
        <w:t>Ba1</w:t>
      </w:r>
      <w:r w:rsidR="00DC57E8" w:rsidRPr="003A48A7">
        <w:rPr>
          <w:rFonts w:ascii="Calibri Light" w:hAnsi="Calibri Light" w:cs="Calibri Light"/>
          <w:sz w:val="22"/>
          <w:szCs w:val="22"/>
        </w:rPr>
        <w:t xml:space="preserve"> by </w:t>
      </w:r>
      <w:r w:rsidR="00521545" w:rsidRPr="003A48A7">
        <w:rPr>
          <w:rFonts w:ascii="Calibri Light" w:hAnsi="Calibri Light" w:cs="Calibri Light"/>
          <w:sz w:val="22"/>
          <w:szCs w:val="22"/>
        </w:rPr>
        <w:t>Moody’s</w:t>
      </w:r>
      <w:r w:rsidR="00A05822" w:rsidRPr="003A48A7">
        <w:rPr>
          <w:rFonts w:ascii="Calibri Light" w:hAnsi="Calibri Light" w:cs="Calibri Light"/>
          <w:sz w:val="22"/>
          <w:szCs w:val="22"/>
        </w:rPr>
        <w:t xml:space="preserve"> Ratings</w:t>
      </w:r>
      <w:r w:rsidRPr="003A48A7">
        <w:rPr>
          <w:rFonts w:ascii="Calibri Light" w:hAnsi="Calibri Light" w:cs="Calibri Light"/>
          <w:sz w:val="22"/>
          <w:szCs w:val="22"/>
        </w:rPr>
        <w:t>.</w:t>
      </w:r>
      <w:r w:rsidR="00AF0B5A" w:rsidRPr="003A48A7">
        <w:rPr>
          <w:rFonts w:ascii="Calibri Light" w:hAnsi="Calibri Light" w:cs="Calibri Light"/>
          <w:sz w:val="22"/>
          <w:szCs w:val="22"/>
        </w:rPr>
        <w:t xml:space="preserve"> </w:t>
      </w:r>
      <w:r w:rsidR="00521545" w:rsidRPr="003A48A7">
        <w:rPr>
          <w:rFonts w:ascii="Calibri Light" w:hAnsi="Calibri Light" w:cs="Calibri Light"/>
          <w:sz w:val="22"/>
          <w:szCs w:val="22"/>
        </w:rPr>
        <w:t>Moody’s</w:t>
      </w:r>
      <w:r w:rsidR="00DC57E8" w:rsidRPr="003A48A7">
        <w:rPr>
          <w:rFonts w:ascii="Calibri Light" w:hAnsi="Calibri Light" w:cs="Calibri Light"/>
          <w:sz w:val="22"/>
          <w:szCs w:val="22"/>
        </w:rPr>
        <w:t xml:space="preserve"> n</w:t>
      </w:r>
      <w:r w:rsidR="00DE2AE8" w:rsidRPr="003A48A7">
        <w:rPr>
          <w:rFonts w:ascii="Calibri Light" w:hAnsi="Calibri Light" w:cs="Calibri Light"/>
          <w:sz w:val="22"/>
          <w:szCs w:val="22"/>
        </w:rPr>
        <w:t xml:space="preserve">oted the following </w:t>
      </w:r>
      <w:r w:rsidR="00521545" w:rsidRPr="003A48A7">
        <w:rPr>
          <w:rFonts w:ascii="Calibri Light" w:hAnsi="Calibri Light" w:cs="Calibri Light"/>
          <w:sz w:val="22"/>
          <w:szCs w:val="22"/>
        </w:rPr>
        <w:t>credit strengths</w:t>
      </w:r>
      <w:r w:rsidR="00DE2AE8" w:rsidRPr="003A48A7">
        <w:rPr>
          <w:rFonts w:ascii="Calibri Light" w:hAnsi="Calibri Light" w:cs="Calibri Light"/>
          <w:sz w:val="22"/>
          <w:szCs w:val="22"/>
        </w:rPr>
        <w:t xml:space="preserve"> in its rating report.</w:t>
      </w:r>
    </w:p>
    <w:p w14:paraId="4DB2B1E2" w14:textId="730089BF" w:rsidR="003A48A7" w:rsidRPr="003A48A7" w:rsidRDefault="003A48A7" w:rsidP="00DC57E8">
      <w:pPr>
        <w:pStyle w:val="ListParagraph"/>
        <w:numPr>
          <w:ilvl w:val="0"/>
          <w:numId w:val="21"/>
        </w:numPr>
        <w:jc w:val="both"/>
        <w:rPr>
          <w:rFonts w:ascii="Calibri Light" w:hAnsi="Calibri Light" w:cs="Calibri Light"/>
        </w:rPr>
      </w:pPr>
      <w:r w:rsidRPr="003A48A7">
        <w:rPr>
          <w:rFonts w:ascii="Calibri Light" w:hAnsi="Calibri Light" w:cs="Calibri Light"/>
        </w:rPr>
        <w:t>Established market position with strong waitlist.</w:t>
      </w:r>
    </w:p>
    <w:p w14:paraId="13069AE7" w14:textId="68D4FB1F" w:rsidR="00521545" w:rsidRPr="003A48A7" w:rsidRDefault="003A48A7" w:rsidP="00DC57E8">
      <w:pPr>
        <w:pStyle w:val="ListParagraph"/>
        <w:numPr>
          <w:ilvl w:val="0"/>
          <w:numId w:val="21"/>
        </w:numPr>
        <w:jc w:val="both"/>
        <w:rPr>
          <w:rFonts w:ascii="Calibri Light" w:hAnsi="Calibri Light" w:cs="Calibri Light"/>
        </w:rPr>
      </w:pPr>
      <w:r w:rsidRPr="003A48A7">
        <w:rPr>
          <w:rFonts w:ascii="Calibri Light" w:hAnsi="Calibri Light" w:cs="Calibri Light"/>
        </w:rPr>
        <w:lastRenderedPageBreak/>
        <w:t>Strong liquidity</w:t>
      </w:r>
      <w:r w:rsidR="00521545" w:rsidRPr="003A48A7">
        <w:rPr>
          <w:rFonts w:ascii="Calibri Light" w:hAnsi="Calibri Light" w:cs="Calibri Light"/>
        </w:rPr>
        <w:t>.</w:t>
      </w:r>
    </w:p>
    <w:p w14:paraId="06455FAF" w14:textId="4ABAAE94" w:rsidR="003A48A7" w:rsidRPr="003A48A7" w:rsidRDefault="003A48A7" w:rsidP="003A48A7">
      <w:pPr>
        <w:pStyle w:val="ListParagraph"/>
        <w:numPr>
          <w:ilvl w:val="0"/>
          <w:numId w:val="21"/>
        </w:numPr>
        <w:jc w:val="both"/>
        <w:rPr>
          <w:rFonts w:ascii="Calibri Light" w:hAnsi="Calibri Light" w:cs="Calibri Light"/>
        </w:rPr>
      </w:pPr>
      <w:r w:rsidRPr="003A48A7">
        <w:rPr>
          <w:rFonts w:ascii="Calibri Light" w:hAnsi="Calibri Light" w:cs="Calibri Light"/>
        </w:rPr>
        <w:t>Positive operating performance with recurring operating surpluses and solid operating cash flow generation.</w:t>
      </w:r>
    </w:p>
    <w:p w14:paraId="6965C61F" w14:textId="3319744B" w:rsidR="00DE2AE8" w:rsidRPr="003A48A7" w:rsidRDefault="00DE2AE8" w:rsidP="00DE2AE8">
      <w:pPr>
        <w:ind w:left="0"/>
        <w:jc w:val="both"/>
        <w:rPr>
          <w:rFonts w:ascii="Calibri Light" w:hAnsi="Calibri Light" w:cs="Calibri Light"/>
        </w:rPr>
      </w:pPr>
    </w:p>
    <w:p w14:paraId="728F2428" w14:textId="0DEF94D5" w:rsidR="00DE2AE8" w:rsidRPr="003A48A7" w:rsidRDefault="00DE2AE8" w:rsidP="00DE2AE8">
      <w:pPr>
        <w:ind w:left="0"/>
        <w:jc w:val="both"/>
        <w:rPr>
          <w:rFonts w:ascii="Calibri Light" w:hAnsi="Calibri Light" w:cs="Calibri Light"/>
          <w:sz w:val="22"/>
          <w:szCs w:val="22"/>
        </w:rPr>
      </w:pPr>
      <w:r w:rsidRPr="003A48A7">
        <w:rPr>
          <w:rFonts w:ascii="Calibri Light" w:hAnsi="Calibri Light" w:cs="Calibri Light"/>
          <w:sz w:val="22"/>
          <w:szCs w:val="22"/>
        </w:rPr>
        <w:t xml:space="preserve">The following </w:t>
      </w:r>
      <w:r w:rsidR="00521545" w:rsidRPr="003A48A7">
        <w:rPr>
          <w:rFonts w:ascii="Calibri Light" w:hAnsi="Calibri Light" w:cs="Calibri Light"/>
          <w:sz w:val="22"/>
          <w:szCs w:val="22"/>
        </w:rPr>
        <w:t>credit challenges</w:t>
      </w:r>
      <w:r w:rsidRPr="003A48A7">
        <w:rPr>
          <w:rFonts w:ascii="Calibri Light" w:hAnsi="Calibri Light" w:cs="Calibri Light"/>
          <w:sz w:val="22"/>
          <w:szCs w:val="22"/>
        </w:rPr>
        <w:t xml:space="preserve"> were noted:</w:t>
      </w:r>
    </w:p>
    <w:p w14:paraId="0A3E4324" w14:textId="4B326087" w:rsidR="00521545" w:rsidRPr="003A48A7" w:rsidRDefault="003A48A7" w:rsidP="00A12BB9">
      <w:pPr>
        <w:pStyle w:val="ListParagraph"/>
        <w:numPr>
          <w:ilvl w:val="0"/>
          <w:numId w:val="22"/>
        </w:numPr>
        <w:jc w:val="both"/>
        <w:rPr>
          <w:rFonts w:ascii="Calibri Light" w:hAnsi="Calibri Light" w:cs="Calibri Light"/>
        </w:rPr>
      </w:pPr>
      <w:r w:rsidRPr="003A48A7">
        <w:rPr>
          <w:rFonts w:ascii="Calibri Light" w:hAnsi="Calibri Light" w:cs="Calibri Light"/>
        </w:rPr>
        <w:t>Small absolute scale</w:t>
      </w:r>
      <w:r w:rsidR="00521545" w:rsidRPr="003A48A7">
        <w:rPr>
          <w:rFonts w:ascii="Calibri Light" w:hAnsi="Calibri Light" w:cs="Calibri Light"/>
        </w:rPr>
        <w:t>.</w:t>
      </w:r>
    </w:p>
    <w:p w14:paraId="3D7272ED" w14:textId="6973FAF1" w:rsidR="003A48A7" w:rsidRPr="003A48A7" w:rsidRDefault="003A48A7" w:rsidP="00A12BB9">
      <w:pPr>
        <w:pStyle w:val="ListParagraph"/>
        <w:numPr>
          <w:ilvl w:val="0"/>
          <w:numId w:val="22"/>
        </w:numPr>
        <w:jc w:val="both"/>
        <w:rPr>
          <w:rFonts w:ascii="Calibri Light" w:hAnsi="Calibri Light" w:cs="Calibri Light"/>
        </w:rPr>
      </w:pPr>
      <w:r w:rsidRPr="003A48A7">
        <w:rPr>
          <w:rFonts w:ascii="Calibri Light" w:hAnsi="Calibri Light" w:cs="Calibri Light"/>
        </w:rPr>
        <w:t xml:space="preserve">Inconsistent debt service coverage and moderate </w:t>
      </w:r>
      <w:r w:rsidR="002A6403">
        <w:rPr>
          <w:rFonts w:ascii="Calibri Light" w:hAnsi="Calibri Light" w:cs="Calibri Light"/>
        </w:rPr>
        <w:t xml:space="preserve">coverage </w:t>
      </w:r>
      <w:r w:rsidRPr="003A48A7">
        <w:rPr>
          <w:rFonts w:ascii="Calibri Light" w:hAnsi="Calibri Light" w:cs="Calibri Light"/>
        </w:rPr>
        <w:t>relative to the rating category.</w:t>
      </w:r>
    </w:p>
    <w:p w14:paraId="4BEEC476" w14:textId="5041CD33" w:rsidR="003A48A7" w:rsidRPr="00974009" w:rsidRDefault="003A48A7" w:rsidP="00A12BB9">
      <w:pPr>
        <w:pStyle w:val="ListParagraph"/>
        <w:numPr>
          <w:ilvl w:val="0"/>
          <w:numId w:val="22"/>
        </w:numPr>
        <w:jc w:val="both"/>
        <w:rPr>
          <w:rFonts w:ascii="Calibri Light" w:hAnsi="Calibri Light" w:cs="Calibri Light"/>
        </w:rPr>
      </w:pPr>
      <w:r w:rsidRPr="003A48A7">
        <w:rPr>
          <w:rFonts w:ascii="Calibri Light" w:hAnsi="Calibri Light" w:cs="Calibri Light"/>
        </w:rPr>
        <w:t>Elevated leverag</w:t>
      </w:r>
      <w:r w:rsidRPr="00974009">
        <w:rPr>
          <w:rFonts w:ascii="Calibri Light" w:hAnsi="Calibri Light" w:cs="Calibri Light"/>
        </w:rPr>
        <w:t>e following the planned bond issuance.</w:t>
      </w:r>
    </w:p>
    <w:p w14:paraId="08887436" w14:textId="7DD1EB66" w:rsidR="003A48A7" w:rsidRPr="00974009" w:rsidRDefault="003A48A7" w:rsidP="00A12BB9">
      <w:pPr>
        <w:pStyle w:val="ListParagraph"/>
        <w:numPr>
          <w:ilvl w:val="0"/>
          <w:numId w:val="22"/>
        </w:numPr>
        <w:jc w:val="both"/>
        <w:rPr>
          <w:rFonts w:ascii="Calibri Light" w:hAnsi="Calibri Light" w:cs="Calibri Light"/>
        </w:rPr>
      </w:pPr>
      <w:r w:rsidRPr="00974009">
        <w:rPr>
          <w:rFonts w:ascii="Calibri Light" w:hAnsi="Calibri Light" w:cs="Calibri Light"/>
        </w:rPr>
        <w:t>Limited revenue diversification.</w:t>
      </w:r>
    </w:p>
    <w:p w14:paraId="26FE25B9" w14:textId="77777777" w:rsidR="00A05822" w:rsidRPr="00974009" w:rsidRDefault="00A05822" w:rsidP="00A05822">
      <w:pPr>
        <w:ind w:left="0"/>
        <w:jc w:val="both"/>
        <w:rPr>
          <w:rFonts w:ascii="Calibri Light" w:hAnsi="Calibri Light" w:cs="Calibri Light"/>
          <w:sz w:val="22"/>
          <w:szCs w:val="22"/>
        </w:rPr>
      </w:pPr>
    </w:p>
    <w:p w14:paraId="218E4316" w14:textId="586D1148" w:rsidR="00A05822" w:rsidRPr="002A6403" w:rsidRDefault="00521545" w:rsidP="00DC57E8">
      <w:pPr>
        <w:ind w:left="0"/>
        <w:jc w:val="both"/>
        <w:rPr>
          <w:rFonts w:ascii="Calibri Light" w:hAnsi="Calibri Light" w:cs="Calibri Light"/>
          <w:sz w:val="22"/>
          <w:szCs w:val="22"/>
        </w:rPr>
      </w:pPr>
      <w:r w:rsidRPr="00974009">
        <w:rPr>
          <w:rFonts w:ascii="Calibri Light" w:hAnsi="Calibri Light" w:cs="Calibri Light"/>
          <w:sz w:val="22"/>
          <w:szCs w:val="22"/>
        </w:rPr>
        <w:t>Moody’s noted</w:t>
      </w:r>
      <w:r w:rsidR="00A05822" w:rsidRPr="00974009">
        <w:rPr>
          <w:rFonts w:ascii="Calibri Light" w:hAnsi="Calibri Light" w:cs="Calibri Light"/>
          <w:sz w:val="22"/>
          <w:szCs w:val="22"/>
        </w:rPr>
        <w:t xml:space="preserve"> that the School </w:t>
      </w:r>
      <w:r w:rsidRPr="00974009">
        <w:rPr>
          <w:rFonts w:ascii="Calibri Light" w:hAnsi="Calibri Light" w:cs="Calibri Light"/>
          <w:sz w:val="22"/>
          <w:szCs w:val="22"/>
        </w:rPr>
        <w:t xml:space="preserve">could achieve a rating upgrade with </w:t>
      </w:r>
      <w:r w:rsidR="003A48A7" w:rsidRPr="00974009">
        <w:rPr>
          <w:rFonts w:ascii="Calibri Light" w:hAnsi="Calibri Light" w:cs="Calibri Light"/>
          <w:sz w:val="22"/>
          <w:szCs w:val="22"/>
        </w:rPr>
        <w:t>over 2x coverage and increased operating revenue</w:t>
      </w:r>
      <w:r w:rsidR="00A05822" w:rsidRPr="00974009">
        <w:rPr>
          <w:rFonts w:ascii="Calibri Light" w:hAnsi="Calibri Light" w:cs="Calibri Light"/>
          <w:sz w:val="22"/>
          <w:szCs w:val="22"/>
        </w:rPr>
        <w:t>.</w:t>
      </w:r>
      <w:r w:rsidRPr="00974009">
        <w:rPr>
          <w:rFonts w:ascii="Calibri Light" w:hAnsi="Calibri Light" w:cs="Calibri Light"/>
          <w:sz w:val="22"/>
          <w:szCs w:val="22"/>
        </w:rPr>
        <w:t xml:space="preserve"> Inability to achieve </w:t>
      </w:r>
      <w:r w:rsidR="00974009" w:rsidRPr="002A6403">
        <w:rPr>
          <w:rFonts w:ascii="Calibri Light" w:hAnsi="Calibri Light" w:cs="Calibri Light"/>
          <w:sz w:val="22"/>
          <w:szCs w:val="22"/>
        </w:rPr>
        <w:t xml:space="preserve">1.5x coverage or </w:t>
      </w:r>
      <w:proofErr w:type="gramStart"/>
      <w:r w:rsidR="00974009" w:rsidRPr="002A6403">
        <w:rPr>
          <w:rFonts w:ascii="Calibri Light" w:hAnsi="Calibri Light" w:cs="Calibri Light"/>
          <w:sz w:val="22"/>
          <w:szCs w:val="22"/>
        </w:rPr>
        <w:t>draws</w:t>
      </w:r>
      <w:proofErr w:type="gramEnd"/>
      <w:r w:rsidR="00974009" w:rsidRPr="002A6403">
        <w:rPr>
          <w:rFonts w:ascii="Calibri Light" w:hAnsi="Calibri Light" w:cs="Calibri Light"/>
          <w:sz w:val="22"/>
          <w:szCs w:val="22"/>
        </w:rPr>
        <w:t xml:space="preserve"> on liquidity beyond 120 days cash on hand could result in a rating downgrade</w:t>
      </w:r>
      <w:r w:rsidRPr="002A6403">
        <w:rPr>
          <w:rFonts w:ascii="Calibri Light" w:hAnsi="Calibri Light" w:cs="Calibri Light"/>
          <w:sz w:val="22"/>
          <w:szCs w:val="22"/>
        </w:rPr>
        <w:t>.</w:t>
      </w:r>
    </w:p>
    <w:p w14:paraId="68963181" w14:textId="77777777" w:rsidR="00D179A3" w:rsidRPr="002A6403" w:rsidRDefault="00D179A3" w:rsidP="008B319A">
      <w:pPr>
        <w:ind w:left="0"/>
        <w:jc w:val="both"/>
        <w:rPr>
          <w:rFonts w:ascii="Calibri Light" w:hAnsi="Calibri Light" w:cs="Calibri Light"/>
          <w:sz w:val="22"/>
          <w:szCs w:val="22"/>
        </w:rPr>
      </w:pPr>
    </w:p>
    <w:p w14:paraId="67279D93" w14:textId="498C1487" w:rsidR="006509E8" w:rsidRPr="002A6403" w:rsidRDefault="006509E8" w:rsidP="009F2E86">
      <w:pPr>
        <w:ind w:left="0"/>
        <w:rPr>
          <w:rFonts w:ascii="Calibri Light" w:hAnsi="Calibri Light" w:cs="Calibri Light"/>
          <w:b/>
          <w:sz w:val="28"/>
          <w:szCs w:val="24"/>
          <w:u w:val="single"/>
        </w:rPr>
      </w:pPr>
      <w:r w:rsidRPr="002A6403">
        <w:rPr>
          <w:rFonts w:ascii="Calibri Light" w:hAnsi="Calibri Light" w:cs="Calibri Light"/>
          <w:b/>
          <w:sz w:val="28"/>
          <w:szCs w:val="24"/>
          <w:u w:val="single"/>
        </w:rPr>
        <w:t>Financial Performance</w:t>
      </w:r>
    </w:p>
    <w:p w14:paraId="1DFC6134" w14:textId="77777777" w:rsidR="00CB708D" w:rsidRPr="002A6403" w:rsidRDefault="00CB708D" w:rsidP="009F2E86">
      <w:pPr>
        <w:ind w:left="0"/>
        <w:rPr>
          <w:rFonts w:ascii="Calibri Light" w:hAnsi="Calibri Light" w:cs="Calibri Light"/>
          <w:b/>
          <w:sz w:val="28"/>
          <w:szCs w:val="24"/>
          <w:u w:val="single"/>
        </w:rPr>
      </w:pPr>
    </w:p>
    <w:p w14:paraId="70B597E2" w14:textId="77777777" w:rsidR="00C04491" w:rsidRPr="002A6403" w:rsidRDefault="0097167E" w:rsidP="00C04491">
      <w:pPr>
        <w:ind w:left="0"/>
        <w:rPr>
          <w:rFonts w:ascii="Calibri Light" w:hAnsi="Calibri Light" w:cs="Calibri Light"/>
          <w:b/>
          <w:sz w:val="22"/>
        </w:rPr>
      </w:pPr>
      <w:r w:rsidRPr="002A6403">
        <w:rPr>
          <w:rFonts w:ascii="Calibri Light" w:hAnsi="Calibri Light" w:cs="Calibri Light"/>
          <w:b/>
          <w:sz w:val="22"/>
        </w:rPr>
        <w:t>Summary</w:t>
      </w:r>
      <w:r w:rsidR="00474E90" w:rsidRPr="002A6403">
        <w:rPr>
          <w:rFonts w:ascii="Calibri Light" w:hAnsi="Calibri Light" w:cs="Calibri Light"/>
          <w:b/>
          <w:sz w:val="22"/>
        </w:rPr>
        <w:t>:</w:t>
      </w:r>
    </w:p>
    <w:p w14:paraId="0D410AC9" w14:textId="3327DD3D" w:rsidR="000E2313" w:rsidRPr="002A6403" w:rsidRDefault="00A7357F" w:rsidP="00EC0154">
      <w:pPr>
        <w:ind w:left="0"/>
        <w:jc w:val="both"/>
        <w:rPr>
          <w:rFonts w:ascii="Calibri Light" w:hAnsi="Calibri Light" w:cs="Calibri Light"/>
          <w:sz w:val="22"/>
          <w:szCs w:val="22"/>
        </w:rPr>
      </w:pPr>
      <w:r w:rsidRPr="002A6403">
        <w:rPr>
          <w:rFonts w:ascii="Calibri Light" w:hAnsi="Calibri Light" w:cs="Calibri Light"/>
          <w:sz w:val="22"/>
          <w:szCs w:val="22"/>
        </w:rPr>
        <w:t xml:space="preserve">The School has </w:t>
      </w:r>
      <w:r w:rsidR="002A6403" w:rsidRPr="002A6403">
        <w:rPr>
          <w:rFonts w:ascii="Calibri Light" w:hAnsi="Calibri Light" w:cs="Calibri Light"/>
          <w:sz w:val="22"/>
          <w:szCs w:val="22"/>
        </w:rPr>
        <w:t xml:space="preserve">a strong history of budgeting with performance largely mirroring </w:t>
      </w:r>
      <w:r w:rsidR="004B1D25">
        <w:rPr>
          <w:rFonts w:ascii="Calibri Light" w:hAnsi="Calibri Light" w:cs="Calibri Light"/>
          <w:sz w:val="22"/>
          <w:szCs w:val="22"/>
        </w:rPr>
        <w:t>budget</w:t>
      </w:r>
      <w:r w:rsidR="002A6403" w:rsidRPr="002A6403">
        <w:rPr>
          <w:rFonts w:ascii="Calibri Light" w:hAnsi="Calibri Light" w:cs="Calibri Light"/>
          <w:sz w:val="22"/>
          <w:szCs w:val="22"/>
        </w:rPr>
        <w:t xml:space="preserve"> expectations. The School has a good cash and operating position that should allow it to meet expanded debt service obligations.</w:t>
      </w:r>
    </w:p>
    <w:p w14:paraId="153CE2F1" w14:textId="77777777" w:rsidR="002A6403" w:rsidRPr="002A6403" w:rsidRDefault="002A6403" w:rsidP="00EC0154">
      <w:pPr>
        <w:ind w:left="0"/>
        <w:jc w:val="both"/>
        <w:rPr>
          <w:rFonts w:ascii="Calibri Light" w:hAnsi="Calibri Light" w:cs="Calibri Light"/>
          <w:sz w:val="22"/>
          <w:szCs w:val="22"/>
        </w:rPr>
      </w:pPr>
    </w:p>
    <w:p w14:paraId="5AEBCE64" w14:textId="18F9BE1D" w:rsidR="00C94E13" w:rsidRPr="002A6403" w:rsidRDefault="00974009" w:rsidP="001774A6">
      <w:pPr>
        <w:numPr>
          <w:ilvl w:val="0"/>
          <w:numId w:val="12"/>
        </w:numPr>
        <w:jc w:val="both"/>
        <w:rPr>
          <w:rFonts w:ascii="Calibri Light" w:hAnsi="Calibri Light" w:cs="Calibri Light"/>
          <w:sz w:val="22"/>
          <w:szCs w:val="22"/>
        </w:rPr>
      </w:pPr>
      <w:bookmarkStart w:id="0" w:name="_Hlk153185640"/>
      <w:r w:rsidRPr="002A6403">
        <w:rPr>
          <w:rFonts w:ascii="Calibri Light" w:hAnsi="Calibri Light" w:cs="Calibri Light"/>
          <w:sz w:val="22"/>
          <w:szCs w:val="22"/>
        </w:rPr>
        <w:t>Actual budgets were largely in line with original budgets. No year in the past five varied significantly</w:t>
      </w:r>
      <w:r w:rsidR="00DD0851" w:rsidRPr="002A6403">
        <w:rPr>
          <w:rFonts w:ascii="Calibri Light" w:hAnsi="Calibri Light" w:cs="Calibri Light"/>
          <w:sz w:val="22"/>
          <w:szCs w:val="22"/>
        </w:rPr>
        <w:t>.</w:t>
      </w:r>
    </w:p>
    <w:bookmarkEnd w:id="0"/>
    <w:p w14:paraId="4101B14E" w14:textId="7FF22444" w:rsidR="00127C5F" w:rsidRPr="002A6403" w:rsidRDefault="00127C5F" w:rsidP="008B319A">
      <w:pPr>
        <w:jc w:val="both"/>
        <w:rPr>
          <w:rFonts w:ascii="Calibri Light" w:hAnsi="Calibri Light" w:cs="Calibri Light"/>
          <w:sz w:val="22"/>
          <w:szCs w:val="22"/>
        </w:rPr>
      </w:pPr>
    </w:p>
    <w:p w14:paraId="25A9D60A" w14:textId="792756ED" w:rsidR="003E6501" w:rsidRPr="00974009" w:rsidRDefault="00974009" w:rsidP="00853F40">
      <w:pPr>
        <w:ind w:left="0"/>
        <w:jc w:val="center"/>
        <w:rPr>
          <w:rFonts w:ascii="Calibri Light" w:hAnsi="Calibri Light" w:cs="Calibri Light"/>
          <w:sz w:val="22"/>
          <w:szCs w:val="22"/>
        </w:rPr>
      </w:pPr>
      <w:r w:rsidRPr="002A6403">
        <w:rPr>
          <w:noProof/>
        </w:rPr>
        <w:drawing>
          <wp:inline distT="0" distB="0" distL="0" distR="0" wp14:anchorId="031070DC" wp14:editId="1A471B34">
            <wp:extent cx="4457700" cy="695325"/>
            <wp:effectExtent l="0" t="0" r="0" b="9525"/>
            <wp:docPr id="17659847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57700" cy="695325"/>
                    </a:xfrm>
                    <a:prstGeom prst="rect">
                      <a:avLst/>
                    </a:prstGeom>
                    <a:noFill/>
                    <a:ln>
                      <a:noFill/>
                    </a:ln>
                  </pic:spPr>
                </pic:pic>
              </a:graphicData>
            </a:graphic>
          </wp:inline>
        </w:drawing>
      </w:r>
    </w:p>
    <w:p w14:paraId="528CFB1F" w14:textId="77777777" w:rsidR="00853F40" w:rsidRPr="00974009" w:rsidRDefault="00853F40" w:rsidP="00516BAE">
      <w:pPr>
        <w:ind w:left="0"/>
        <w:rPr>
          <w:rFonts w:ascii="Calibri Light" w:hAnsi="Calibri Light" w:cs="Calibri Light"/>
          <w:sz w:val="22"/>
          <w:szCs w:val="22"/>
        </w:rPr>
      </w:pPr>
    </w:p>
    <w:p w14:paraId="0375FB69" w14:textId="5E7277F2" w:rsidR="00E77E8B" w:rsidRPr="00111DB7" w:rsidRDefault="00E77E8B" w:rsidP="001774A6">
      <w:pPr>
        <w:numPr>
          <w:ilvl w:val="0"/>
          <w:numId w:val="12"/>
        </w:numPr>
        <w:rPr>
          <w:rFonts w:ascii="Calibri Light" w:hAnsi="Calibri Light" w:cs="Calibri Light"/>
          <w:sz w:val="22"/>
          <w:szCs w:val="22"/>
        </w:rPr>
      </w:pPr>
      <w:r w:rsidRPr="00974009">
        <w:rPr>
          <w:rFonts w:ascii="Calibri Light" w:hAnsi="Calibri Light" w:cs="Calibri Light"/>
          <w:sz w:val="22"/>
          <w:szCs w:val="22"/>
        </w:rPr>
        <w:t>Cash P</w:t>
      </w:r>
      <w:r w:rsidRPr="00111DB7">
        <w:rPr>
          <w:rFonts w:ascii="Calibri Light" w:hAnsi="Calibri Light" w:cs="Calibri Light"/>
          <w:sz w:val="22"/>
          <w:szCs w:val="22"/>
        </w:rPr>
        <w:t>osition</w:t>
      </w:r>
    </w:p>
    <w:tbl>
      <w:tblPr>
        <w:tblW w:w="8389" w:type="dxa"/>
        <w:tblInd w:w="108" w:type="dxa"/>
        <w:tblLook w:val="04A0" w:firstRow="1" w:lastRow="0" w:firstColumn="1" w:lastColumn="0" w:noHBand="0" w:noVBand="1"/>
      </w:tblPr>
      <w:tblGrid>
        <w:gridCol w:w="4312"/>
        <w:gridCol w:w="2350"/>
        <w:gridCol w:w="1727"/>
      </w:tblGrid>
      <w:tr w:rsidR="00E23679" w:rsidRPr="00111DB7" w14:paraId="52C5CF1A" w14:textId="7F68E764" w:rsidTr="00E23679">
        <w:trPr>
          <w:trHeight w:val="390"/>
        </w:trPr>
        <w:tc>
          <w:tcPr>
            <w:tcW w:w="4312" w:type="dxa"/>
            <w:tcBorders>
              <w:top w:val="nil"/>
              <w:left w:val="nil"/>
              <w:bottom w:val="nil"/>
              <w:right w:val="nil"/>
            </w:tcBorders>
            <w:noWrap/>
            <w:vAlign w:val="bottom"/>
            <w:hideMark/>
          </w:tcPr>
          <w:p w14:paraId="603A93AE" w14:textId="77777777" w:rsidR="00E23679" w:rsidRPr="00111DB7" w:rsidRDefault="00E23679" w:rsidP="00D90937">
            <w:pPr>
              <w:ind w:left="360" w:hanging="360"/>
              <w:rPr>
                <w:rFonts w:ascii="Calibri Light" w:hAnsi="Calibri Light" w:cs="Calibri Light"/>
                <w:color w:val="000000"/>
                <w:spacing w:val="0"/>
                <w:sz w:val="22"/>
                <w:szCs w:val="22"/>
              </w:rPr>
            </w:pPr>
          </w:p>
        </w:tc>
        <w:tc>
          <w:tcPr>
            <w:tcW w:w="2350" w:type="dxa"/>
            <w:tcBorders>
              <w:top w:val="nil"/>
              <w:left w:val="nil"/>
              <w:bottom w:val="single" w:sz="4" w:space="0" w:color="auto"/>
              <w:right w:val="nil"/>
            </w:tcBorders>
            <w:noWrap/>
            <w:vAlign w:val="bottom"/>
            <w:hideMark/>
          </w:tcPr>
          <w:p w14:paraId="42405E51" w14:textId="3D0DA964" w:rsidR="00E23679" w:rsidRPr="00111DB7" w:rsidRDefault="00777051" w:rsidP="00D90937">
            <w:pPr>
              <w:ind w:left="360" w:hanging="360"/>
              <w:jc w:val="center"/>
              <w:rPr>
                <w:rFonts w:ascii="Calibri Light" w:hAnsi="Calibri Light" w:cs="Calibri Light"/>
                <w:b/>
                <w:bCs/>
                <w:color w:val="000000"/>
                <w:spacing w:val="0"/>
                <w:sz w:val="22"/>
                <w:szCs w:val="22"/>
              </w:rPr>
            </w:pPr>
            <w:r w:rsidRPr="00111DB7">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3A6F16AD" w14:textId="1315A4F1" w:rsidR="00777051" w:rsidRPr="00111DB7" w:rsidRDefault="00E23679" w:rsidP="00E70E96">
            <w:pPr>
              <w:ind w:left="0"/>
              <w:jc w:val="center"/>
              <w:rPr>
                <w:rFonts w:ascii="Calibri Light" w:hAnsi="Calibri Light" w:cs="Calibri Light"/>
                <w:b/>
                <w:bCs/>
                <w:color w:val="000000"/>
                <w:spacing w:val="0"/>
                <w:sz w:val="22"/>
                <w:szCs w:val="22"/>
              </w:rPr>
            </w:pPr>
            <w:r w:rsidRPr="00111DB7">
              <w:rPr>
                <w:rFonts w:ascii="Calibri Light" w:hAnsi="Calibri Light" w:cs="Calibri Light"/>
                <w:b/>
                <w:bCs/>
                <w:color w:val="000000"/>
                <w:spacing w:val="0"/>
                <w:sz w:val="22"/>
                <w:szCs w:val="22"/>
              </w:rPr>
              <w:t>Measure at end of FY 20</w:t>
            </w:r>
            <w:r w:rsidR="00837E7E" w:rsidRPr="00111DB7">
              <w:rPr>
                <w:rFonts w:ascii="Calibri Light" w:hAnsi="Calibri Light" w:cs="Calibri Light"/>
                <w:b/>
                <w:bCs/>
                <w:color w:val="000000"/>
                <w:spacing w:val="0"/>
                <w:sz w:val="22"/>
                <w:szCs w:val="22"/>
              </w:rPr>
              <w:t>2</w:t>
            </w:r>
            <w:r w:rsidR="00A03CCB" w:rsidRPr="00111DB7">
              <w:rPr>
                <w:rFonts w:ascii="Calibri Light" w:hAnsi="Calibri Light" w:cs="Calibri Light"/>
                <w:b/>
                <w:bCs/>
                <w:color w:val="000000"/>
                <w:spacing w:val="0"/>
                <w:sz w:val="22"/>
                <w:szCs w:val="22"/>
              </w:rPr>
              <w:t>5</w:t>
            </w:r>
          </w:p>
        </w:tc>
      </w:tr>
      <w:tr w:rsidR="00E23679" w:rsidRPr="00111DB7" w14:paraId="4D41A2AD" w14:textId="6E79F6B9" w:rsidTr="00E23679">
        <w:trPr>
          <w:trHeight w:val="300"/>
        </w:trPr>
        <w:tc>
          <w:tcPr>
            <w:tcW w:w="4312" w:type="dxa"/>
            <w:tcBorders>
              <w:top w:val="nil"/>
              <w:left w:val="nil"/>
              <w:bottom w:val="nil"/>
              <w:right w:val="nil"/>
            </w:tcBorders>
            <w:noWrap/>
            <w:vAlign w:val="bottom"/>
            <w:hideMark/>
          </w:tcPr>
          <w:p w14:paraId="09A6F3A3" w14:textId="0781ACF6" w:rsidR="00E23679" w:rsidRPr="00111DB7" w:rsidRDefault="00E23679" w:rsidP="00F92010">
            <w:pPr>
              <w:ind w:left="0"/>
              <w:rPr>
                <w:rFonts w:ascii="Calibri Light" w:hAnsi="Calibri Light" w:cs="Calibri Light"/>
                <w:color w:val="000000"/>
                <w:spacing w:val="0"/>
                <w:sz w:val="22"/>
                <w:szCs w:val="22"/>
              </w:rPr>
            </w:pPr>
          </w:p>
        </w:tc>
        <w:tc>
          <w:tcPr>
            <w:tcW w:w="2350" w:type="dxa"/>
            <w:tcBorders>
              <w:top w:val="single" w:sz="4" w:space="0" w:color="auto"/>
              <w:left w:val="nil"/>
              <w:bottom w:val="nil"/>
              <w:right w:val="nil"/>
            </w:tcBorders>
            <w:noWrap/>
            <w:vAlign w:val="bottom"/>
            <w:hideMark/>
          </w:tcPr>
          <w:p w14:paraId="64DD69DD" w14:textId="1191F276" w:rsidR="00E23679" w:rsidRPr="00111DB7" w:rsidRDefault="00E23679" w:rsidP="00D90937">
            <w:pPr>
              <w:ind w:left="360" w:hanging="360"/>
              <w:jc w:val="center"/>
              <w:rPr>
                <w:rFonts w:ascii="Calibri Light" w:hAnsi="Calibri Light" w:cs="Calibri Light"/>
                <w:color w:val="000000"/>
                <w:spacing w:val="0"/>
                <w:sz w:val="22"/>
                <w:szCs w:val="22"/>
              </w:rPr>
            </w:pPr>
            <w:r w:rsidRPr="00111DB7">
              <w:rPr>
                <w:rFonts w:ascii="Calibri Light" w:hAnsi="Calibri Light" w:cs="Calibri Light"/>
                <w:color w:val="000000"/>
                <w:spacing w:val="0"/>
                <w:sz w:val="22"/>
                <w:szCs w:val="22"/>
              </w:rPr>
              <w:t xml:space="preserve">At least </w:t>
            </w:r>
            <w:r w:rsidR="00A03CCB" w:rsidRPr="00111DB7">
              <w:rPr>
                <w:rFonts w:ascii="Calibri Light" w:hAnsi="Calibri Light" w:cs="Calibri Light"/>
                <w:color w:val="000000"/>
                <w:spacing w:val="0"/>
                <w:sz w:val="22"/>
                <w:szCs w:val="22"/>
              </w:rPr>
              <w:t>75</w:t>
            </w:r>
            <w:r w:rsidRPr="00111DB7">
              <w:rPr>
                <w:rFonts w:ascii="Calibri Light" w:hAnsi="Calibri Light" w:cs="Calibri Light"/>
                <w:color w:val="000000"/>
                <w:spacing w:val="0"/>
                <w:sz w:val="22"/>
                <w:szCs w:val="22"/>
              </w:rPr>
              <w:t xml:space="preserve"> days</w:t>
            </w:r>
          </w:p>
        </w:tc>
        <w:tc>
          <w:tcPr>
            <w:tcW w:w="1727" w:type="dxa"/>
            <w:tcBorders>
              <w:top w:val="nil"/>
              <w:left w:val="nil"/>
              <w:bottom w:val="nil"/>
              <w:right w:val="nil"/>
            </w:tcBorders>
            <w:noWrap/>
            <w:vAlign w:val="bottom"/>
            <w:hideMark/>
          </w:tcPr>
          <w:p w14:paraId="1D331F3A" w14:textId="69C5B01D" w:rsidR="00E23679" w:rsidRPr="00111DB7" w:rsidRDefault="00974009" w:rsidP="00D90937">
            <w:pPr>
              <w:ind w:left="360" w:hanging="360"/>
              <w:jc w:val="center"/>
              <w:rPr>
                <w:rFonts w:ascii="Calibri Light" w:hAnsi="Calibri Light" w:cs="Calibri Light"/>
                <w:color w:val="000000"/>
                <w:spacing w:val="0"/>
                <w:sz w:val="22"/>
                <w:szCs w:val="22"/>
              </w:rPr>
            </w:pPr>
            <w:r w:rsidRPr="00111DB7">
              <w:rPr>
                <w:rFonts w:ascii="Calibri Light" w:hAnsi="Calibri Light" w:cs="Calibri Light"/>
                <w:color w:val="000000"/>
                <w:spacing w:val="0"/>
                <w:sz w:val="22"/>
                <w:szCs w:val="22"/>
              </w:rPr>
              <w:t>235</w:t>
            </w:r>
          </w:p>
        </w:tc>
      </w:tr>
    </w:tbl>
    <w:p w14:paraId="577F9C6F" w14:textId="406CEB9A" w:rsidR="002C55C4" w:rsidRPr="00111DB7" w:rsidRDefault="00E77E8B" w:rsidP="00F061E6">
      <w:pPr>
        <w:ind w:left="360" w:hanging="360"/>
        <w:rPr>
          <w:rFonts w:ascii="Calibri Light" w:hAnsi="Calibri Light" w:cs="Calibri Light"/>
          <w:sz w:val="22"/>
          <w:szCs w:val="22"/>
        </w:rPr>
      </w:pPr>
      <w:r w:rsidRPr="00111DB7">
        <w:rPr>
          <w:rFonts w:ascii="Calibri Light" w:hAnsi="Calibri Light" w:cs="Calibri Light"/>
          <w:sz w:val="22"/>
          <w:szCs w:val="22"/>
        </w:rPr>
        <w:t xml:space="preserve"> </w:t>
      </w:r>
    </w:p>
    <w:p w14:paraId="2D974598" w14:textId="2DFE17A2" w:rsidR="00777051" w:rsidRPr="00111DB7" w:rsidRDefault="00974009" w:rsidP="00853F40">
      <w:pPr>
        <w:ind w:left="0"/>
        <w:jc w:val="both"/>
        <w:rPr>
          <w:rFonts w:ascii="Calibri Light" w:hAnsi="Calibri Light" w:cs="Calibri Light"/>
          <w:sz w:val="22"/>
          <w:szCs w:val="22"/>
        </w:rPr>
      </w:pPr>
      <w:r w:rsidRPr="00111DB7">
        <w:rPr>
          <w:rFonts w:ascii="Calibri Light" w:hAnsi="Calibri Light" w:cs="Calibri Light"/>
          <w:sz w:val="22"/>
          <w:szCs w:val="22"/>
        </w:rPr>
        <w:t>The School has strong cash on hand but is expected to utilize a portion of that cash towards the current project</w:t>
      </w:r>
      <w:r w:rsidR="00DD0851" w:rsidRPr="00111DB7">
        <w:rPr>
          <w:rFonts w:ascii="Calibri Light" w:hAnsi="Calibri Light" w:cs="Calibri Light"/>
          <w:sz w:val="22"/>
          <w:szCs w:val="22"/>
        </w:rPr>
        <w:t>.</w:t>
      </w:r>
      <w:r w:rsidRPr="00111DB7">
        <w:rPr>
          <w:rFonts w:ascii="Calibri Light" w:hAnsi="Calibri Light" w:cs="Calibri Light"/>
          <w:sz w:val="22"/>
          <w:szCs w:val="22"/>
        </w:rPr>
        <w:t xml:space="preserve"> The School will be making a $2 million contribution to the project which would have brought the School down to 109 days cash on hand in 2025.</w:t>
      </w:r>
    </w:p>
    <w:p w14:paraId="0748E3F4" w14:textId="77777777" w:rsidR="00777051" w:rsidRPr="00111DB7" w:rsidRDefault="00777051" w:rsidP="00F061E6">
      <w:pPr>
        <w:ind w:left="360" w:hanging="360"/>
        <w:rPr>
          <w:rFonts w:ascii="Calibri Light" w:hAnsi="Calibri Light" w:cs="Calibri Light"/>
          <w:sz w:val="22"/>
          <w:szCs w:val="22"/>
        </w:rPr>
      </w:pPr>
    </w:p>
    <w:p w14:paraId="4AC8816C" w14:textId="4618DDAD" w:rsidR="00AA6848" w:rsidRPr="00111DB7" w:rsidRDefault="00974009" w:rsidP="00F84878">
      <w:pPr>
        <w:ind w:left="0"/>
        <w:jc w:val="right"/>
        <w:rPr>
          <w:rFonts w:ascii="Calibri Light" w:hAnsi="Calibri Light" w:cs="Calibri Light"/>
          <w:sz w:val="22"/>
          <w:szCs w:val="22"/>
        </w:rPr>
      </w:pPr>
      <w:r w:rsidRPr="00111DB7">
        <w:rPr>
          <w:noProof/>
        </w:rPr>
        <w:drawing>
          <wp:inline distT="0" distB="0" distL="0" distR="0" wp14:anchorId="30F5E5DA" wp14:editId="1950A6BA">
            <wp:extent cx="3676650" cy="523875"/>
            <wp:effectExtent l="0" t="0" r="0" b="9525"/>
            <wp:docPr id="133791019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76650" cy="523875"/>
                    </a:xfrm>
                    <a:prstGeom prst="rect">
                      <a:avLst/>
                    </a:prstGeom>
                    <a:noFill/>
                    <a:ln>
                      <a:noFill/>
                    </a:ln>
                  </pic:spPr>
                </pic:pic>
              </a:graphicData>
            </a:graphic>
          </wp:inline>
        </w:drawing>
      </w:r>
    </w:p>
    <w:p w14:paraId="407705C4" w14:textId="77777777" w:rsidR="00AA6848" w:rsidRPr="00111DB7" w:rsidRDefault="00AA6848" w:rsidP="002C6F36">
      <w:pPr>
        <w:ind w:left="0"/>
        <w:rPr>
          <w:rFonts w:ascii="Calibri Light" w:hAnsi="Calibri Light" w:cs="Calibri Light"/>
          <w:sz w:val="22"/>
          <w:szCs w:val="22"/>
        </w:rPr>
      </w:pPr>
    </w:p>
    <w:p w14:paraId="0312A2EA" w14:textId="77777777" w:rsidR="00765E6A" w:rsidRDefault="00765E6A" w:rsidP="002C6F36">
      <w:pPr>
        <w:ind w:left="0"/>
        <w:rPr>
          <w:rFonts w:ascii="Calibri Light" w:hAnsi="Calibri Light" w:cs="Calibri Light"/>
          <w:sz w:val="22"/>
          <w:szCs w:val="22"/>
        </w:rPr>
      </w:pPr>
    </w:p>
    <w:p w14:paraId="51F20503" w14:textId="77777777" w:rsidR="002A6403" w:rsidRDefault="002A6403" w:rsidP="002C6F36">
      <w:pPr>
        <w:ind w:left="0"/>
        <w:rPr>
          <w:rFonts w:ascii="Calibri Light" w:hAnsi="Calibri Light" w:cs="Calibri Light"/>
          <w:sz w:val="22"/>
          <w:szCs w:val="22"/>
        </w:rPr>
      </w:pPr>
    </w:p>
    <w:p w14:paraId="297F7410" w14:textId="77777777" w:rsidR="002A6403" w:rsidRDefault="002A6403" w:rsidP="002C6F36">
      <w:pPr>
        <w:ind w:left="0"/>
        <w:rPr>
          <w:rFonts w:ascii="Calibri Light" w:hAnsi="Calibri Light" w:cs="Calibri Light"/>
          <w:sz w:val="22"/>
          <w:szCs w:val="22"/>
        </w:rPr>
      </w:pPr>
    </w:p>
    <w:p w14:paraId="6BA61C03" w14:textId="77777777" w:rsidR="002A6403" w:rsidRDefault="002A6403" w:rsidP="002C6F36">
      <w:pPr>
        <w:ind w:left="0"/>
        <w:rPr>
          <w:rFonts w:ascii="Calibri Light" w:hAnsi="Calibri Light" w:cs="Calibri Light"/>
          <w:sz w:val="22"/>
          <w:szCs w:val="22"/>
        </w:rPr>
      </w:pPr>
    </w:p>
    <w:p w14:paraId="775BF210" w14:textId="77777777" w:rsidR="002A6403" w:rsidRDefault="002A6403" w:rsidP="002C6F36">
      <w:pPr>
        <w:ind w:left="0"/>
        <w:rPr>
          <w:rFonts w:ascii="Calibri Light" w:hAnsi="Calibri Light" w:cs="Calibri Light"/>
          <w:sz w:val="22"/>
          <w:szCs w:val="22"/>
        </w:rPr>
      </w:pPr>
    </w:p>
    <w:p w14:paraId="5E8DA7D1" w14:textId="77777777" w:rsidR="002A6403" w:rsidRDefault="002A6403" w:rsidP="002C6F36">
      <w:pPr>
        <w:ind w:left="0"/>
        <w:rPr>
          <w:rFonts w:ascii="Calibri Light" w:hAnsi="Calibri Light" w:cs="Calibri Light"/>
          <w:sz w:val="22"/>
          <w:szCs w:val="22"/>
        </w:rPr>
      </w:pPr>
    </w:p>
    <w:p w14:paraId="778A5BCA" w14:textId="77777777" w:rsidR="002A6403" w:rsidRDefault="002A6403" w:rsidP="002C6F36">
      <w:pPr>
        <w:ind w:left="0"/>
        <w:rPr>
          <w:rFonts w:ascii="Calibri Light" w:hAnsi="Calibri Light" w:cs="Calibri Light"/>
          <w:sz w:val="22"/>
          <w:szCs w:val="22"/>
        </w:rPr>
      </w:pPr>
    </w:p>
    <w:p w14:paraId="49602D77" w14:textId="77777777" w:rsidR="002A6403" w:rsidRDefault="002A6403" w:rsidP="002C6F36">
      <w:pPr>
        <w:ind w:left="0"/>
        <w:rPr>
          <w:rFonts w:ascii="Calibri Light" w:hAnsi="Calibri Light" w:cs="Calibri Light"/>
          <w:sz w:val="22"/>
          <w:szCs w:val="22"/>
        </w:rPr>
      </w:pPr>
    </w:p>
    <w:p w14:paraId="367DAE99" w14:textId="77777777" w:rsidR="002A6403" w:rsidRDefault="002A6403" w:rsidP="002C6F36">
      <w:pPr>
        <w:ind w:left="0"/>
        <w:rPr>
          <w:rFonts w:ascii="Calibri Light" w:hAnsi="Calibri Light" w:cs="Calibri Light"/>
          <w:sz w:val="22"/>
          <w:szCs w:val="22"/>
        </w:rPr>
      </w:pPr>
    </w:p>
    <w:p w14:paraId="27463263" w14:textId="77777777" w:rsidR="002A6403" w:rsidRPr="00111DB7" w:rsidRDefault="002A6403" w:rsidP="002C6F36">
      <w:pPr>
        <w:ind w:left="0"/>
        <w:rPr>
          <w:rFonts w:ascii="Calibri Light" w:hAnsi="Calibri Light" w:cs="Calibri Light"/>
          <w:sz w:val="22"/>
          <w:szCs w:val="22"/>
        </w:rPr>
      </w:pPr>
    </w:p>
    <w:p w14:paraId="5E0E2B4B" w14:textId="2C5053B9" w:rsidR="00DC7FA1" w:rsidRPr="00111DB7" w:rsidRDefault="00DC7FA1" w:rsidP="001774A6">
      <w:pPr>
        <w:numPr>
          <w:ilvl w:val="0"/>
          <w:numId w:val="12"/>
        </w:numPr>
        <w:rPr>
          <w:rFonts w:ascii="Calibri Light" w:hAnsi="Calibri Light" w:cs="Calibri Light"/>
          <w:sz w:val="22"/>
          <w:szCs w:val="22"/>
        </w:rPr>
      </w:pPr>
      <w:r w:rsidRPr="00111DB7">
        <w:rPr>
          <w:rFonts w:ascii="Calibri Light" w:hAnsi="Calibri Light" w:cs="Calibri Light"/>
          <w:sz w:val="22"/>
          <w:szCs w:val="22"/>
        </w:rPr>
        <w:lastRenderedPageBreak/>
        <w:t>Fund Balance</w:t>
      </w:r>
    </w:p>
    <w:tbl>
      <w:tblPr>
        <w:tblW w:w="8389" w:type="dxa"/>
        <w:tblInd w:w="108" w:type="dxa"/>
        <w:tblLook w:val="04A0" w:firstRow="1" w:lastRow="0" w:firstColumn="1" w:lastColumn="0" w:noHBand="0" w:noVBand="1"/>
      </w:tblPr>
      <w:tblGrid>
        <w:gridCol w:w="4212"/>
        <w:gridCol w:w="2450"/>
        <w:gridCol w:w="1727"/>
      </w:tblGrid>
      <w:tr w:rsidR="00E23679" w:rsidRPr="00974009" w14:paraId="7C947FB9" w14:textId="1F5725DF" w:rsidTr="00E23679">
        <w:trPr>
          <w:trHeight w:val="390"/>
        </w:trPr>
        <w:tc>
          <w:tcPr>
            <w:tcW w:w="4212" w:type="dxa"/>
            <w:tcBorders>
              <w:top w:val="nil"/>
              <w:left w:val="nil"/>
              <w:bottom w:val="nil"/>
              <w:right w:val="nil"/>
            </w:tcBorders>
            <w:noWrap/>
            <w:vAlign w:val="bottom"/>
            <w:hideMark/>
          </w:tcPr>
          <w:p w14:paraId="609FBE1A" w14:textId="77777777" w:rsidR="00E23679" w:rsidRPr="00111DB7" w:rsidRDefault="00E23679" w:rsidP="00D90937">
            <w:pPr>
              <w:ind w:left="360" w:hanging="360"/>
              <w:rPr>
                <w:rFonts w:ascii="Calibri Light" w:hAnsi="Calibri Light" w:cs="Calibri Light"/>
                <w:color w:val="000000"/>
                <w:spacing w:val="0"/>
                <w:sz w:val="22"/>
                <w:szCs w:val="22"/>
              </w:rPr>
            </w:pPr>
          </w:p>
        </w:tc>
        <w:tc>
          <w:tcPr>
            <w:tcW w:w="2450" w:type="dxa"/>
            <w:tcBorders>
              <w:top w:val="nil"/>
              <w:left w:val="nil"/>
              <w:bottom w:val="single" w:sz="4" w:space="0" w:color="auto"/>
              <w:right w:val="nil"/>
            </w:tcBorders>
            <w:noWrap/>
            <w:vAlign w:val="bottom"/>
            <w:hideMark/>
          </w:tcPr>
          <w:p w14:paraId="6B4CCDD3" w14:textId="6FF29F16" w:rsidR="00E23679" w:rsidRPr="00111DB7" w:rsidRDefault="00F63F29" w:rsidP="00D90937">
            <w:pPr>
              <w:ind w:left="360" w:hanging="360"/>
              <w:jc w:val="center"/>
              <w:rPr>
                <w:rFonts w:ascii="Calibri Light" w:hAnsi="Calibri Light" w:cs="Calibri Light"/>
                <w:b/>
                <w:bCs/>
                <w:color w:val="000000"/>
                <w:spacing w:val="0"/>
                <w:sz w:val="22"/>
                <w:szCs w:val="22"/>
              </w:rPr>
            </w:pPr>
            <w:r w:rsidRPr="00111DB7">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7C810472" w14:textId="6C3B01A4" w:rsidR="00777051" w:rsidRPr="00974009" w:rsidRDefault="00E23679" w:rsidP="00E70E96">
            <w:pPr>
              <w:ind w:left="0"/>
              <w:jc w:val="center"/>
              <w:rPr>
                <w:rFonts w:ascii="Calibri Light" w:hAnsi="Calibri Light" w:cs="Calibri Light"/>
                <w:b/>
                <w:bCs/>
                <w:color w:val="000000"/>
                <w:spacing w:val="0"/>
                <w:sz w:val="22"/>
                <w:szCs w:val="22"/>
              </w:rPr>
            </w:pPr>
            <w:r w:rsidRPr="00111DB7">
              <w:rPr>
                <w:rFonts w:ascii="Calibri Light" w:hAnsi="Calibri Light" w:cs="Calibri Light"/>
                <w:b/>
                <w:bCs/>
                <w:color w:val="000000"/>
                <w:spacing w:val="0"/>
                <w:sz w:val="22"/>
                <w:szCs w:val="22"/>
              </w:rPr>
              <w:t>Measure at end of FY 20</w:t>
            </w:r>
            <w:r w:rsidR="005C1B49" w:rsidRPr="00111DB7">
              <w:rPr>
                <w:rFonts w:ascii="Calibri Light" w:hAnsi="Calibri Light" w:cs="Calibri Light"/>
                <w:b/>
                <w:bCs/>
                <w:color w:val="000000"/>
                <w:spacing w:val="0"/>
                <w:sz w:val="22"/>
                <w:szCs w:val="22"/>
              </w:rPr>
              <w:t>2</w:t>
            </w:r>
            <w:r w:rsidR="009077E7" w:rsidRPr="00111DB7">
              <w:rPr>
                <w:rFonts w:ascii="Calibri Light" w:hAnsi="Calibri Light" w:cs="Calibri Light"/>
                <w:b/>
                <w:bCs/>
                <w:color w:val="000000"/>
                <w:spacing w:val="0"/>
                <w:sz w:val="22"/>
                <w:szCs w:val="22"/>
              </w:rPr>
              <w:t>5</w:t>
            </w:r>
          </w:p>
        </w:tc>
      </w:tr>
      <w:tr w:rsidR="00E23679" w:rsidRPr="00974009" w14:paraId="725AE813" w14:textId="62C3610B" w:rsidTr="00E23679">
        <w:trPr>
          <w:trHeight w:val="300"/>
        </w:trPr>
        <w:tc>
          <w:tcPr>
            <w:tcW w:w="4212" w:type="dxa"/>
            <w:tcBorders>
              <w:top w:val="nil"/>
              <w:left w:val="nil"/>
              <w:bottom w:val="nil"/>
              <w:right w:val="nil"/>
            </w:tcBorders>
            <w:noWrap/>
            <w:vAlign w:val="bottom"/>
            <w:hideMark/>
          </w:tcPr>
          <w:p w14:paraId="67F4D537" w14:textId="77777777" w:rsidR="00E23679" w:rsidRPr="00974009" w:rsidRDefault="00E23679" w:rsidP="00D90937">
            <w:pPr>
              <w:ind w:left="360" w:hanging="360"/>
              <w:rPr>
                <w:rFonts w:ascii="Calibri Light" w:hAnsi="Calibri Light" w:cs="Calibri Light"/>
                <w:color w:val="000000"/>
                <w:spacing w:val="0"/>
                <w:sz w:val="22"/>
                <w:szCs w:val="22"/>
              </w:rPr>
            </w:pPr>
          </w:p>
        </w:tc>
        <w:tc>
          <w:tcPr>
            <w:tcW w:w="2450" w:type="dxa"/>
            <w:tcBorders>
              <w:top w:val="single" w:sz="4" w:space="0" w:color="auto"/>
              <w:left w:val="nil"/>
              <w:bottom w:val="nil"/>
              <w:right w:val="nil"/>
            </w:tcBorders>
            <w:noWrap/>
            <w:vAlign w:val="bottom"/>
            <w:hideMark/>
          </w:tcPr>
          <w:p w14:paraId="36A4864F" w14:textId="0E85FE2C" w:rsidR="00E23679" w:rsidRPr="00974009" w:rsidRDefault="00E23679" w:rsidP="00D90937">
            <w:pPr>
              <w:ind w:left="360" w:hanging="360"/>
              <w:jc w:val="center"/>
              <w:rPr>
                <w:rFonts w:ascii="Calibri Light" w:hAnsi="Calibri Light" w:cs="Calibri Light"/>
                <w:color w:val="000000"/>
                <w:spacing w:val="0"/>
                <w:sz w:val="22"/>
                <w:szCs w:val="22"/>
              </w:rPr>
            </w:pPr>
            <w:r w:rsidRPr="00974009">
              <w:rPr>
                <w:rFonts w:ascii="Calibri Light" w:hAnsi="Calibri Light" w:cs="Calibri Light"/>
                <w:color w:val="000000"/>
                <w:spacing w:val="0"/>
                <w:sz w:val="22"/>
                <w:szCs w:val="22"/>
              </w:rPr>
              <w:t>At least 15% of following year expenses</w:t>
            </w:r>
          </w:p>
        </w:tc>
        <w:tc>
          <w:tcPr>
            <w:tcW w:w="1727" w:type="dxa"/>
            <w:tcBorders>
              <w:top w:val="nil"/>
              <w:left w:val="nil"/>
              <w:bottom w:val="nil"/>
              <w:right w:val="nil"/>
            </w:tcBorders>
            <w:noWrap/>
            <w:vAlign w:val="bottom"/>
            <w:hideMark/>
          </w:tcPr>
          <w:p w14:paraId="60C14AAE" w14:textId="6BBD25F1" w:rsidR="00E23679" w:rsidRPr="00974009" w:rsidRDefault="00AA089E" w:rsidP="00D90937">
            <w:pPr>
              <w:ind w:left="360" w:hanging="360"/>
              <w:jc w:val="center"/>
              <w:rPr>
                <w:rFonts w:ascii="Calibri Light" w:hAnsi="Calibri Light" w:cs="Calibri Light"/>
                <w:color w:val="000000"/>
                <w:spacing w:val="0"/>
                <w:sz w:val="22"/>
                <w:szCs w:val="22"/>
              </w:rPr>
            </w:pPr>
            <w:r w:rsidRPr="00974009">
              <w:rPr>
                <w:rFonts w:ascii="Calibri Light" w:hAnsi="Calibri Light" w:cs="Calibri Light"/>
                <w:color w:val="000000"/>
                <w:spacing w:val="0"/>
                <w:sz w:val="22"/>
                <w:szCs w:val="22"/>
              </w:rPr>
              <w:t>2</w:t>
            </w:r>
            <w:r w:rsidR="00974009" w:rsidRPr="00974009">
              <w:rPr>
                <w:rFonts w:ascii="Calibri Light" w:hAnsi="Calibri Light" w:cs="Calibri Light"/>
                <w:color w:val="000000"/>
                <w:spacing w:val="0"/>
                <w:sz w:val="22"/>
                <w:szCs w:val="22"/>
              </w:rPr>
              <w:t>3</w:t>
            </w:r>
            <w:r w:rsidR="00E23679" w:rsidRPr="00974009">
              <w:rPr>
                <w:rFonts w:ascii="Calibri Light" w:hAnsi="Calibri Light" w:cs="Calibri Light"/>
                <w:color w:val="000000"/>
                <w:spacing w:val="0"/>
                <w:sz w:val="22"/>
                <w:szCs w:val="22"/>
              </w:rPr>
              <w:t>%</w:t>
            </w:r>
          </w:p>
        </w:tc>
      </w:tr>
    </w:tbl>
    <w:p w14:paraId="6C6E3EA1" w14:textId="77777777" w:rsidR="00EE7061" w:rsidRPr="00974009" w:rsidRDefault="00EE7061" w:rsidP="00EE7061">
      <w:pPr>
        <w:rPr>
          <w:rFonts w:ascii="Calibri Light" w:hAnsi="Calibri Light" w:cs="Calibri Light"/>
          <w:sz w:val="22"/>
          <w:szCs w:val="22"/>
        </w:rPr>
      </w:pPr>
    </w:p>
    <w:p w14:paraId="5D84FC94" w14:textId="1480AF6B" w:rsidR="000C3485" w:rsidRPr="00111DB7" w:rsidRDefault="009077E7" w:rsidP="00D654A1">
      <w:pPr>
        <w:pStyle w:val="ListParagraph"/>
        <w:ind w:left="360"/>
        <w:jc w:val="both"/>
        <w:rPr>
          <w:rFonts w:ascii="Calibri Light" w:hAnsi="Calibri Light" w:cs="Calibri Light"/>
        </w:rPr>
      </w:pPr>
      <w:r w:rsidRPr="00974009">
        <w:rPr>
          <w:rFonts w:ascii="Calibri Light" w:hAnsi="Calibri Light" w:cs="Calibri Light"/>
        </w:rPr>
        <w:t>The Sc</w:t>
      </w:r>
      <w:r w:rsidRPr="00111DB7">
        <w:rPr>
          <w:rFonts w:ascii="Calibri Light" w:hAnsi="Calibri Light" w:cs="Calibri Light"/>
        </w:rPr>
        <w:t>hool has met this metric each year in the look back period</w:t>
      </w:r>
      <w:r w:rsidR="009662B5" w:rsidRPr="00111DB7">
        <w:rPr>
          <w:rFonts w:ascii="Calibri Light" w:hAnsi="Calibri Light" w:cs="Calibri Light"/>
        </w:rPr>
        <w:t>.</w:t>
      </w:r>
      <w:r w:rsidR="00974009" w:rsidRPr="00111DB7">
        <w:rPr>
          <w:rFonts w:ascii="Calibri Light" w:hAnsi="Calibri Light" w:cs="Calibri Light"/>
        </w:rPr>
        <w:t xml:space="preserve"> Fund balance was depressed relative to cash levels as the School had a large unearned revenue balance related to an Employee Retention Tax Credit.</w:t>
      </w:r>
      <w:r w:rsidR="00111DB7">
        <w:rPr>
          <w:rFonts w:ascii="Calibri Light" w:hAnsi="Calibri Light" w:cs="Calibri Light"/>
        </w:rPr>
        <w:t xml:space="preserve"> The School’s auditor </w:t>
      </w:r>
      <w:proofErr w:type="gramStart"/>
      <w:r w:rsidR="00111DB7">
        <w:rPr>
          <w:rFonts w:ascii="Calibri Light" w:hAnsi="Calibri Light" w:cs="Calibri Light"/>
        </w:rPr>
        <w:t>anticipate</w:t>
      </w:r>
      <w:r w:rsidR="004B1D25">
        <w:rPr>
          <w:rFonts w:ascii="Calibri Light" w:hAnsi="Calibri Light" w:cs="Calibri Light"/>
        </w:rPr>
        <w:t>s</w:t>
      </w:r>
      <w:proofErr w:type="gramEnd"/>
      <w:r w:rsidR="00111DB7">
        <w:rPr>
          <w:rFonts w:ascii="Calibri Light" w:hAnsi="Calibri Light" w:cs="Calibri Light"/>
        </w:rPr>
        <w:t xml:space="preserve"> the ERC will be recognized as earned in FY 2026.</w:t>
      </w:r>
    </w:p>
    <w:p w14:paraId="42764722" w14:textId="77777777" w:rsidR="00E17AC1" w:rsidRPr="00111DB7" w:rsidRDefault="00E17AC1" w:rsidP="00D654A1">
      <w:pPr>
        <w:pStyle w:val="ListParagraph"/>
        <w:ind w:left="360"/>
        <w:jc w:val="both"/>
        <w:rPr>
          <w:rFonts w:ascii="Calibri Light" w:hAnsi="Calibri Light" w:cs="Calibri Light"/>
        </w:rPr>
      </w:pPr>
    </w:p>
    <w:p w14:paraId="46708879" w14:textId="7BF0962A" w:rsidR="00301FB2" w:rsidRPr="00111DB7" w:rsidRDefault="00111DB7" w:rsidP="00515E58">
      <w:pPr>
        <w:pStyle w:val="ListParagraph"/>
        <w:ind w:left="360"/>
        <w:jc w:val="right"/>
        <w:rPr>
          <w:rFonts w:ascii="Calibri Light" w:hAnsi="Calibri Light" w:cs="Calibri Light"/>
        </w:rPr>
      </w:pPr>
      <w:r w:rsidRPr="00111DB7">
        <w:rPr>
          <w:noProof/>
        </w:rPr>
        <w:drawing>
          <wp:inline distT="0" distB="0" distL="0" distR="0" wp14:anchorId="32B52D19" wp14:editId="741BB372">
            <wp:extent cx="5639136" cy="1554480"/>
            <wp:effectExtent l="0" t="0" r="0" b="7620"/>
            <wp:docPr id="14234955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39136" cy="1554480"/>
                    </a:xfrm>
                    <a:prstGeom prst="rect">
                      <a:avLst/>
                    </a:prstGeom>
                    <a:noFill/>
                    <a:ln>
                      <a:noFill/>
                    </a:ln>
                  </pic:spPr>
                </pic:pic>
              </a:graphicData>
            </a:graphic>
          </wp:inline>
        </w:drawing>
      </w:r>
    </w:p>
    <w:p w14:paraId="0B3D5274" w14:textId="77777777" w:rsidR="007E4A94" w:rsidRPr="00111DB7" w:rsidRDefault="007E4A94" w:rsidP="00F061E6">
      <w:pPr>
        <w:ind w:left="0"/>
      </w:pPr>
    </w:p>
    <w:p w14:paraId="23B32E97" w14:textId="77777777" w:rsidR="006509E8" w:rsidRPr="00111DB7" w:rsidRDefault="006509E8" w:rsidP="001774A6">
      <w:pPr>
        <w:numPr>
          <w:ilvl w:val="0"/>
          <w:numId w:val="12"/>
        </w:numPr>
        <w:rPr>
          <w:rFonts w:ascii="Calibri Light" w:hAnsi="Calibri Light" w:cs="Calibri Light"/>
          <w:sz w:val="22"/>
          <w:szCs w:val="22"/>
        </w:rPr>
      </w:pPr>
      <w:bookmarkStart w:id="1" w:name="_Hlk10106536"/>
      <w:r w:rsidRPr="00111DB7">
        <w:rPr>
          <w:rFonts w:ascii="Calibri Light" w:hAnsi="Calibri Light" w:cs="Calibri Light"/>
          <w:sz w:val="22"/>
          <w:szCs w:val="22"/>
        </w:rPr>
        <w:t>Debt Coverage Ratio</w:t>
      </w:r>
    </w:p>
    <w:tbl>
      <w:tblPr>
        <w:tblW w:w="8389" w:type="dxa"/>
        <w:tblInd w:w="108" w:type="dxa"/>
        <w:tblLook w:val="04A0" w:firstRow="1" w:lastRow="0" w:firstColumn="1" w:lastColumn="0" w:noHBand="0" w:noVBand="1"/>
      </w:tblPr>
      <w:tblGrid>
        <w:gridCol w:w="4312"/>
        <w:gridCol w:w="2350"/>
        <w:gridCol w:w="1727"/>
      </w:tblGrid>
      <w:tr w:rsidR="00D219D3" w:rsidRPr="00111DB7" w14:paraId="4EC76446" w14:textId="77777777" w:rsidTr="00D219D3">
        <w:trPr>
          <w:trHeight w:val="390"/>
        </w:trPr>
        <w:tc>
          <w:tcPr>
            <w:tcW w:w="4312" w:type="dxa"/>
            <w:tcBorders>
              <w:top w:val="nil"/>
              <w:left w:val="nil"/>
              <w:bottom w:val="nil"/>
              <w:right w:val="nil"/>
            </w:tcBorders>
            <w:noWrap/>
            <w:vAlign w:val="bottom"/>
            <w:hideMark/>
          </w:tcPr>
          <w:p w14:paraId="2C0F1AF8" w14:textId="77777777" w:rsidR="00D219D3" w:rsidRPr="00111DB7" w:rsidRDefault="00D219D3" w:rsidP="00AC29A3">
            <w:pPr>
              <w:ind w:left="360" w:hanging="360"/>
              <w:rPr>
                <w:rFonts w:ascii="Calibri Light" w:hAnsi="Calibri Light" w:cs="Calibri Light"/>
                <w:color w:val="000000"/>
                <w:spacing w:val="0"/>
                <w:sz w:val="22"/>
                <w:szCs w:val="22"/>
              </w:rPr>
            </w:pPr>
            <w:bookmarkStart w:id="2" w:name="_Hlk10106523"/>
          </w:p>
        </w:tc>
        <w:tc>
          <w:tcPr>
            <w:tcW w:w="2350" w:type="dxa"/>
            <w:tcBorders>
              <w:top w:val="nil"/>
              <w:left w:val="nil"/>
              <w:bottom w:val="single" w:sz="4" w:space="0" w:color="auto"/>
              <w:right w:val="nil"/>
            </w:tcBorders>
            <w:noWrap/>
            <w:vAlign w:val="bottom"/>
            <w:hideMark/>
          </w:tcPr>
          <w:p w14:paraId="5A8A53D7" w14:textId="2E5A9090" w:rsidR="00D219D3" w:rsidRPr="00111DB7" w:rsidRDefault="00B20403" w:rsidP="00F74867">
            <w:pPr>
              <w:ind w:left="360" w:hanging="360"/>
              <w:jc w:val="center"/>
              <w:rPr>
                <w:rFonts w:ascii="Calibri Light" w:hAnsi="Calibri Light" w:cs="Calibri Light"/>
                <w:b/>
                <w:bCs/>
                <w:color w:val="000000"/>
                <w:spacing w:val="0"/>
                <w:sz w:val="22"/>
                <w:szCs w:val="22"/>
              </w:rPr>
            </w:pPr>
            <w:r w:rsidRPr="00111DB7">
              <w:rPr>
                <w:rFonts w:ascii="Calibri Light" w:hAnsi="Calibri Light" w:cs="Calibri Light"/>
                <w:b/>
                <w:bCs/>
                <w:color w:val="000000"/>
                <w:spacing w:val="0"/>
                <w:sz w:val="22"/>
                <w:szCs w:val="22"/>
              </w:rPr>
              <w:t>B</w:t>
            </w:r>
            <w:r w:rsidR="00974009" w:rsidRPr="00111DB7">
              <w:rPr>
                <w:rFonts w:ascii="Calibri Light" w:hAnsi="Calibri Light" w:cs="Calibri Light"/>
                <w:b/>
                <w:bCs/>
                <w:color w:val="000000"/>
                <w:spacing w:val="0"/>
                <w:sz w:val="22"/>
                <w:szCs w:val="22"/>
              </w:rPr>
              <w:t>a1</w:t>
            </w:r>
            <w:r w:rsidRPr="00111DB7">
              <w:rPr>
                <w:rFonts w:ascii="Calibri Light" w:hAnsi="Calibri Light" w:cs="Calibri Light"/>
                <w:b/>
                <w:bCs/>
                <w:color w:val="000000"/>
                <w:spacing w:val="0"/>
                <w:sz w:val="22"/>
                <w:szCs w:val="22"/>
              </w:rPr>
              <w:t xml:space="preserve"> </w:t>
            </w:r>
            <w:r w:rsidR="00576211" w:rsidRPr="00111DB7">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07BF3E58" w14:textId="38931F50" w:rsidR="00576211" w:rsidRPr="00111DB7" w:rsidRDefault="001E78EE" w:rsidP="00056EE6">
            <w:pPr>
              <w:ind w:left="0"/>
              <w:jc w:val="center"/>
              <w:rPr>
                <w:rFonts w:ascii="Calibri Light" w:hAnsi="Calibri Light" w:cs="Calibri Light"/>
                <w:b/>
                <w:bCs/>
                <w:color w:val="000000"/>
                <w:spacing w:val="0"/>
                <w:sz w:val="22"/>
                <w:szCs w:val="22"/>
              </w:rPr>
            </w:pPr>
            <w:r w:rsidRPr="00111DB7">
              <w:rPr>
                <w:rFonts w:ascii="Calibri Light" w:hAnsi="Calibri Light" w:cs="Calibri Light"/>
                <w:b/>
                <w:bCs/>
                <w:color w:val="000000"/>
                <w:spacing w:val="0"/>
                <w:sz w:val="22"/>
                <w:szCs w:val="22"/>
              </w:rPr>
              <w:t>Measure at end of FY 20</w:t>
            </w:r>
            <w:r w:rsidR="00A30D4E" w:rsidRPr="00111DB7">
              <w:rPr>
                <w:rFonts w:ascii="Calibri Light" w:hAnsi="Calibri Light" w:cs="Calibri Light"/>
                <w:b/>
                <w:bCs/>
                <w:color w:val="000000"/>
                <w:spacing w:val="0"/>
                <w:sz w:val="22"/>
                <w:szCs w:val="22"/>
              </w:rPr>
              <w:t>2</w:t>
            </w:r>
            <w:r w:rsidR="007F4FB4" w:rsidRPr="00111DB7">
              <w:rPr>
                <w:rFonts w:ascii="Calibri Light" w:hAnsi="Calibri Light" w:cs="Calibri Light"/>
                <w:b/>
                <w:bCs/>
                <w:color w:val="000000"/>
                <w:spacing w:val="0"/>
                <w:sz w:val="22"/>
                <w:szCs w:val="22"/>
              </w:rPr>
              <w:t>5</w:t>
            </w:r>
          </w:p>
        </w:tc>
      </w:tr>
      <w:tr w:rsidR="00D219D3" w:rsidRPr="00111DB7" w14:paraId="7A74364E" w14:textId="77777777" w:rsidTr="00D219D3">
        <w:trPr>
          <w:trHeight w:val="300"/>
        </w:trPr>
        <w:tc>
          <w:tcPr>
            <w:tcW w:w="4312" w:type="dxa"/>
            <w:tcBorders>
              <w:top w:val="nil"/>
              <w:left w:val="nil"/>
              <w:bottom w:val="nil"/>
              <w:right w:val="nil"/>
            </w:tcBorders>
            <w:noWrap/>
            <w:vAlign w:val="bottom"/>
            <w:hideMark/>
          </w:tcPr>
          <w:p w14:paraId="525EB502" w14:textId="77777777" w:rsidR="00D219D3" w:rsidRPr="00111DB7" w:rsidRDefault="00D219D3" w:rsidP="00AC29A3">
            <w:pPr>
              <w:ind w:left="360" w:hanging="360"/>
              <w:rPr>
                <w:rFonts w:ascii="Calibri Light" w:hAnsi="Calibri Light" w:cs="Calibri Light"/>
                <w:color w:val="000000"/>
                <w:spacing w:val="0"/>
                <w:sz w:val="22"/>
                <w:szCs w:val="22"/>
              </w:rPr>
            </w:pPr>
          </w:p>
        </w:tc>
        <w:tc>
          <w:tcPr>
            <w:tcW w:w="2350" w:type="dxa"/>
            <w:tcBorders>
              <w:top w:val="single" w:sz="4" w:space="0" w:color="auto"/>
              <w:left w:val="nil"/>
              <w:bottom w:val="nil"/>
              <w:right w:val="nil"/>
            </w:tcBorders>
            <w:noWrap/>
            <w:vAlign w:val="bottom"/>
            <w:hideMark/>
          </w:tcPr>
          <w:p w14:paraId="1652F6EE" w14:textId="3A59B546" w:rsidR="00D219D3" w:rsidRPr="00111DB7" w:rsidRDefault="00D219D3" w:rsidP="00F74867">
            <w:pPr>
              <w:ind w:left="360" w:hanging="360"/>
              <w:jc w:val="center"/>
              <w:rPr>
                <w:rFonts w:ascii="Calibri Light" w:hAnsi="Calibri Light" w:cs="Calibri Light"/>
                <w:color w:val="000000"/>
                <w:spacing w:val="0"/>
                <w:sz w:val="22"/>
                <w:szCs w:val="22"/>
              </w:rPr>
            </w:pPr>
            <w:r w:rsidRPr="00111DB7">
              <w:rPr>
                <w:rFonts w:ascii="Calibri Light" w:hAnsi="Calibri Light" w:cs="Calibri Light"/>
                <w:color w:val="000000"/>
                <w:spacing w:val="0"/>
                <w:sz w:val="22"/>
                <w:szCs w:val="22"/>
              </w:rPr>
              <w:t>At least 1</w:t>
            </w:r>
            <w:r w:rsidR="00B20403" w:rsidRPr="00111DB7">
              <w:rPr>
                <w:rFonts w:ascii="Calibri Light" w:hAnsi="Calibri Light" w:cs="Calibri Light"/>
                <w:color w:val="000000"/>
                <w:spacing w:val="0"/>
                <w:sz w:val="22"/>
                <w:szCs w:val="22"/>
              </w:rPr>
              <w:t>1</w:t>
            </w:r>
            <w:r w:rsidR="001B41B4" w:rsidRPr="00111DB7">
              <w:rPr>
                <w:rFonts w:ascii="Calibri Light" w:hAnsi="Calibri Light" w:cs="Calibri Light"/>
                <w:color w:val="000000"/>
                <w:spacing w:val="0"/>
                <w:sz w:val="22"/>
                <w:szCs w:val="22"/>
              </w:rPr>
              <w:t>5</w:t>
            </w:r>
            <w:r w:rsidRPr="00111DB7">
              <w:rPr>
                <w:rFonts w:ascii="Calibri Light" w:hAnsi="Calibri Light" w:cs="Calibri Light"/>
                <w:color w:val="000000"/>
                <w:spacing w:val="0"/>
                <w:sz w:val="22"/>
                <w:szCs w:val="22"/>
              </w:rPr>
              <w:t>%</w:t>
            </w:r>
          </w:p>
        </w:tc>
        <w:tc>
          <w:tcPr>
            <w:tcW w:w="1727" w:type="dxa"/>
            <w:tcBorders>
              <w:top w:val="nil"/>
              <w:left w:val="nil"/>
              <w:bottom w:val="nil"/>
              <w:right w:val="nil"/>
            </w:tcBorders>
            <w:noWrap/>
            <w:vAlign w:val="bottom"/>
            <w:hideMark/>
          </w:tcPr>
          <w:p w14:paraId="07D7BCD7" w14:textId="365F11D1" w:rsidR="00D219D3" w:rsidRPr="00111DB7" w:rsidRDefault="009077E7" w:rsidP="00F74867">
            <w:pPr>
              <w:ind w:left="360" w:hanging="360"/>
              <w:jc w:val="center"/>
              <w:rPr>
                <w:rFonts w:ascii="Calibri Light" w:hAnsi="Calibri Light" w:cs="Calibri Light"/>
                <w:color w:val="000000"/>
                <w:spacing w:val="0"/>
                <w:sz w:val="22"/>
                <w:szCs w:val="22"/>
              </w:rPr>
            </w:pPr>
            <w:r w:rsidRPr="00111DB7">
              <w:rPr>
                <w:rFonts w:ascii="Calibri Light" w:hAnsi="Calibri Light" w:cs="Calibri Light"/>
                <w:spacing w:val="0"/>
                <w:sz w:val="22"/>
                <w:szCs w:val="22"/>
              </w:rPr>
              <w:t>1</w:t>
            </w:r>
            <w:r w:rsidR="00974009" w:rsidRPr="00111DB7">
              <w:rPr>
                <w:rFonts w:ascii="Calibri Light" w:hAnsi="Calibri Light" w:cs="Calibri Light"/>
                <w:spacing w:val="0"/>
                <w:sz w:val="22"/>
                <w:szCs w:val="22"/>
              </w:rPr>
              <w:t>28</w:t>
            </w:r>
            <w:r w:rsidR="00D219D3" w:rsidRPr="00111DB7">
              <w:rPr>
                <w:rFonts w:ascii="Calibri Light" w:hAnsi="Calibri Light" w:cs="Calibri Light"/>
                <w:spacing w:val="0"/>
                <w:sz w:val="22"/>
                <w:szCs w:val="22"/>
              </w:rPr>
              <w:t>%</w:t>
            </w:r>
          </w:p>
        </w:tc>
      </w:tr>
    </w:tbl>
    <w:bookmarkEnd w:id="1"/>
    <w:bookmarkEnd w:id="2"/>
    <w:p w14:paraId="57544300" w14:textId="2399F727" w:rsidR="006509E8" w:rsidRPr="00111DB7" w:rsidRDefault="006509E8" w:rsidP="000900D7">
      <w:pPr>
        <w:ind w:left="360" w:hanging="360"/>
        <w:jc w:val="both"/>
        <w:rPr>
          <w:rFonts w:ascii="Calibri Light" w:hAnsi="Calibri Light" w:cs="Calibri Light"/>
          <w:sz w:val="22"/>
          <w:szCs w:val="22"/>
        </w:rPr>
      </w:pPr>
      <w:r w:rsidRPr="00111DB7">
        <w:rPr>
          <w:rFonts w:ascii="Calibri Light" w:hAnsi="Calibri Light" w:cs="Calibri Light"/>
          <w:sz w:val="22"/>
          <w:szCs w:val="22"/>
        </w:rPr>
        <w:t xml:space="preserve"> </w:t>
      </w:r>
    </w:p>
    <w:p w14:paraId="3A2336C5" w14:textId="0DD84480" w:rsidR="00084FD6" w:rsidRPr="00111DB7" w:rsidRDefault="009077E7" w:rsidP="004B1D25">
      <w:pPr>
        <w:ind w:left="0"/>
        <w:jc w:val="both"/>
        <w:rPr>
          <w:rFonts w:ascii="Calibri Light" w:hAnsi="Calibri Light" w:cs="Calibri Light"/>
          <w:sz w:val="22"/>
          <w:szCs w:val="22"/>
        </w:rPr>
      </w:pPr>
      <w:r w:rsidRPr="00111DB7">
        <w:rPr>
          <w:rFonts w:ascii="Calibri Light" w:hAnsi="Calibri Light" w:cs="Calibri Light"/>
          <w:sz w:val="22"/>
          <w:szCs w:val="22"/>
        </w:rPr>
        <w:t xml:space="preserve">Debt service coverage has been </w:t>
      </w:r>
      <w:r w:rsidR="00974009" w:rsidRPr="00111DB7">
        <w:rPr>
          <w:rFonts w:ascii="Calibri Light" w:hAnsi="Calibri Light" w:cs="Calibri Light"/>
          <w:sz w:val="22"/>
          <w:szCs w:val="22"/>
        </w:rPr>
        <w:t>inconsistent, as noted by Moody’s</w:t>
      </w:r>
      <w:r w:rsidRPr="00111DB7">
        <w:rPr>
          <w:rFonts w:ascii="Calibri Light" w:hAnsi="Calibri Light" w:cs="Calibri Light"/>
          <w:sz w:val="22"/>
          <w:szCs w:val="22"/>
        </w:rPr>
        <w:t>.</w:t>
      </w:r>
      <w:r w:rsidR="00974009" w:rsidRPr="00111DB7">
        <w:rPr>
          <w:rFonts w:ascii="Calibri Light" w:hAnsi="Calibri Light" w:cs="Calibri Light"/>
          <w:sz w:val="22"/>
          <w:szCs w:val="22"/>
        </w:rPr>
        <w:t xml:space="preserve"> </w:t>
      </w:r>
      <w:r w:rsidR="00C70C35" w:rsidRPr="00111DB7">
        <w:rPr>
          <w:rFonts w:ascii="Calibri Light" w:hAnsi="Calibri Light" w:cs="Calibri Light"/>
          <w:sz w:val="22"/>
          <w:szCs w:val="22"/>
        </w:rPr>
        <w:t>Expanded enrollment should provide more operating room for the School and lead to higher, more consistent coverage.</w:t>
      </w:r>
      <w:r w:rsidR="00111DB7" w:rsidRPr="00111DB7">
        <w:rPr>
          <w:rFonts w:ascii="Calibri Light" w:hAnsi="Calibri Light" w:cs="Calibri Light"/>
          <w:sz w:val="22"/>
          <w:szCs w:val="22"/>
        </w:rPr>
        <w:t xml:space="preserve"> The School would have had </w:t>
      </w:r>
      <w:proofErr w:type="gramStart"/>
      <w:r w:rsidR="00111DB7" w:rsidRPr="00111DB7">
        <w:rPr>
          <w:rFonts w:ascii="Calibri Light" w:hAnsi="Calibri Light" w:cs="Calibri Light"/>
          <w:sz w:val="22"/>
          <w:szCs w:val="22"/>
        </w:rPr>
        <w:t>revenues sufficient</w:t>
      </w:r>
      <w:proofErr w:type="gramEnd"/>
      <w:r w:rsidR="00111DB7" w:rsidRPr="00111DB7">
        <w:rPr>
          <w:rFonts w:ascii="Calibri Light" w:hAnsi="Calibri Light" w:cs="Calibri Light"/>
          <w:sz w:val="22"/>
          <w:szCs w:val="22"/>
        </w:rPr>
        <w:t xml:space="preserve"> to meet debt service payments in each of the past five years. Coverage would have been weak in 2023 and 2025</w:t>
      </w:r>
      <w:r w:rsidR="004B1D25">
        <w:rPr>
          <w:rFonts w:ascii="Calibri Light" w:hAnsi="Calibri Light" w:cs="Calibri Light"/>
          <w:sz w:val="22"/>
          <w:szCs w:val="22"/>
        </w:rPr>
        <w:t xml:space="preserve"> on expanded debt service</w:t>
      </w:r>
      <w:r w:rsidR="00111DB7" w:rsidRPr="00111DB7">
        <w:rPr>
          <w:rFonts w:ascii="Calibri Light" w:hAnsi="Calibri Light" w:cs="Calibri Light"/>
          <w:sz w:val="22"/>
          <w:szCs w:val="22"/>
        </w:rPr>
        <w:t>.</w:t>
      </w:r>
    </w:p>
    <w:p w14:paraId="1EB57C05" w14:textId="77777777" w:rsidR="00A17AE0" w:rsidRPr="00111DB7" w:rsidRDefault="00A17AE0" w:rsidP="00764F50">
      <w:pPr>
        <w:ind w:left="0"/>
        <w:rPr>
          <w:rFonts w:ascii="Calibri Light" w:hAnsi="Calibri Light" w:cs="Calibri Light"/>
          <w:sz w:val="22"/>
          <w:szCs w:val="22"/>
        </w:rPr>
      </w:pPr>
    </w:p>
    <w:p w14:paraId="230968A9" w14:textId="66548CF5" w:rsidR="005E7DE8" w:rsidRPr="00111DB7" w:rsidRDefault="00111DB7" w:rsidP="00720189">
      <w:pPr>
        <w:ind w:left="0"/>
        <w:jc w:val="right"/>
        <w:rPr>
          <w:rFonts w:ascii="Calibri Light" w:hAnsi="Calibri Light" w:cs="Calibri Light"/>
          <w:sz w:val="22"/>
          <w:szCs w:val="22"/>
        </w:rPr>
      </w:pPr>
      <w:r w:rsidRPr="00111DB7">
        <w:rPr>
          <w:noProof/>
        </w:rPr>
        <w:drawing>
          <wp:inline distT="0" distB="0" distL="0" distR="0" wp14:anchorId="5DCA359E" wp14:editId="38F120DC">
            <wp:extent cx="5584574" cy="1554480"/>
            <wp:effectExtent l="0" t="0" r="0" b="7620"/>
            <wp:docPr id="47285540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84574" cy="1554480"/>
                    </a:xfrm>
                    <a:prstGeom prst="rect">
                      <a:avLst/>
                    </a:prstGeom>
                    <a:noFill/>
                    <a:ln>
                      <a:noFill/>
                    </a:ln>
                  </pic:spPr>
                </pic:pic>
              </a:graphicData>
            </a:graphic>
          </wp:inline>
        </w:drawing>
      </w:r>
    </w:p>
    <w:p w14:paraId="76AF13D7" w14:textId="77777777" w:rsidR="00B20403" w:rsidRPr="00111DB7" w:rsidRDefault="00B20403" w:rsidP="00720189">
      <w:pPr>
        <w:ind w:left="0"/>
        <w:jc w:val="right"/>
        <w:rPr>
          <w:rFonts w:ascii="Calibri Light" w:hAnsi="Calibri Light" w:cs="Calibri Light"/>
          <w:sz w:val="22"/>
          <w:szCs w:val="22"/>
        </w:rPr>
      </w:pPr>
    </w:p>
    <w:p w14:paraId="33F814E3" w14:textId="42295ACD" w:rsidR="007E4A94" w:rsidRPr="00111DB7" w:rsidRDefault="00974009" w:rsidP="00C70C35">
      <w:pPr>
        <w:ind w:left="0"/>
        <w:jc w:val="center"/>
        <w:rPr>
          <w:rFonts w:ascii="Calibri Light" w:hAnsi="Calibri Light" w:cs="Calibri Light"/>
          <w:sz w:val="22"/>
          <w:szCs w:val="22"/>
        </w:rPr>
      </w:pPr>
      <w:r w:rsidRPr="00111DB7">
        <w:rPr>
          <w:rFonts w:ascii="Calibri Light" w:hAnsi="Calibri Light" w:cs="Calibri Light"/>
          <w:noProof/>
          <w:sz w:val="22"/>
          <w:szCs w:val="22"/>
        </w:rPr>
        <w:lastRenderedPageBreak/>
        <w:drawing>
          <wp:inline distT="0" distB="0" distL="0" distR="0" wp14:anchorId="359179AE" wp14:editId="0A6B365B">
            <wp:extent cx="5584190" cy="3091180"/>
            <wp:effectExtent l="0" t="0" r="5715" b="5715"/>
            <wp:docPr id="89190791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4190" cy="3091180"/>
                    </a:xfrm>
                    <a:prstGeom prst="rect">
                      <a:avLst/>
                    </a:prstGeom>
                    <a:noFill/>
                  </pic:spPr>
                </pic:pic>
              </a:graphicData>
            </a:graphic>
          </wp:inline>
        </w:drawing>
      </w:r>
    </w:p>
    <w:p w14:paraId="4DF59AA8" w14:textId="77777777" w:rsidR="007E4A94" w:rsidRPr="00111DB7" w:rsidRDefault="007E4A94" w:rsidP="00FD5D58">
      <w:pPr>
        <w:ind w:left="0"/>
        <w:rPr>
          <w:rFonts w:ascii="Calibri Light" w:hAnsi="Calibri Light" w:cs="Calibri Light"/>
          <w:sz w:val="22"/>
          <w:szCs w:val="22"/>
        </w:rPr>
      </w:pPr>
    </w:p>
    <w:p w14:paraId="592FEDFB" w14:textId="77777777" w:rsidR="006509E8" w:rsidRPr="00111DB7" w:rsidRDefault="006509E8" w:rsidP="001774A6">
      <w:pPr>
        <w:numPr>
          <w:ilvl w:val="0"/>
          <w:numId w:val="12"/>
        </w:numPr>
        <w:rPr>
          <w:rFonts w:ascii="Calibri Light" w:hAnsi="Calibri Light" w:cs="Calibri Light"/>
          <w:sz w:val="22"/>
          <w:szCs w:val="22"/>
        </w:rPr>
      </w:pPr>
      <w:r w:rsidRPr="00111DB7">
        <w:rPr>
          <w:rFonts w:ascii="Calibri Light" w:hAnsi="Calibri Light" w:cs="Calibri Light"/>
          <w:sz w:val="22"/>
          <w:szCs w:val="22"/>
        </w:rPr>
        <w:t>Debt Burden Ratio</w:t>
      </w:r>
    </w:p>
    <w:tbl>
      <w:tblPr>
        <w:tblW w:w="8532" w:type="dxa"/>
        <w:tblInd w:w="108" w:type="dxa"/>
        <w:tblLook w:val="04A0" w:firstRow="1" w:lastRow="0" w:firstColumn="1" w:lastColumn="0" w:noHBand="0" w:noVBand="1"/>
      </w:tblPr>
      <w:tblGrid>
        <w:gridCol w:w="4313"/>
        <w:gridCol w:w="2149"/>
        <w:gridCol w:w="1487"/>
        <w:gridCol w:w="583"/>
      </w:tblGrid>
      <w:tr w:rsidR="00C70C35" w:rsidRPr="00111DB7" w14:paraId="7866F3B2" w14:textId="32D29E7C" w:rsidTr="00C70C35">
        <w:trPr>
          <w:trHeight w:val="390"/>
        </w:trPr>
        <w:tc>
          <w:tcPr>
            <w:tcW w:w="4313" w:type="dxa"/>
            <w:tcBorders>
              <w:top w:val="nil"/>
              <w:left w:val="nil"/>
              <w:bottom w:val="nil"/>
              <w:right w:val="nil"/>
            </w:tcBorders>
            <w:noWrap/>
            <w:vAlign w:val="bottom"/>
            <w:hideMark/>
          </w:tcPr>
          <w:p w14:paraId="1EC9AAA0" w14:textId="77777777" w:rsidR="00C70C35" w:rsidRPr="00111DB7" w:rsidRDefault="00C70C35" w:rsidP="00AC29A3">
            <w:pPr>
              <w:ind w:left="360" w:hanging="360"/>
              <w:rPr>
                <w:rFonts w:ascii="Calibri Light" w:hAnsi="Calibri Light" w:cs="Calibri Light"/>
                <w:color w:val="000000"/>
                <w:spacing w:val="0"/>
                <w:sz w:val="22"/>
                <w:szCs w:val="22"/>
              </w:rPr>
            </w:pPr>
          </w:p>
        </w:tc>
        <w:tc>
          <w:tcPr>
            <w:tcW w:w="2149" w:type="dxa"/>
            <w:tcBorders>
              <w:top w:val="nil"/>
              <w:left w:val="nil"/>
              <w:bottom w:val="single" w:sz="4" w:space="0" w:color="auto"/>
              <w:right w:val="nil"/>
            </w:tcBorders>
            <w:noWrap/>
            <w:vAlign w:val="bottom"/>
            <w:hideMark/>
          </w:tcPr>
          <w:p w14:paraId="39A379F1" w14:textId="2A42DBB1" w:rsidR="00C70C35" w:rsidRPr="00111DB7" w:rsidRDefault="00C70C35" w:rsidP="00AC29A3">
            <w:pPr>
              <w:ind w:left="360" w:hanging="360"/>
              <w:jc w:val="center"/>
              <w:rPr>
                <w:rFonts w:ascii="Calibri Light" w:hAnsi="Calibri Light" w:cs="Calibri Light"/>
                <w:b/>
                <w:bCs/>
                <w:color w:val="000000"/>
                <w:spacing w:val="0"/>
                <w:sz w:val="22"/>
                <w:szCs w:val="22"/>
              </w:rPr>
            </w:pPr>
            <w:r w:rsidRPr="00111DB7">
              <w:rPr>
                <w:rFonts w:ascii="Calibri Light" w:hAnsi="Calibri Light" w:cs="Calibri Light"/>
                <w:b/>
                <w:bCs/>
                <w:color w:val="000000"/>
                <w:spacing w:val="0"/>
                <w:sz w:val="22"/>
                <w:szCs w:val="22"/>
              </w:rPr>
              <w:t>Ba1 Requirement</w:t>
            </w:r>
          </w:p>
        </w:tc>
        <w:tc>
          <w:tcPr>
            <w:tcW w:w="1487" w:type="dxa"/>
            <w:tcBorders>
              <w:top w:val="nil"/>
              <w:left w:val="nil"/>
              <w:bottom w:val="single" w:sz="4" w:space="0" w:color="auto"/>
              <w:right w:val="nil"/>
            </w:tcBorders>
          </w:tcPr>
          <w:p w14:paraId="5516D52F" w14:textId="0057E72E" w:rsidR="00C70C35" w:rsidRPr="00111DB7" w:rsidRDefault="00C70C35" w:rsidP="00D44032">
            <w:pPr>
              <w:ind w:left="0"/>
              <w:jc w:val="center"/>
              <w:rPr>
                <w:rFonts w:ascii="Calibri Light" w:hAnsi="Calibri Light" w:cs="Calibri Light"/>
                <w:b/>
                <w:bCs/>
                <w:color w:val="000000"/>
                <w:spacing w:val="0"/>
                <w:sz w:val="22"/>
                <w:szCs w:val="22"/>
              </w:rPr>
            </w:pPr>
            <w:r w:rsidRPr="00111DB7">
              <w:rPr>
                <w:rFonts w:ascii="Calibri Light" w:hAnsi="Calibri Light" w:cs="Calibri Light"/>
                <w:b/>
                <w:bCs/>
                <w:color w:val="000000"/>
                <w:spacing w:val="0"/>
                <w:sz w:val="22"/>
                <w:szCs w:val="22"/>
              </w:rPr>
              <w:t>Measure at end of FY 2025</w:t>
            </w:r>
          </w:p>
        </w:tc>
        <w:tc>
          <w:tcPr>
            <w:tcW w:w="583" w:type="dxa"/>
            <w:tcBorders>
              <w:top w:val="nil"/>
              <w:left w:val="nil"/>
              <w:bottom w:val="single" w:sz="4" w:space="0" w:color="auto"/>
              <w:right w:val="nil"/>
            </w:tcBorders>
          </w:tcPr>
          <w:p w14:paraId="67FD599E" w14:textId="77777777" w:rsidR="00C70C35" w:rsidRPr="00111DB7" w:rsidRDefault="00C70C35" w:rsidP="00D44032">
            <w:pPr>
              <w:ind w:left="0"/>
              <w:jc w:val="center"/>
              <w:rPr>
                <w:rFonts w:ascii="Calibri Light" w:hAnsi="Calibri Light" w:cs="Calibri Light"/>
                <w:b/>
                <w:bCs/>
                <w:color w:val="000000"/>
                <w:spacing w:val="0"/>
                <w:sz w:val="22"/>
                <w:szCs w:val="22"/>
              </w:rPr>
            </w:pPr>
          </w:p>
        </w:tc>
      </w:tr>
      <w:tr w:rsidR="00C70C35" w:rsidRPr="00111DB7" w14:paraId="00347763" w14:textId="7D63F1AA" w:rsidTr="00C70C35">
        <w:trPr>
          <w:trHeight w:val="300"/>
        </w:trPr>
        <w:tc>
          <w:tcPr>
            <w:tcW w:w="4313" w:type="dxa"/>
            <w:tcBorders>
              <w:top w:val="nil"/>
              <w:left w:val="nil"/>
              <w:bottom w:val="nil"/>
              <w:right w:val="nil"/>
            </w:tcBorders>
            <w:noWrap/>
            <w:vAlign w:val="bottom"/>
            <w:hideMark/>
          </w:tcPr>
          <w:p w14:paraId="209FF598" w14:textId="77777777" w:rsidR="00C70C35" w:rsidRPr="00111DB7" w:rsidRDefault="00C70C35" w:rsidP="00AC29A3">
            <w:pPr>
              <w:ind w:left="360" w:hanging="360"/>
              <w:rPr>
                <w:rFonts w:ascii="Calibri Light" w:hAnsi="Calibri Light" w:cs="Calibri Light"/>
                <w:color w:val="000000"/>
                <w:spacing w:val="0"/>
                <w:sz w:val="22"/>
                <w:szCs w:val="22"/>
              </w:rPr>
            </w:pPr>
          </w:p>
        </w:tc>
        <w:tc>
          <w:tcPr>
            <w:tcW w:w="2149" w:type="dxa"/>
            <w:tcBorders>
              <w:top w:val="nil"/>
              <w:left w:val="nil"/>
              <w:bottom w:val="nil"/>
              <w:right w:val="nil"/>
            </w:tcBorders>
            <w:noWrap/>
            <w:vAlign w:val="bottom"/>
            <w:hideMark/>
          </w:tcPr>
          <w:p w14:paraId="339D7A7F" w14:textId="7AAFA6B5" w:rsidR="00C70C35" w:rsidRPr="00111DB7" w:rsidRDefault="00C70C35" w:rsidP="00AC29A3">
            <w:pPr>
              <w:ind w:left="360" w:hanging="360"/>
              <w:jc w:val="center"/>
              <w:rPr>
                <w:rFonts w:ascii="Calibri Light" w:hAnsi="Calibri Light" w:cs="Calibri Light"/>
                <w:color w:val="000000"/>
                <w:spacing w:val="0"/>
                <w:sz w:val="22"/>
                <w:szCs w:val="22"/>
              </w:rPr>
            </w:pPr>
            <w:r w:rsidRPr="00111DB7">
              <w:rPr>
                <w:rFonts w:ascii="Calibri Light" w:hAnsi="Calibri Light" w:cs="Calibri Light"/>
                <w:color w:val="000000"/>
                <w:spacing w:val="0"/>
                <w:sz w:val="22"/>
                <w:szCs w:val="22"/>
              </w:rPr>
              <w:t>Less than 18%</w:t>
            </w:r>
          </w:p>
        </w:tc>
        <w:tc>
          <w:tcPr>
            <w:tcW w:w="1487" w:type="dxa"/>
            <w:tcBorders>
              <w:top w:val="nil"/>
              <w:left w:val="nil"/>
              <w:bottom w:val="nil"/>
              <w:right w:val="nil"/>
            </w:tcBorders>
          </w:tcPr>
          <w:p w14:paraId="7E3AFCD7" w14:textId="60CABDAC" w:rsidR="00C70C35" w:rsidRPr="00111DB7" w:rsidRDefault="00C70C35" w:rsidP="00AC29A3">
            <w:pPr>
              <w:ind w:left="360" w:hanging="360"/>
              <w:jc w:val="center"/>
              <w:rPr>
                <w:rFonts w:ascii="Calibri Light" w:hAnsi="Calibri Light" w:cs="Calibri Light"/>
                <w:color w:val="000000"/>
                <w:spacing w:val="0"/>
                <w:sz w:val="22"/>
                <w:szCs w:val="22"/>
              </w:rPr>
            </w:pPr>
            <w:r w:rsidRPr="00111DB7">
              <w:rPr>
                <w:rFonts w:ascii="Calibri Light" w:hAnsi="Calibri Light" w:cs="Calibri Light"/>
                <w:color w:val="000000"/>
                <w:spacing w:val="0"/>
                <w:sz w:val="22"/>
                <w:szCs w:val="22"/>
              </w:rPr>
              <w:t>1</w:t>
            </w:r>
            <w:r w:rsidR="00111DB7" w:rsidRPr="00111DB7">
              <w:rPr>
                <w:rFonts w:ascii="Calibri Light" w:hAnsi="Calibri Light" w:cs="Calibri Light"/>
                <w:color w:val="000000"/>
                <w:spacing w:val="0"/>
                <w:sz w:val="22"/>
                <w:szCs w:val="22"/>
              </w:rPr>
              <w:t>1.8</w:t>
            </w:r>
            <w:r w:rsidRPr="00111DB7">
              <w:rPr>
                <w:rFonts w:ascii="Calibri Light" w:hAnsi="Calibri Light" w:cs="Calibri Light"/>
                <w:color w:val="000000"/>
                <w:spacing w:val="0"/>
                <w:sz w:val="22"/>
                <w:szCs w:val="22"/>
              </w:rPr>
              <w:t>%</w:t>
            </w:r>
          </w:p>
        </w:tc>
        <w:tc>
          <w:tcPr>
            <w:tcW w:w="583" w:type="dxa"/>
            <w:tcBorders>
              <w:top w:val="nil"/>
              <w:left w:val="nil"/>
              <w:bottom w:val="nil"/>
              <w:right w:val="nil"/>
            </w:tcBorders>
          </w:tcPr>
          <w:p w14:paraId="3802CE80" w14:textId="77777777" w:rsidR="00C70C35" w:rsidRPr="00111DB7" w:rsidRDefault="00C70C35" w:rsidP="00AC29A3">
            <w:pPr>
              <w:ind w:left="360" w:hanging="360"/>
              <w:jc w:val="center"/>
              <w:rPr>
                <w:rFonts w:ascii="Calibri Light" w:hAnsi="Calibri Light" w:cs="Calibri Light"/>
                <w:color w:val="000000"/>
                <w:spacing w:val="0"/>
                <w:sz w:val="22"/>
                <w:szCs w:val="22"/>
              </w:rPr>
            </w:pPr>
          </w:p>
        </w:tc>
      </w:tr>
    </w:tbl>
    <w:p w14:paraId="77D4B2D4" w14:textId="77777777" w:rsidR="006509E8" w:rsidRPr="00111DB7" w:rsidRDefault="006509E8" w:rsidP="00AC29A3">
      <w:pPr>
        <w:ind w:left="360" w:hanging="360"/>
        <w:rPr>
          <w:rFonts w:ascii="Calibri Light" w:hAnsi="Calibri Light" w:cs="Calibri Light"/>
          <w:sz w:val="22"/>
          <w:szCs w:val="22"/>
        </w:rPr>
      </w:pPr>
    </w:p>
    <w:p w14:paraId="16BE5C30" w14:textId="783643C2" w:rsidR="00C5694E" w:rsidRPr="00111DB7" w:rsidRDefault="003A7E24" w:rsidP="00032EC2">
      <w:pPr>
        <w:ind w:left="360"/>
        <w:jc w:val="both"/>
        <w:rPr>
          <w:rFonts w:ascii="Calibri Light" w:hAnsi="Calibri Light" w:cs="Calibri Light"/>
          <w:sz w:val="22"/>
          <w:szCs w:val="22"/>
        </w:rPr>
      </w:pPr>
      <w:r w:rsidRPr="00111DB7">
        <w:rPr>
          <w:rFonts w:ascii="Calibri Light" w:hAnsi="Calibri Light" w:cs="Calibri Light"/>
          <w:sz w:val="22"/>
          <w:szCs w:val="22"/>
        </w:rPr>
        <w:t xml:space="preserve">The </w:t>
      </w:r>
      <w:r w:rsidR="00845C5F" w:rsidRPr="00111DB7">
        <w:rPr>
          <w:rFonts w:ascii="Calibri Light" w:hAnsi="Calibri Light" w:cs="Calibri Light"/>
          <w:sz w:val="22"/>
          <w:szCs w:val="22"/>
        </w:rPr>
        <w:t>School met this metric in each year of the look back period</w:t>
      </w:r>
      <w:r w:rsidR="00C70C35" w:rsidRPr="00111DB7">
        <w:rPr>
          <w:rFonts w:ascii="Calibri Light" w:hAnsi="Calibri Light" w:cs="Calibri Light"/>
          <w:sz w:val="22"/>
          <w:szCs w:val="22"/>
        </w:rPr>
        <w:t xml:space="preserve"> and would have at FY 2025 revenue levels against future debt service.</w:t>
      </w:r>
    </w:p>
    <w:p w14:paraId="356B50D4" w14:textId="77777777" w:rsidR="00515E58" w:rsidRPr="00111DB7" w:rsidRDefault="00515E58" w:rsidP="00B207F4">
      <w:pPr>
        <w:ind w:left="360"/>
        <w:jc w:val="right"/>
        <w:rPr>
          <w:rFonts w:ascii="Calibri Light" w:hAnsi="Calibri Light" w:cs="Calibri Light"/>
        </w:rPr>
      </w:pPr>
    </w:p>
    <w:p w14:paraId="1400EFFA" w14:textId="3112E3FF" w:rsidR="00B23751" w:rsidRPr="00111DB7" w:rsidRDefault="00111DB7" w:rsidP="003A7E24">
      <w:pPr>
        <w:ind w:left="360"/>
        <w:jc w:val="right"/>
        <w:rPr>
          <w:noProof/>
        </w:rPr>
      </w:pPr>
      <w:r w:rsidRPr="00111DB7">
        <w:rPr>
          <w:noProof/>
        </w:rPr>
        <w:drawing>
          <wp:inline distT="0" distB="0" distL="0" distR="0" wp14:anchorId="5582F195" wp14:editId="532569E5">
            <wp:extent cx="5584574" cy="1554480"/>
            <wp:effectExtent l="0" t="0" r="0" b="7620"/>
            <wp:docPr id="7784903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84574" cy="1554480"/>
                    </a:xfrm>
                    <a:prstGeom prst="rect">
                      <a:avLst/>
                    </a:prstGeom>
                    <a:noFill/>
                    <a:ln>
                      <a:noFill/>
                    </a:ln>
                  </pic:spPr>
                </pic:pic>
              </a:graphicData>
            </a:graphic>
          </wp:inline>
        </w:drawing>
      </w:r>
    </w:p>
    <w:p w14:paraId="21EAC773" w14:textId="77777777" w:rsidR="00516BAE" w:rsidRPr="00111DB7" w:rsidRDefault="00516BAE" w:rsidP="007E4A94">
      <w:pPr>
        <w:ind w:left="0"/>
        <w:rPr>
          <w:noProof/>
        </w:rPr>
      </w:pPr>
    </w:p>
    <w:p w14:paraId="25A33BC1" w14:textId="77777777" w:rsidR="00C70C35" w:rsidRDefault="00C70C35" w:rsidP="007E4A94">
      <w:pPr>
        <w:ind w:left="0"/>
        <w:rPr>
          <w:noProof/>
        </w:rPr>
      </w:pPr>
    </w:p>
    <w:p w14:paraId="7C39F529" w14:textId="77777777" w:rsidR="002A6403" w:rsidRDefault="002A6403" w:rsidP="007E4A94">
      <w:pPr>
        <w:ind w:left="0"/>
        <w:rPr>
          <w:noProof/>
        </w:rPr>
      </w:pPr>
    </w:p>
    <w:p w14:paraId="678C1753" w14:textId="77777777" w:rsidR="002A6403" w:rsidRDefault="002A6403" w:rsidP="007E4A94">
      <w:pPr>
        <w:ind w:left="0"/>
        <w:rPr>
          <w:noProof/>
        </w:rPr>
      </w:pPr>
    </w:p>
    <w:p w14:paraId="1C9817BE" w14:textId="77777777" w:rsidR="002A6403" w:rsidRDefault="002A6403" w:rsidP="007E4A94">
      <w:pPr>
        <w:ind w:left="0"/>
        <w:rPr>
          <w:noProof/>
        </w:rPr>
      </w:pPr>
    </w:p>
    <w:p w14:paraId="7CD69617" w14:textId="77777777" w:rsidR="002A6403" w:rsidRDefault="002A6403" w:rsidP="007E4A94">
      <w:pPr>
        <w:ind w:left="0"/>
        <w:rPr>
          <w:noProof/>
        </w:rPr>
      </w:pPr>
    </w:p>
    <w:p w14:paraId="3941F227" w14:textId="77777777" w:rsidR="002A6403" w:rsidRDefault="002A6403" w:rsidP="007E4A94">
      <w:pPr>
        <w:ind w:left="0"/>
        <w:rPr>
          <w:noProof/>
        </w:rPr>
      </w:pPr>
    </w:p>
    <w:p w14:paraId="67CF0041" w14:textId="77777777" w:rsidR="002A6403" w:rsidRDefault="002A6403" w:rsidP="007E4A94">
      <w:pPr>
        <w:ind w:left="0"/>
        <w:rPr>
          <w:noProof/>
        </w:rPr>
      </w:pPr>
    </w:p>
    <w:p w14:paraId="2215E560" w14:textId="77777777" w:rsidR="002A6403" w:rsidRDefault="002A6403" w:rsidP="007E4A94">
      <w:pPr>
        <w:ind w:left="0"/>
        <w:rPr>
          <w:noProof/>
        </w:rPr>
      </w:pPr>
    </w:p>
    <w:p w14:paraId="424EAFAB" w14:textId="77777777" w:rsidR="002A6403" w:rsidRDefault="002A6403" w:rsidP="007E4A94">
      <w:pPr>
        <w:ind w:left="0"/>
        <w:rPr>
          <w:noProof/>
        </w:rPr>
      </w:pPr>
    </w:p>
    <w:p w14:paraId="65B76F90" w14:textId="77777777" w:rsidR="002A6403" w:rsidRDefault="002A6403" w:rsidP="007E4A94">
      <w:pPr>
        <w:ind w:left="0"/>
        <w:rPr>
          <w:noProof/>
        </w:rPr>
      </w:pPr>
    </w:p>
    <w:p w14:paraId="322EB54F" w14:textId="77777777" w:rsidR="002A6403" w:rsidRDefault="002A6403" w:rsidP="007E4A94">
      <w:pPr>
        <w:ind w:left="0"/>
        <w:rPr>
          <w:noProof/>
        </w:rPr>
      </w:pPr>
    </w:p>
    <w:p w14:paraId="09A37706" w14:textId="77777777" w:rsidR="002A6403" w:rsidRDefault="002A6403" w:rsidP="007E4A94">
      <w:pPr>
        <w:ind w:left="0"/>
        <w:rPr>
          <w:noProof/>
        </w:rPr>
      </w:pPr>
    </w:p>
    <w:p w14:paraId="7FBA8346" w14:textId="77777777" w:rsidR="002A6403" w:rsidRPr="00111DB7" w:rsidRDefault="002A6403" w:rsidP="007E4A94">
      <w:pPr>
        <w:ind w:left="0"/>
        <w:rPr>
          <w:noProof/>
        </w:rPr>
      </w:pPr>
    </w:p>
    <w:p w14:paraId="3BF92400" w14:textId="77777777" w:rsidR="00C70C35" w:rsidRPr="00111DB7" w:rsidRDefault="00C70C35" w:rsidP="007E4A94">
      <w:pPr>
        <w:ind w:left="0"/>
        <w:rPr>
          <w:noProof/>
        </w:rPr>
      </w:pPr>
    </w:p>
    <w:p w14:paraId="7C224722" w14:textId="77777777" w:rsidR="006509E8" w:rsidRPr="00111DB7" w:rsidRDefault="006509E8" w:rsidP="001774A6">
      <w:pPr>
        <w:numPr>
          <w:ilvl w:val="0"/>
          <w:numId w:val="12"/>
        </w:numPr>
        <w:rPr>
          <w:rFonts w:ascii="Calibri Light" w:hAnsi="Calibri Light" w:cs="Calibri Light"/>
          <w:sz w:val="22"/>
          <w:szCs w:val="22"/>
        </w:rPr>
      </w:pPr>
      <w:r w:rsidRPr="00111DB7">
        <w:rPr>
          <w:rFonts w:ascii="Calibri Light" w:hAnsi="Calibri Light" w:cs="Calibri Light"/>
          <w:sz w:val="22"/>
          <w:szCs w:val="22"/>
        </w:rPr>
        <w:lastRenderedPageBreak/>
        <w:t>Operating Margin</w:t>
      </w:r>
    </w:p>
    <w:tbl>
      <w:tblPr>
        <w:tblpPr w:leftFromText="180" w:rightFromText="180" w:vertAnchor="text" w:tblpX="108" w:tblpY="1"/>
        <w:tblOverlap w:val="never"/>
        <w:tblW w:w="8389" w:type="dxa"/>
        <w:tblLook w:val="04A0" w:firstRow="1" w:lastRow="0" w:firstColumn="1" w:lastColumn="0" w:noHBand="0" w:noVBand="1"/>
      </w:tblPr>
      <w:tblGrid>
        <w:gridCol w:w="4312"/>
        <w:gridCol w:w="2350"/>
        <w:gridCol w:w="1727"/>
      </w:tblGrid>
      <w:tr w:rsidR="00D219D3" w:rsidRPr="00111DB7" w14:paraId="384092D0" w14:textId="77777777" w:rsidTr="00D219D3">
        <w:trPr>
          <w:trHeight w:val="390"/>
        </w:trPr>
        <w:tc>
          <w:tcPr>
            <w:tcW w:w="4312" w:type="dxa"/>
            <w:tcBorders>
              <w:top w:val="nil"/>
              <w:left w:val="nil"/>
              <w:bottom w:val="nil"/>
              <w:right w:val="nil"/>
            </w:tcBorders>
            <w:noWrap/>
            <w:vAlign w:val="bottom"/>
            <w:hideMark/>
          </w:tcPr>
          <w:p w14:paraId="4A0FD9BD" w14:textId="77777777" w:rsidR="00D219D3" w:rsidRPr="00111DB7"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single" w:sz="4" w:space="0" w:color="auto"/>
              <w:right w:val="nil"/>
            </w:tcBorders>
            <w:noWrap/>
            <w:vAlign w:val="bottom"/>
            <w:hideMark/>
          </w:tcPr>
          <w:p w14:paraId="5D210133" w14:textId="62F3B970" w:rsidR="00D219D3" w:rsidRPr="00111DB7" w:rsidRDefault="00845C5F" w:rsidP="00AC29A3">
            <w:pPr>
              <w:ind w:left="360" w:hanging="360"/>
              <w:jc w:val="center"/>
              <w:rPr>
                <w:rFonts w:ascii="Calibri Light" w:hAnsi="Calibri Light" w:cs="Calibri Light"/>
                <w:b/>
                <w:bCs/>
                <w:color w:val="000000"/>
                <w:spacing w:val="0"/>
                <w:sz w:val="22"/>
                <w:szCs w:val="22"/>
              </w:rPr>
            </w:pPr>
            <w:r w:rsidRPr="00111DB7">
              <w:rPr>
                <w:rFonts w:ascii="Calibri Light" w:hAnsi="Calibri Light" w:cs="Calibri Light"/>
                <w:b/>
                <w:bCs/>
                <w:color w:val="000000"/>
                <w:spacing w:val="0"/>
                <w:sz w:val="22"/>
                <w:szCs w:val="22"/>
              </w:rPr>
              <w:t>B</w:t>
            </w:r>
            <w:r w:rsidR="00974009" w:rsidRPr="00111DB7">
              <w:rPr>
                <w:rFonts w:ascii="Calibri Light" w:hAnsi="Calibri Light" w:cs="Calibri Light"/>
                <w:b/>
                <w:bCs/>
                <w:color w:val="000000"/>
                <w:spacing w:val="0"/>
                <w:sz w:val="22"/>
                <w:szCs w:val="22"/>
              </w:rPr>
              <w:t>a1</w:t>
            </w:r>
            <w:r w:rsidRPr="00111DB7">
              <w:rPr>
                <w:rFonts w:ascii="Calibri Light" w:hAnsi="Calibri Light" w:cs="Calibri Light"/>
                <w:b/>
                <w:bCs/>
                <w:color w:val="000000"/>
                <w:spacing w:val="0"/>
                <w:sz w:val="22"/>
                <w:szCs w:val="22"/>
              </w:rPr>
              <w:t xml:space="preserve"> </w:t>
            </w:r>
            <w:r w:rsidR="001B1A0C" w:rsidRPr="00111DB7">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5637DDB0" w14:textId="05A5FB00" w:rsidR="001B1A0C" w:rsidRPr="00111DB7" w:rsidRDefault="00D219D3" w:rsidP="00D22D5E">
            <w:pPr>
              <w:ind w:left="0"/>
              <w:jc w:val="center"/>
              <w:rPr>
                <w:rFonts w:ascii="Calibri Light" w:hAnsi="Calibri Light" w:cs="Calibri Light"/>
                <w:b/>
                <w:bCs/>
                <w:color w:val="000000"/>
                <w:spacing w:val="0"/>
                <w:sz w:val="22"/>
                <w:szCs w:val="22"/>
              </w:rPr>
            </w:pPr>
            <w:r w:rsidRPr="00111DB7">
              <w:rPr>
                <w:rFonts w:ascii="Calibri Light" w:hAnsi="Calibri Light" w:cs="Calibri Light"/>
                <w:b/>
                <w:bCs/>
                <w:color w:val="000000"/>
                <w:spacing w:val="0"/>
                <w:sz w:val="22"/>
                <w:szCs w:val="22"/>
              </w:rPr>
              <w:t>Measure at end of FY 20</w:t>
            </w:r>
            <w:r w:rsidR="002921B8" w:rsidRPr="00111DB7">
              <w:rPr>
                <w:rFonts w:ascii="Calibri Light" w:hAnsi="Calibri Light" w:cs="Calibri Light"/>
                <w:b/>
                <w:bCs/>
                <w:color w:val="000000"/>
                <w:spacing w:val="0"/>
                <w:sz w:val="22"/>
                <w:szCs w:val="22"/>
              </w:rPr>
              <w:t>2</w:t>
            </w:r>
            <w:r w:rsidR="00845C5F" w:rsidRPr="00111DB7">
              <w:rPr>
                <w:rFonts w:ascii="Calibri Light" w:hAnsi="Calibri Light" w:cs="Calibri Light"/>
                <w:b/>
                <w:bCs/>
                <w:color w:val="000000"/>
                <w:spacing w:val="0"/>
                <w:sz w:val="22"/>
                <w:szCs w:val="22"/>
              </w:rPr>
              <w:t>5</w:t>
            </w:r>
          </w:p>
        </w:tc>
      </w:tr>
      <w:tr w:rsidR="00D219D3" w:rsidRPr="00111DB7" w14:paraId="70712D20" w14:textId="77777777" w:rsidTr="00D219D3">
        <w:trPr>
          <w:trHeight w:val="300"/>
        </w:trPr>
        <w:tc>
          <w:tcPr>
            <w:tcW w:w="4312" w:type="dxa"/>
            <w:tcBorders>
              <w:top w:val="nil"/>
              <w:left w:val="nil"/>
              <w:bottom w:val="nil"/>
              <w:right w:val="nil"/>
            </w:tcBorders>
            <w:noWrap/>
            <w:vAlign w:val="bottom"/>
            <w:hideMark/>
          </w:tcPr>
          <w:p w14:paraId="204D024B" w14:textId="77777777" w:rsidR="00D219D3" w:rsidRPr="00111DB7"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nil"/>
              <w:right w:val="nil"/>
            </w:tcBorders>
            <w:noWrap/>
            <w:vAlign w:val="bottom"/>
            <w:hideMark/>
          </w:tcPr>
          <w:p w14:paraId="455DAAB9" w14:textId="23F1E31A" w:rsidR="00D219D3" w:rsidRPr="00111DB7" w:rsidRDefault="00D219D3" w:rsidP="00AC29A3">
            <w:pPr>
              <w:ind w:left="360" w:hanging="360"/>
              <w:jc w:val="center"/>
              <w:rPr>
                <w:rFonts w:ascii="Calibri Light" w:hAnsi="Calibri Light" w:cs="Calibri Light"/>
                <w:color w:val="000000"/>
                <w:spacing w:val="0"/>
                <w:sz w:val="22"/>
                <w:szCs w:val="22"/>
              </w:rPr>
            </w:pPr>
            <w:r w:rsidRPr="00111DB7">
              <w:rPr>
                <w:rFonts w:ascii="Calibri Light" w:hAnsi="Calibri Light" w:cs="Calibri Light"/>
                <w:color w:val="000000"/>
                <w:spacing w:val="0"/>
                <w:sz w:val="22"/>
                <w:szCs w:val="22"/>
              </w:rPr>
              <w:t xml:space="preserve">At least </w:t>
            </w:r>
            <w:r w:rsidR="00845C5F" w:rsidRPr="00111DB7">
              <w:rPr>
                <w:rFonts w:ascii="Calibri Light" w:hAnsi="Calibri Light" w:cs="Calibri Light"/>
                <w:color w:val="000000"/>
                <w:spacing w:val="0"/>
                <w:sz w:val="22"/>
                <w:szCs w:val="22"/>
              </w:rPr>
              <w:t>14</w:t>
            </w:r>
            <w:r w:rsidRPr="00111DB7">
              <w:rPr>
                <w:rFonts w:ascii="Calibri Light" w:hAnsi="Calibri Light" w:cs="Calibri Light"/>
                <w:color w:val="000000"/>
                <w:spacing w:val="0"/>
                <w:sz w:val="22"/>
                <w:szCs w:val="22"/>
              </w:rPr>
              <w:t>%</w:t>
            </w:r>
          </w:p>
        </w:tc>
        <w:tc>
          <w:tcPr>
            <w:tcW w:w="1727" w:type="dxa"/>
            <w:tcBorders>
              <w:top w:val="nil"/>
              <w:left w:val="nil"/>
              <w:bottom w:val="nil"/>
              <w:right w:val="nil"/>
            </w:tcBorders>
            <w:noWrap/>
            <w:vAlign w:val="bottom"/>
            <w:hideMark/>
          </w:tcPr>
          <w:p w14:paraId="356B4CE1" w14:textId="1BAB8A73" w:rsidR="00D219D3" w:rsidRPr="00111DB7" w:rsidRDefault="00C70C35" w:rsidP="00AC29A3">
            <w:pPr>
              <w:ind w:left="360" w:hanging="360"/>
              <w:jc w:val="center"/>
              <w:rPr>
                <w:rFonts w:ascii="Calibri Light" w:hAnsi="Calibri Light" w:cs="Calibri Light"/>
                <w:color w:val="000000"/>
                <w:spacing w:val="0"/>
                <w:sz w:val="22"/>
                <w:szCs w:val="22"/>
              </w:rPr>
            </w:pPr>
            <w:r w:rsidRPr="00111DB7">
              <w:rPr>
                <w:rFonts w:ascii="Calibri Light" w:hAnsi="Calibri Light" w:cs="Calibri Light"/>
                <w:color w:val="000000"/>
                <w:spacing w:val="0"/>
                <w:sz w:val="22"/>
                <w:szCs w:val="22"/>
              </w:rPr>
              <w:t>15.2</w:t>
            </w:r>
            <w:r w:rsidR="00D219D3" w:rsidRPr="00111DB7">
              <w:rPr>
                <w:rFonts w:ascii="Calibri Light" w:hAnsi="Calibri Light" w:cs="Calibri Light"/>
                <w:color w:val="000000"/>
                <w:spacing w:val="0"/>
                <w:sz w:val="22"/>
                <w:szCs w:val="22"/>
              </w:rPr>
              <w:t>%</w:t>
            </w:r>
          </w:p>
        </w:tc>
      </w:tr>
    </w:tbl>
    <w:p w14:paraId="40DD1937" w14:textId="77777777" w:rsidR="006509E8" w:rsidRPr="00111DB7" w:rsidRDefault="006509E8" w:rsidP="00AC29A3">
      <w:pPr>
        <w:ind w:left="360" w:hanging="360"/>
        <w:rPr>
          <w:rFonts w:ascii="Calibri Light" w:hAnsi="Calibri Light" w:cs="Calibri Light"/>
          <w:sz w:val="22"/>
          <w:szCs w:val="22"/>
        </w:rPr>
      </w:pPr>
    </w:p>
    <w:p w14:paraId="7D1D1EBB" w14:textId="77777777" w:rsidR="00D219D3" w:rsidRPr="00111DB7" w:rsidRDefault="00D219D3" w:rsidP="00166376">
      <w:pPr>
        <w:ind w:left="360"/>
        <w:rPr>
          <w:rFonts w:ascii="Calibri Light" w:hAnsi="Calibri Light" w:cs="Calibri Light"/>
          <w:sz w:val="22"/>
          <w:szCs w:val="22"/>
        </w:rPr>
      </w:pPr>
    </w:p>
    <w:p w14:paraId="6130DE46" w14:textId="77777777" w:rsidR="00D219D3" w:rsidRPr="00111DB7" w:rsidRDefault="00D219D3" w:rsidP="00166376">
      <w:pPr>
        <w:ind w:left="360"/>
        <w:rPr>
          <w:rFonts w:ascii="Calibri Light" w:hAnsi="Calibri Light" w:cs="Calibri Light"/>
          <w:sz w:val="22"/>
          <w:szCs w:val="22"/>
        </w:rPr>
      </w:pPr>
    </w:p>
    <w:p w14:paraId="2ACC0477" w14:textId="77777777" w:rsidR="00D219D3" w:rsidRPr="00111DB7" w:rsidRDefault="00D219D3" w:rsidP="00166376">
      <w:pPr>
        <w:ind w:left="360"/>
        <w:rPr>
          <w:rFonts w:ascii="Calibri Light" w:hAnsi="Calibri Light" w:cs="Calibri Light"/>
          <w:sz w:val="22"/>
          <w:szCs w:val="22"/>
        </w:rPr>
      </w:pPr>
    </w:p>
    <w:p w14:paraId="1CF46F46" w14:textId="77777777" w:rsidR="001B1A0C" w:rsidRPr="00111DB7" w:rsidRDefault="001B1A0C" w:rsidP="00346905">
      <w:pPr>
        <w:ind w:left="360"/>
        <w:jc w:val="both"/>
        <w:rPr>
          <w:rFonts w:ascii="Calibri Light" w:hAnsi="Calibri Light" w:cs="Calibri Light"/>
          <w:sz w:val="22"/>
          <w:szCs w:val="22"/>
        </w:rPr>
      </w:pPr>
    </w:p>
    <w:p w14:paraId="566B1DE6" w14:textId="7ABD13B6" w:rsidR="00A604F5" w:rsidRPr="00111DB7" w:rsidRDefault="007528A5" w:rsidP="00346905">
      <w:pPr>
        <w:ind w:left="360"/>
        <w:jc w:val="both"/>
        <w:rPr>
          <w:rFonts w:ascii="Calibri Light" w:hAnsi="Calibri Light" w:cs="Calibri Light"/>
          <w:sz w:val="22"/>
          <w:szCs w:val="22"/>
        </w:rPr>
      </w:pPr>
      <w:r w:rsidRPr="00111DB7">
        <w:rPr>
          <w:rFonts w:ascii="Calibri Light" w:hAnsi="Calibri Light" w:cs="Calibri Light"/>
          <w:sz w:val="22"/>
          <w:szCs w:val="22"/>
        </w:rPr>
        <w:t xml:space="preserve">The </w:t>
      </w:r>
      <w:r w:rsidR="007F4FB4" w:rsidRPr="00111DB7">
        <w:rPr>
          <w:rFonts w:ascii="Calibri Light" w:hAnsi="Calibri Light" w:cs="Calibri Light"/>
          <w:sz w:val="22"/>
          <w:szCs w:val="22"/>
        </w:rPr>
        <w:t xml:space="preserve">School has maintained operating margins </w:t>
      </w:r>
      <w:r w:rsidR="00C70C35" w:rsidRPr="00111DB7">
        <w:rPr>
          <w:rFonts w:ascii="Calibri Light" w:hAnsi="Calibri Light" w:cs="Calibri Light"/>
          <w:sz w:val="22"/>
          <w:szCs w:val="22"/>
        </w:rPr>
        <w:t>just over the requirement</w:t>
      </w:r>
      <w:r w:rsidR="009662B5" w:rsidRPr="00111DB7">
        <w:rPr>
          <w:rFonts w:ascii="Calibri Light" w:hAnsi="Calibri Light" w:cs="Calibri Light"/>
          <w:sz w:val="22"/>
          <w:szCs w:val="22"/>
        </w:rPr>
        <w:t>.</w:t>
      </w:r>
      <w:r w:rsidR="00111DB7" w:rsidRPr="00111DB7">
        <w:rPr>
          <w:rFonts w:ascii="Calibri Light" w:hAnsi="Calibri Light" w:cs="Calibri Light"/>
          <w:sz w:val="22"/>
          <w:szCs w:val="22"/>
        </w:rPr>
        <w:t xml:space="preserve"> Additional enrollment should improve the operating margins.</w:t>
      </w:r>
    </w:p>
    <w:p w14:paraId="13EED9B1" w14:textId="77777777" w:rsidR="00A604F5" w:rsidRPr="00111DB7" w:rsidRDefault="00A604F5" w:rsidP="000241F6">
      <w:pPr>
        <w:ind w:left="360"/>
        <w:jc w:val="right"/>
      </w:pPr>
    </w:p>
    <w:p w14:paraId="3F8E4CE8" w14:textId="5DACA926" w:rsidR="007E4A94" w:rsidRPr="00111DB7" w:rsidRDefault="00111DB7" w:rsidP="00C70C35">
      <w:pPr>
        <w:ind w:left="360"/>
        <w:jc w:val="right"/>
        <w:rPr>
          <w:rFonts w:ascii="Calibri Light" w:hAnsi="Calibri Light" w:cs="Calibri Light"/>
          <w:sz w:val="22"/>
          <w:szCs w:val="22"/>
        </w:rPr>
      </w:pPr>
      <w:r w:rsidRPr="00111DB7">
        <w:rPr>
          <w:noProof/>
        </w:rPr>
        <w:drawing>
          <wp:inline distT="0" distB="0" distL="0" distR="0" wp14:anchorId="2EF15C50" wp14:editId="68050B1B">
            <wp:extent cx="5639136" cy="1554480"/>
            <wp:effectExtent l="0" t="0" r="0" b="7620"/>
            <wp:docPr id="7729466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39136" cy="1554480"/>
                    </a:xfrm>
                    <a:prstGeom prst="rect">
                      <a:avLst/>
                    </a:prstGeom>
                    <a:noFill/>
                    <a:ln>
                      <a:noFill/>
                    </a:ln>
                  </pic:spPr>
                </pic:pic>
              </a:graphicData>
            </a:graphic>
          </wp:inline>
        </w:drawing>
      </w:r>
    </w:p>
    <w:p w14:paraId="331DE62A" w14:textId="77777777" w:rsidR="007E4A94" w:rsidRPr="00111DB7" w:rsidRDefault="007E4A94" w:rsidP="00AF1EC5">
      <w:pPr>
        <w:ind w:left="0"/>
        <w:rPr>
          <w:rFonts w:ascii="Calibri Light" w:hAnsi="Calibri Light" w:cs="Calibri Light"/>
          <w:sz w:val="22"/>
          <w:szCs w:val="22"/>
        </w:rPr>
      </w:pPr>
    </w:p>
    <w:p w14:paraId="2BD5EF0E" w14:textId="77777777" w:rsidR="006509E8" w:rsidRPr="00111DB7" w:rsidRDefault="006509E8" w:rsidP="001774A6">
      <w:pPr>
        <w:numPr>
          <w:ilvl w:val="0"/>
          <w:numId w:val="12"/>
        </w:numPr>
        <w:rPr>
          <w:rFonts w:ascii="Calibri Light" w:hAnsi="Calibri Light" w:cs="Calibri Light"/>
          <w:sz w:val="22"/>
          <w:szCs w:val="22"/>
        </w:rPr>
      </w:pPr>
      <w:r w:rsidRPr="00111DB7">
        <w:rPr>
          <w:rFonts w:ascii="Calibri Light" w:hAnsi="Calibri Light" w:cs="Calibri Light"/>
          <w:sz w:val="22"/>
          <w:szCs w:val="22"/>
        </w:rPr>
        <w:t xml:space="preserve">Current Ratio </w:t>
      </w:r>
    </w:p>
    <w:tbl>
      <w:tblPr>
        <w:tblW w:w="8520" w:type="dxa"/>
        <w:tblInd w:w="108" w:type="dxa"/>
        <w:tblLook w:val="04A0" w:firstRow="1" w:lastRow="0" w:firstColumn="1" w:lastColumn="0" w:noHBand="0" w:noVBand="1"/>
      </w:tblPr>
      <w:tblGrid>
        <w:gridCol w:w="4379"/>
        <w:gridCol w:w="2387"/>
        <w:gridCol w:w="1754"/>
      </w:tblGrid>
      <w:tr w:rsidR="00D219D3" w:rsidRPr="00111DB7" w14:paraId="165BA195" w14:textId="77777777" w:rsidTr="00D219D3">
        <w:trPr>
          <w:trHeight w:val="331"/>
        </w:trPr>
        <w:tc>
          <w:tcPr>
            <w:tcW w:w="4379" w:type="dxa"/>
            <w:tcBorders>
              <w:top w:val="nil"/>
              <w:left w:val="nil"/>
              <w:bottom w:val="nil"/>
              <w:right w:val="nil"/>
            </w:tcBorders>
            <w:noWrap/>
            <w:vAlign w:val="bottom"/>
            <w:hideMark/>
          </w:tcPr>
          <w:p w14:paraId="4940B451" w14:textId="77777777" w:rsidR="00D219D3" w:rsidRPr="00111DB7" w:rsidRDefault="00D219D3" w:rsidP="00AC29A3">
            <w:pPr>
              <w:ind w:left="360" w:hanging="360"/>
              <w:rPr>
                <w:rFonts w:ascii="Calibri Light" w:hAnsi="Calibri Light" w:cs="Calibri Light"/>
                <w:color w:val="000000"/>
                <w:spacing w:val="0"/>
                <w:sz w:val="22"/>
                <w:szCs w:val="22"/>
              </w:rPr>
            </w:pPr>
          </w:p>
        </w:tc>
        <w:tc>
          <w:tcPr>
            <w:tcW w:w="2387" w:type="dxa"/>
            <w:tcBorders>
              <w:top w:val="nil"/>
              <w:left w:val="nil"/>
              <w:bottom w:val="single" w:sz="4" w:space="0" w:color="auto"/>
              <w:right w:val="nil"/>
            </w:tcBorders>
            <w:noWrap/>
            <w:vAlign w:val="bottom"/>
            <w:hideMark/>
          </w:tcPr>
          <w:p w14:paraId="52526529" w14:textId="72F02AD9" w:rsidR="00D219D3" w:rsidRPr="00111DB7" w:rsidRDefault="001B1A0C" w:rsidP="00AC29A3">
            <w:pPr>
              <w:ind w:left="360" w:hanging="360"/>
              <w:jc w:val="center"/>
              <w:rPr>
                <w:rFonts w:ascii="Calibri Light" w:hAnsi="Calibri Light" w:cs="Calibri Light"/>
                <w:b/>
                <w:bCs/>
                <w:color w:val="000000"/>
                <w:spacing w:val="0"/>
                <w:sz w:val="22"/>
                <w:szCs w:val="22"/>
              </w:rPr>
            </w:pPr>
            <w:r w:rsidRPr="00111DB7">
              <w:rPr>
                <w:rFonts w:ascii="Calibri Light" w:hAnsi="Calibri Light" w:cs="Calibri Light"/>
                <w:b/>
                <w:bCs/>
                <w:color w:val="000000"/>
                <w:spacing w:val="0"/>
                <w:sz w:val="22"/>
                <w:szCs w:val="22"/>
              </w:rPr>
              <w:t>Requirement</w:t>
            </w:r>
          </w:p>
        </w:tc>
        <w:tc>
          <w:tcPr>
            <w:tcW w:w="1754" w:type="dxa"/>
            <w:tcBorders>
              <w:top w:val="nil"/>
              <w:left w:val="nil"/>
              <w:bottom w:val="single" w:sz="4" w:space="0" w:color="auto"/>
              <w:right w:val="nil"/>
            </w:tcBorders>
            <w:noWrap/>
            <w:vAlign w:val="bottom"/>
            <w:hideMark/>
          </w:tcPr>
          <w:p w14:paraId="3DFFB8A7" w14:textId="747DE676" w:rsidR="001B1A0C" w:rsidRPr="00111DB7" w:rsidRDefault="00D219D3" w:rsidP="003505F7">
            <w:pPr>
              <w:ind w:left="0"/>
              <w:jc w:val="center"/>
              <w:rPr>
                <w:rFonts w:ascii="Calibri Light" w:hAnsi="Calibri Light" w:cs="Calibri Light"/>
                <w:b/>
                <w:bCs/>
                <w:color w:val="000000"/>
                <w:spacing w:val="0"/>
                <w:sz w:val="22"/>
                <w:szCs w:val="22"/>
              </w:rPr>
            </w:pPr>
            <w:r w:rsidRPr="00111DB7">
              <w:rPr>
                <w:rFonts w:ascii="Calibri Light" w:hAnsi="Calibri Light" w:cs="Calibri Light"/>
                <w:b/>
                <w:bCs/>
                <w:color w:val="000000"/>
                <w:spacing w:val="0"/>
                <w:sz w:val="22"/>
                <w:szCs w:val="22"/>
              </w:rPr>
              <w:t>Measure at end of FY 20</w:t>
            </w:r>
            <w:r w:rsidR="002921B8" w:rsidRPr="00111DB7">
              <w:rPr>
                <w:rFonts w:ascii="Calibri Light" w:hAnsi="Calibri Light" w:cs="Calibri Light"/>
                <w:b/>
                <w:bCs/>
                <w:color w:val="000000"/>
                <w:spacing w:val="0"/>
                <w:sz w:val="22"/>
                <w:szCs w:val="22"/>
              </w:rPr>
              <w:t>2</w:t>
            </w:r>
            <w:r w:rsidR="00845C5F" w:rsidRPr="00111DB7">
              <w:rPr>
                <w:rFonts w:ascii="Calibri Light" w:hAnsi="Calibri Light" w:cs="Calibri Light"/>
                <w:b/>
                <w:bCs/>
                <w:color w:val="000000"/>
                <w:spacing w:val="0"/>
                <w:sz w:val="22"/>
                <w:szCs w:val="22"/>
              </w:rPr>
              <w:t>5</w:t>
            </w:r>
          </w:p>
        </w:tc>
      </w:tr>
      <w:tr w:rsidR="00D219D3" w:rsidRPr="00111DB7" w14:paraId="5D70D011" w14:textId="77777777" w:rsidTr="00D219D3">
        <w:trPr>
          <w:trHeight w:val="254"/>
        </w:trPr>
        <w:tc>
          <w:tcPr>
            <w:tcW w:w="4379" w:type="dxa"/>
            <w:tcBorders>
              <w:top w:val="nil"/>
              <w:left w:val="nil"/>
              <w:bottom w:val="nil"/>
              <w:right w:val="nil"/>
            </w:tcBorders>
            <w:noWrap/>
            <w:vAlign w:val="center"/>
            <w:hideMark/>
          </w:tcPr>
          <w:p w14:paraId="54528C79" w14:textId="77777777" w:rsidR="00D219D3" w:rsidRPr="00111DB7" w:rsidRDefault="00D219D3" w:rsidP="00AC29A3">
            <w:pPr>
              <w:ind w:left="360" w:hanging="360"/>
              <w:jc w:val="right"/>
              <w:rPr>
                <w:rFonts w:ascii="Calibri Light" w:hAnsi="Calibri Light" w:cs="Calibri Light"/>
                <w:color w:val="000000"/>
                <w:spacing w:val="0"/>
                <w:sz w:val="22"/>
                <w:szCs w:val="22"/>
              </w:rPr>
            </w:pPr>
          </w:p>
        </w:tc>
        <w:tc>
          <w:tcPr>
            <w:tcW w:w="2387" w:type="dxa"/>
            <w:tcBorders>
              <w:top w:val="nil"/>
              <w:left w:val="nil"/>
              <w:bottom w:val="nil"/>
              <w:right w:val="nil"/>
            </w:tcBorders>
            <w:noWrap/>
            <w:vAlign w:val="bottom"/>
            <w:hideMark/>
          </w:tcPr>
          <w:p w14:paraId="7DE3D266" w14:textId="77777777" w:rsidR="00D219D3" w:rsidRPr="00111DB7" w:rsidRDefault="00D219D3" w:rsidP="00AC29A3">
            <w:pPr>
              <w:ind w:left="360" w:hanging="360"/>
              <w:jc w:val="center"/>
              <w:rPr>
                <w:rFonts w:ascii="Calibri Light" w:hAnsi="Calibri Light" w:cs="Calibri Light"/>
                <w:color w:val="000000"/>
                <w:spacing w:val="0"/>
                <w:sz w:val="22"/>
                <w:szCs w:val="22"/>
              </w:rPr>
            </w:pPr>
            <w:r w:rsidRPr="00111DB7">
              <w:rPr>
                <w:rFonts w:ascii="Calibri Light" w:hAnsi="Calibri Light" w:cs="Calibri Light"/>
                <w:color w:val="000000"/>
                <w:spacing w:val="0"/>
                <w:sz w:val="22"/>
                <w:szCs w:val="22"/>
              </w:rPr>
              <w:t>At least 150%</w:t>
            </w:r>
          </w:p>
        </w:tc>
        <w:tc>
          <w:tcPr>
            <w:tcW w:w="1754" w:type="dxa"/>
            <w:tcBorders>
              <w:top w:val="nil"/>
              <w:left w:val="nil"/>
              <w:bottom w:val="nil"/>
              <w:right w:val="nil"/>
            </w:tcBorders>
            <w:noWrap/>
            <w:vAlign w:val="bottom"/>
          </w:tcPr>
          <w:p w14:paraId="280B8818" w14:textId="6EC6FECE" w:rsidR="00D219D3" w:rsidRPr="00111DB7" w:rsidRDefault="00C70C35" w:rsidP="00AC29A3">
            <w:pPr>
              <w:ind w:left="360" w:hanging="360"/>
              <w:jc w:val="center"/>
              <w:rPr>
                <w:rFonts w:ascii="Calibri Light" w:hAnsi="Calibri Light" w:cs="Calibri Light"/>
                <w:color w:val="000000"/>
                <w:spacing w:val="0"/>
                <w:sz w:val="22"/>
                <w:szCs w:val="22"/>
              </w:rPr>
            </w:pPr>
            <w:r w:rsidRPr="00111DB7">
              <w:rPr>
                <w:rFonts w:ascii="Calibri Light" w:hAnsi="Calibri Light" w:cs="Calibri Light"/>
                <w:spacing w:val="0"/>
                <w:sz w:val="22"/>
                <w:szCs w:val="22"/>
              </w:rPr>
              <w:t>15</w:t>
            </w:r>
            <w:r w:rsidR="00D269A3" w:rsidRPr="00111DB7">
              <w:rPr>
                <w:rFonts w:ascii="Calibri Light" w:hAnsi="Calibri Light" w:cs="Calibri Light"/>
                <w:spacing w:val="0"/>
                <w:sz w:val="22"/>
                <w:szCs w:val="22"/>
              </w:rPr>
              <w:t>1</w:t>
            </w:r>
            <w:r w:rsidR="00D219D3" w:rsidRPr="00111DB7">
              <w:rPr>
                <w:rFonts w:ascii="Calibri Light" w:hAnsi="Calibri Light" w:cs="Calibri Light"/>
                <w:spacing w:val="0"/>
                <w:sz w:val="22"/>
                <w:szCs w:val="22"/>
              </w:rPr>
              <w:t>%</w:t>
            </w:r>
          </w:p>
        </w:tc>
      </w:tr>
    </w:tbl>
    <w:p w14:paraId="4BEB03BA" w14:textId="77777777" w:rsidR="006509E8" w:rsidRPr="00111DB7" w:rsidRDefault="006509E8" w:rsidP="00F01AF8">
      <w:pPr>
        <w:ind w:left="360"/>
        <w:rPr>
          <w:rFonts w:ascii="Calibri Light" w:hAnsi="Calibri Light" w:cs="Calibri Light"/>
          <w:sz w:val="22"/>
          <w:szCs w:val="22"/>
        </w:rPr>
      </w:pPr>
    </w:p>
    <w:p w14:paraId="11FAD176" w14:textId="1BBB62E0" w:rsidR="006509E8" w:rsidRPr="00111DB7" w:rsidRDefault="00845C5F" w:rsidP="00C94E13">
      <w:pPr>
        <w:ind w:left="360"/>
        <w:jc w:val="both"/>
        <w:rPr>
          <w:rFonts w:ascii="Calibri Light" w:hAnsi="Calibri Light" w:cs="Calibri Light"/>
          <w:sz w:val="22"/>
          <w:szCs w:val="22"/>
        </w:rPr>
      </w:pPr>
      <w:r w:rsidRPr="00111DB7">
        <w:rPr>
          <w:rFonts w:ascii="Calibri Light" w:hAnsi="Calibri Light" w:cs="Calibri Light"/>
          <w:sz w:val="22"/>
          <w:szCs w:val="22"/>
        </w:rPr>
        <w:t xml:space="preserve">The School’s current ratio was </w:t>
      </w:r>
      <w:r w:rsidR="00C70C35" w:rsidRPr="00111DB7">
        <w:rPr>
          <w:rFonts w:ascii="Calibri Light" w:hAnsi="Calibri Light" w:cs="Calibri Light"/>
          <w:sz w:val="22"/>
          <w:szCs w:val="22"/>
        </w:rPr>
        <w:t>very weak in part due to the large unearned revenue item related to the Employee Retention Tax Credit.</w:t>
      </w:r>
    </w:p>
    <w:p w14:paraId="5E425C01" w14:textId="77777777" w:rsidR="006509E8" w:rsidRPr="00111DB7" w:rsidRDefault="006509E8" w:rsidP="00AC29A3">
      <w:pPr>
        <w:ind w:left="360" w:hanging="360"/>
        <w:rPr>
          <w:rFonts w:ascii="Calibri Light" w:hAnsi="Calibri Light" w:cs="Calibri Light"/>
          <w:sz w:val="22"/>
          <w:szCs w:val="22"/>
        </w:rPr>
      </w:pPr>
    </w:p>
    <w:p w14:paraId="24A46B36" w14:textId="0D736E98" w:rsidR="00931A78" w:rsidRPr="00111DB7" w:rsidRDefault="00111DB7" w:rsidP="009B4B6F">
      <w:pPr>
        <w:ind w:left="360" w:hanging="360"/>
        <w:jc w:val="right"/>
        <w:rPr>
          <w:rFonts w:ascii="Calibri Light" w:hAnsi="Calibri Light" w:cs="Calibri Light"/>
          <w:b/>
          <w:sz w:val="22"/>
          <w:szCs w:val="22"/>
          <w:u w:val="single"/>
        </w:rPr>
      </w:pPr>
      <w:r w:rsidRPr="00111DB7">
        <w:rPr>
          <w:noProof/>
        </w:rPr>
        <w:drawing>
          <wp:inline distT="0" distB="0" distL="0" distR="0" wp14:anchorId="2D93C3BD" wp14:editId="4A507439">
            <wp:extent cx="4738156" cy="694944"/>
            <wp:effectExtent l="0" t="0" r="5715" b="0"/>
            <wp:docPr id="6621499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38156" cy="694944"/>
                    </a:xfrm>
                    <a:prstGeom prst="rect">
                      <a:avLst/>
                    </a:prstGeom>
                    <a:noFill/>
                    <a:ln>
                      <a:noFill/>
                    </a:ln>
                  </pic:spPr>
                </pic:pic>
              </a:graphicData>
            </a:graphic>
          </wp:inline>
        </w:drawing>
      </w:r>
    </w:p>
    <w:p w14:paraId="4713A6C6" w14:textId="77777777" w:rsidR="00A12BB9" w:rsidRPr="00111DB7" w:rsidRDefault="00A12BB9" w:rsidP="00AC29A3">
      <w:pPr>
        <w:ind w:left="360" w:hanging="360"/>
        <w:rPr>
          <w:rFonts w:ascii="Calibri Light" w:hAnsi="Calibri Light" w:cs="Calibri Light"/>
          <w:b/>
          <w:sz w:val="22"/>
          <w:szCs w:val="22"/>
        </w:rPr>
      </w:pPr>
    </w:p>
    <w:p w14:paraId="2E5E7A96" w14:textId="185319DB" w:rsidR="006509E8" w:rsidRPr="00C70C35" w:rsidRDefault="006509E8" w:rsidP="00AC29A3">
      <w:pPr>
        <w:ind w:left="360" w:hanging="360"/>
        <w:rPr>
          <w:rFonts w:ascii="Calibri Light" w:hAnsi="Calibri Light" w:cs="Calibri Light"/>
          <w:b/>
          <w:sz w:val="22"/>
          <w:szCs w:val="22"/>
        </w:rPr>
      </w:pPr>
      <w:r w:rsidRPr="00111DB7">
        <w:rPr>
          <w:rFonts w:ascii="Calibri Light" w:hAnsi="Calibri Light" w:cs="Calibri Light"/>
          <w:b/>
          <w:sz w:val="22"/>
          <w:szCs w:val="22"/>
        </w:rPr>
        <w:t>Bond Docum</w:t>
      </w:r>
      <w:r w:rsidRPr="00C70C35">
        <w:rPr>
          <w:rFonts w:ascii="Calibri Light" w:hAnsi="Calibri Light" w:cs="Calibri Light"/>
          <w:b/>
          <w:sz w:val="22"/>
          <w:szCs w:val="22"/>
        </w:rPr>
        <w:t>ents</w:t>
      </w:r>
    </w:p>
    <w:p w14:paraId="7991AAE6" w14:textId="77777777" w:rsidR="006509E8" w:rsidRPr="00C70C35" w:rsidRDefault="006509E8" w:rsidP="00AC29A3">
      <w:pPr>
        <w:ind w:left="360" w:hanging="360"/>
        <w:rPr>
          <w:rFonts w:ascii="Calibri Light" w:hAnsi="Calibri Light" w:cs="Calibri Light"/>
          <w:sz w:val="22"/>
          <w:szCs w:val="22"/>
        </w:rPr>
      </w:pPr>
    </w:p>
    <w:p w14:paraId="7398F1CE" w14:textId="0F2E82E6" w:rsidR="00EE4C04" w:rsidRPr="002A6403" w:rsidRDefault="00D867AF" w:rsidP="000C7EF5">
      <w:pPr>
        <w:ind w:left="0"/>
        <w:jc w:val="both"/>
        <w:rPr>
          <w:rFonts w:ascii="Calibri Light" w:hAnsi="Calibri Light" w:cs="Calibri Light"/>
          <w:sz w:val="22"/>
          <w:szCs w:val="22"/>
        </w:rPr>
      </w:pPr>
      <w:r w:rsidRPr="00C70C35">
        <w:rPr>
          <w:rFonts w:ascii="Calibri Light" w:hAnsi="Calibri Light" w:cs="Calibri Light"/>
          <w:sz w:val="22"/>
          <w:szCs w:val="22"/>
        </w:rPr>
        <w:t>L</w:t>
      </w:r>
      <w:r w:rsidR="006509E8" w:rsidRPr="00C70C35">
        <w:rPr>
          <w:rFonts w:ascii="Calibri Light" w:hAnsi="Calibri Light" w:cs="Calibri Light"/>
          <w:sz w:val="22"/>
          <w:szCs w:val="22"/>
        </w:rPr>
        <w:t xml:space="preserve">egal bond documents </w:t>
      </w:r>
      <w:r w:rsidR="00654606" w:rsidRPr="00C70C35">
        <w:rPr>
          <w:rFonts w:ascii="Calibri Light" w:hAnsi="Calibri Light" w:cs="Calibri Light"/>
          <w:sz w:val="22"/>
          <w:szCs w:val="22"/>
        </w:rPr>
        <w:t>a</w:t>
      </w:r>
      <w:r w:rsidR="00654606" w:rsidRPr="00111DB7">
        <w:rPr>
          <w:rFonts w:ascii="Calibri Light" w:hAnsi="Calibri Light" w:cs="Calibri Light"/>
          <w:sz w:val="22"/>
          <w:szCs w:val="22"/>
        </w:rPr>
        <w:t xml:space="preserve">re being </w:t>
      </w:r>
      <w:r w:rsidR="006509E8" w:rsidRPr="00111DB7">
        <w:rPr>
          <w:rFonts w:ascii="Calibri Light" w:hAnsi="Calibri Light" w:cs="Calibri Light"/>
          <w:sz w:val="22"/>
          <w:szCs w:val="22"/>
        </w:rPr>
        <w:t xml:space="preserve">reviewed by </w:t>
      </w:r>
      <w:r w:rsidR="00C70C35" w:rsidRPr="00111DB7">
        <w:rPr>
          <w:rFonts w:ascii="Calibri Light" w:hAnsi="Calibri Light" w:cs="Calibri Light"/>
          <w:sz w:val="22"/>
          <w:szCs w:val="22"/>
        </w:rPr>
        <w:t>the Utah Attorney General’s Office</w:t>
      </w:r>
      <w:r w:rsidR="00A12BB9" w:rsidRPr="00111DB7">
        <w:rPr>
          <w:rFonts w:ascii="Calibri Light" w:hAnsi="Calibri Light" w:cs="Calibri Light"/>
          <w:sz w:val="22"/>
          <w:szCs w:val="22"/>
        </w:rPr>
        <w:t xml:space="preserve"> </w:t>
      </w:r>
      <w:r w:rsidR="00654606" w:rsidRPr="00111DB7">
        <w:rPr>
          <w:rFonts w:ascii="Calibri Light" w:hAnsi="Calibri Light" w:cs="Calibri Light"/>
          <w:sz w:val="22"/>
          <w:szCs w:val="22"/>
        </w:rPr>
        <w:t xml:space="preserve">in </w:t>
      </w:r>
      <w:r w:rsidR="00904625" w:rsidRPr="00111DB7">
        <w:rPr>
          <w:rFonts w:ascii="Calibri Light" w:hAnsi="Calibri Light" w:cs="Calibri Light"/>
          <w:sz w:val="22"/>
          <w:szCs w:val="22"/>
        </w:rPr>
        <w:t>its</w:t>
      </w:r>
      <w:r w:rsidR="00654606" w:rsidRPr="00111DB7">
        <w:rPr>
          <w:rFonts w:ascii="Calibri Light" w:hAnsi="Calibri Light" w:cs="Calibri Light"/>
          <w:sz w:val="22"/>
          <w:szCs w:val="22"/>
        </w:rPr>
        <w:t xml:space="preserve"> capacity as I</w:t>
      </w:r>
      <w:r w:rsidR="006509E8" w:rsidRPr="00111DB7">
        <w:rPr>
          <w:rFonts w:ascii="Calibri Light" w:hAnsi="Calibri Light" w:cs="Calibri Light"/>
          <w:sz w:val="22"/>
          <w:szCs w:val="22"/>
        </w:rPr>
        <w:t xml:space="preserve">ssuer’s </w:t>
      </w:r>
      <w:r w:rsidR="00654606" w:rsidRPr="00111DB7">
        <w:rPr>
          <w:rFonts w:ascii="Calibri Light" w:hAnsi="Calibri Light" w:cs="Calibri Light"/>
          <w:sz w:val="22"/>
          <w:szCs w:val="22"/>
        </w:rPr>
        <w:t>Special C</w:t>
      </w:r>
      <w:r w:rsidR="006509E8" w:rsidRPr="00111DB7">
        <w:rPr>
          <w:rFonts w:ascii="Calibri Light" w:hAnsi="Calibri Light" w:cs="Calibri Light"/>
          <w:sz w:val="22"/>
          <w:szCs w:val="22"/>
        </w:rPr>
        <w:t xml:space="preserve">ounsel to the Authority, and all requirements </w:t>
      </w:r>
      <w:r w:rsidR="00B07CD6" w:rsidRPr="00111DB7">
        <w:rPr>
          <w:rFonts w:ascii="Calibri Light" w:hAnsi="Calibri Light" w:cs="Calibri Light"/>
          <w:sz w:val="22"/>
          <w:szCs w:val="22"/>
        </w:rPr>
        <w:t>are being</w:t>
      </w:r>
      <w:r w:rsidR="006509E8" w:rsidRPr="00111DB7">
        <w:rPr>
          <w:rFonts w:ascii="Calibri Light" w:hAnsi="Calibri Light" w:cs="Calibri Light"/>
          <w:sz w:val="22"/>
          <w:szCs w:val="22"/>
        </w:rPr>
        <w:t xml:space="preserve"> incorporated. In addition, </w:t>
      </w:r>
      <w:r w:rsidR="00C70C35" w:rsidRPr="00111DB7">
        <w:rPr>
          <w:rFonts w:ascii="Calibri Light" w:hAnsi="Calibri Light" w:cs="Calibri Light"/>
          <w:sz w:val="22"/>
          <w:szCs w:val="22"/>
        </w:rPr>
        <w:t>Chapman &amp; Cutler</w:t>
      </w:r>
      <w:r w:rsidR="00AD791F" w:rsidRPr="00111DB7">
        <w:rPr>
          <w:rFonts w:ascii="Calibri Light" w:hAnsi="Calibri Light" w:cs="Calibri Light"/>
          <w:sz w:val="22"/>
          <w:szCs w:val="22"/>
        </w:rPr>
        <w:t>, as Bond C</w:t>
      </w:r>
      <w:r w:rsidR="00850108" w:rsidRPr="00111DB7">
        <w:rPr>
          <w:rFonts w:ascii="Calibri Light" w:hAnsi="Calibri Light" w:cs="Calibri Light"/>
          <w:sz w:val="22"/>
          <w:szCs w:val="22"/>
        </w:rPr>
        <w:t>ounsel</w:t>
      </w:r>
      <w:r w:rsidR="006509E8" w:rsidRPr="00111DB7">
        <w:rPr>
          <w:rFonts w:ascii="Calibri Light" w:hAnsi="Calibri Light" w:cs="Calibri Light"/>
          <w:sz w:val="22"/>
          <w:szCs w:val="22"/>
        </w:rPr>
        <w:t xml:space="preserve">, </w:t>
      </w:r>
      <w:r w:rsidR="00A12BB9" w:rsidRPr="00111DB7">
        <w:rPr>
          <w:rFonts w:ascii="Calibri Light" w:hAnsi="Calibri Light" w:cs="Calibri Light"/>
          <w:sz w:val="22"/>
          <w:szCs w:val="22"/>
        </w:rPr>
        <w:t>has certified</w:t>
      </w:r>
      <w:r w:rsidR="006509E8" w:rsidRPr="00111DB7">
        <w:rPr>
          <w:rFonts w:ascii="Calibri Light" w:hAnsi="Calibri Light" w:cs="Calibri Light"/>
          <w:sz w:val="22"/>
          <w:szCs w:val="22"/>
        </w:rPr>
        <w:t xml:space="preserve"> that each of </w:t>
      </w:r>
      <w:r w:rsidR="003E6501" w:rsidRPr="00111DB7">
        <w:rPr>
          <w:rFonts w:ascii="Calibri Light" w:hAnsi="Calibri Light" w:cs="Calibri Light"/>
          <w:sz w:val="22"/>
          <w:szCs w:val="22"/>
        </w:rPr>
        <w:t>t</w:t>
      </w:r>
      <w:r w:rsidR="006509E8" w:rsidRPr="00111DB7">
        <w:rPr>
          <w:rFonts w:ascii="Calibri Light" w:hAnsi="Calibri Light" w:cs="Calibri Light"/>
          <w:sz w:val="22"/>
          <w:szCs w:val="22"/>
        </w:rPr>
        <w:t xml:space="preserve">he required legal provisions </w:t>
      </w:r>
      <w:r w:rsidR="00A12BB9" w:rsidRPr="00111DB7">
        <w:rPr>
          <w:rFonts w:ascii="Calibri Light" w:hAnsi="Calibri Light" w:cs="Calibri Light"/>
          <w:sz w:val="22"/>
          <w:szCs w:val="22"/>
        </w:rPr>
        <w:t>is</w:t>
      </w:r>
      <w:r w:rsidR="006841D2" w:rsidRPr="00111DB7">
        <w:rPr>
          <w:rFonts w:ascii="Calibri Light" w:hAnsi="Calibri Light" w:cs="Calibri Light"/>
          <w:sz w:val="22"/>
          <w:szCs w:val="22"/>
        </w:rPr>
        <w:t xml:space="preserve"> </w:t>
      </w:r>
      <w:r w:rsidR="006509E8" w:rsidRPr="00111DB7">
        <w:rPr>
          <w:rFonts w:ascii="Calibri Light" w:hAnsi="Calibri Light" w:cs="Calibri Light"/>
          <w:sz w:val="22"/>
          <w:szCs w:val="22"/>
        </w:rPr>
        <w:t>pr</w:t>
      </w:r>
      <w:r w:rsidR="006509E8" w:rsidRPr="002A6403">
        <w:rPr>
          <w:rFonts w:ascii="Calibri Light" w:hAnsi="Calibri Light" w:cs="Calibri Light"/>
          <w:sz w:val="22"/>
          <w:szCs w:val="22"/>
        </w:rPr>
        <w:t>esent</w:t>
      </w:r>
      <w:r w:rsidR="006841D2" w:rsidRPr="002A6403">
        <w:rPr>
          <w:rFonts w:ascii="Calibri Light" w:hAnsi="Calibri Light" w:cs="Calibri Light"/>
          <w:sz w:val="22"/>
          <w:szCs w:val="22"/>
        </w:rPr>
        <w:t xml:space="preserve"> </w:t>
      </w:r>
      <w:r w:rsidR="006509E8" w:rsidRPr="002A6403">
        <w:rPr>
          <w:rFonts w:ascii="Calibri Light" w:hAnsi="Calibri Light" w:cs="Calibri Light"/>
          <w:sz w:val="22"/>
          <w:szCs w:val="22"/>
        </w:rPr>
        <w:t>in the bond documents.</w:t>
      </w:r>
    </w:p>
    <w:p w14:paraId="76F5828E" w14:textId="77777777" w:rsidR="003E6501" w:rsidRPr="002A6403" w:rsidRDefault="003E6501" w:rsidP="000C7EF5">
      <w:pPr>
        <w:ind w:left="0"/>
        <w:jc w:val="both"/>
        <w:rPr>
          <w:rFonts w:ascii="Calibri Light" w:hAnsi="Calibri Light" w:cs="Calibri Light"/>
          <w:sz w:val="22"/>
          <w:szCs w:val="22"/>
        </w:rPr>
      </w:pPr>
    </w:p>
    <w:p w14:paraId="1F2C2B68" w14:textId="77777777" w:rsidR="00F719FB" w:rsidRPr="002A6403" w:rsidRDefault="00F719FB" w:rsidP="000C7EF5">
      <w:pPr>
        <w:ind w:left="360" w:hanging="360"/>
        <w:jc w:val="both"/>
        <w:rPr>
          <w:rFonts w:ascii="Calibri Light" w:hAnsi="Calibri Light" w:cs="Calibri Light"/>
          <w:b/>
          <w:sz w:val="22"/>
          <w:szCs w:val="22"/>
        </w:rPr>
      </w:pPr>
      <w:r w:rsidRPr="002A6403">
        <w:rPr>
          <w:rFonts w:ascii="Calibri Light" w:hAnsi="Calibri Light" w:cs="Calibri Light"/>
          <w:b/>
          <w:sz w:val="22"/>
          <w:szCs w:val="22"/>
        </w:rPr>
        <w:t>Continuing Disclosure</w:t>
      </w:r>
    </w:p>
    <w:p w14:paraId="54911BC4" w14:textId="77777777" w:rsidR="00F719FB" w:rsidRPr="002A6403" w:rsidRDefault="00F719FB" w:rsidP="000C7EF5">
      <w:pPr>
        <w:ind w:left="360" w:hanging="360"/>
        <w:jc w:val="both"/>
        <w:rPr>
          <w:rFonts w:ascii="Calibri Light" w:hAnsi="Calibri Light" w:cs="Calibri Light"/>
          <w:b/>
          <w:sz w:val="22"/>
          <w:szCs w:val="22"/>
        </w:rPr>
      </w:pPr>
    </w:p>
    <w:p w14:paraId="5BED9A0D" w14:textId="4CD2F084" w:rsidR="00C9117C" w:rsidRPr="002A6403" w:rsidRDefault="00765E6A" w:rsidP="00B64809">
      <w:pPr>
        <w:ind w:left="0"/>
        <w:jc w:val="both"/>
        <w:rPr>
          <w:rFonts w:ascii="Calibri Light" w:hAnsi="Calibri Light" w:cs="Calibri Light"/>
          <w:sz w:val="22"/>
          <w:szCs w:val="22"/>
        </w:rPr>
      </w:pPr>
      <w:r w:rsidRPr="002A6403">
        <w:rPr>
          <w:rFonts w:ascii="Calibri Light" w:hAnsi="Calibri Light" w:cs="Calibri Light"/>
          <w:sz w:val="22"/>
          <w:szCs w:val="22"/>
        </w:rPr>
        <w:t xml:space="preserve">The School </w:t>
      </w:r>
      <w:r w:rsidR="00F85BDC" w:rsidRPr="002A6403">
        <w:rPr>
          <w:rFonts w:ascii="Calibri Light" w:hAnsi="Calibri Light" w:cs="Calibri Light"/>
          <w:sz w:val="22"/>
          <w:szCs w:val="22"/>
        </w:rPr>
        <w:t>had some late filings though all late filings were rectified</w:t>
      </w:r>
      <w:r w:rsidR="00111DB7" w:rsidRPr="002A6403">
        <w:rPr>
          <w:rFonts w:ascii="Calibri Light" w:hAnsi="Calibri Light" w:cs="Calibri Light"/>
          <w:sz w:val="22"/>
          <w:szCs w:val="22"/>
        </w:rPr>
        <w:t xml:space="preserve"> within days of the due date</w:t>
      </w:r>
      <w:r w:rsidR="00F85BDC" w:rsidRPr="002A6403">
        <w:rPr>
          <w:rFonts w:ascii="Calibri Light" w:hAnsi="Calibri Light" w:cs="Calibri Light"/>
          <w:sz w:val="22"/>
          <w:szCs w:val="22"/>
        </w:rPr>
        <w:t>.</w:t>
      </w:r>
    </w:p>
    <w:p w14:paraId="18F1086F" w14:textId="77777777" w:rsidR="00765E6A" w:rsidRPr="002A6403" w:rsidRDefault="00765E6A" w:rsidP="00B64809">
      <w:pPr>
        <w:ind w:left="0"/>
        <w:jc w:val="both"/>
        <w:rPr>
          <w:rFonts w:ascii="Calibri Light" w:hAnsi="Calibri Light" w:cs="Calibri Light"/>
          <w:sz w:val="22"/>
          <w:szCs w:val="22"/>
        </w:rPr>
      </w:pPr>
    </w:p>
    <w:p w14:paraId="504AEB20" w14:textId="77777777" w:rsidR="00765E6A" w:rsidRPr="002A6403" w:rsidRDefault="00765E6A" w:rsidP="00B64809">
      <w:pPr>
        <w:ind w:left="0"/>
        <w:jc w:val="both"/>
        <w:rPr>
          <w:rFonts w:ascii="Calibri Light" w:hAnsi="Calibri Light" w:cs="Calibri Light"/>
          <w:sz w:val="22"/>
          <w:szCs w:val="22"/>
        </w:rPr>
      </w:pPr>
    </w:p>
    <w:p w14:paraId="688403DA" w14:textId="5CCDC7F4" w:rsidR="00984684" w:rsidRPr="002A6403" w:rsidRDefault="003D131A" w:rsidP="00805FA3">
      <w:pPr>
        <w:ind w:left="360" w:hanging="360"/>
        <w:rPr>
          <w:rFonts w:ascii="Calibri Light" w:hAnsi="Calibri Light" w:cs="Calibri Light"/>
          <w:b/>
          <w:sz w:val="28"/>
          <w:szCs w:val="22"/>
        </w:rPr>
      </w:pPr>
      <w:r w:rsidRPr="002A6403">
        <w:rPr>
          <w:rFonts w:ascii="Calibri Light" w:hAnsi="Calibri Light" w:cs="Calibri Light"/>
          <w:b/>
          <w:sz w:val="28"/>
          <w:szCs w:val="22"/>
        </w:rPr>
        <w:t>Conclusion</w:t>
      </w:r>
    </w:p>
    <w:p w14:paraId="0649F241" w14:textId="77777777" w:rsidR="00E67EDC" w:rsidRPr="002A6403" w:rsidRDefault="00E67EDC" w:rsidP="00FC7EA6">
      <w:pPr>
        <w:ind w:left="0"/>
        <w:jc w:val="both"/>
        <w:rPr>
          <w:rFonts w:ascii="Calibri Light" w:hAnsi="Calibri Light" w:cs="Calibri Light"/>
          <w:b/>
          <w:sz w:val="22"/>
          <w:szCs w:val="22"/>
        </w:rPr>
      </w:pPr>
    </w:p>
    <w:p w14:paraId="78825B3F" w14:textId="09167524" w:rsidR="00516BAE" w:rsidRPr="00516BAE" w:rsidRDefault="0007620F" w:rsidP="002A6403">
      <w:pPr>
        <w:ind w:left="0"/>
        <w:jc w:val="both"/>
        <w:rPr>
          <w:rFonts w:ascii="Calibri Light" w:hAnsi="Calibri Light" w:cs="Calibri Light"/>
          <w:b/>
          <w:sz w:val="22"/>
          <w:szCs w:val="22"/>
        </w:rPr>
      </w:pPr>
      <w:r w:rsidRPr="002A6403">
        <w:rPr>
          <w:rFonts w:ascii="Calibri Light" w:hAnsi="Calibri Light" w:cs="Calibri Light"/>
          <w:sz w:val="22"/>
          <w:szCs w:val="22"/>
        </w:rPr>
        <w:t xml:space="preserve">The School </w:t>
      </w:r>
      <w:r w:rsidR="007E4A94" w:rsidRPr="002A6403">
        <w:rPr>
          <w:rFonts w:ascii="Calibri Light" w:hAnsi="Calibri Light" w:cs="Calibri Light"/>
          <w:sz w:val="22"/>
          <w:szCs w:val="22"/>
        </w:rPr>
        <w:t>meets each of the requirements for credit enhancement.</w:t>
      </w:r>
      <w:r w:rsidR="002A6403" w:rsidRPr="002A6403">
        <w:rPr>
          <w:rFonts w:ascii="Calibri Light" w:hAnsi="Calibri Light" w:cs="Calibri Light"/>
          <w:sz w:val="22"/>
          <w:szCs w:val="22"/>
        </w:rPr>
        <w:t xml:space="preserve"> Expanded debt service has been within the operating budgets the School has </w:t>
      </w:r>
      <w:proofErr w:type="gramStart"/>
      <w:r w:rsidR="002A6403" w:rsidRPr="002A6403">
        <w:rPr>
          <w:rFonts w:ascii="Calibri Light" w:hAnsi="Calibri Light" w:cs="Calibri Light"/>
          <w:sz w:val="22"/>
          <w:szCs w:val="22"/>
        </w:rPr>
        <w:t>met</w:t>
      </w:r>
      <w:proofErr w:type="gramEnd"/>
      <w:r w:rsidR="002A6403" w:rsidRPr="002A6403">
        <w:rPr>
          <w:rFonts w:ascii="Calibri Light" w:hAnsi="Calibri Light" w:cs="Calibri Light"/>
          <w:sz w:val="22"/>
          <w:szCs w:val="22"/>
        </w:rPr>
        <w:t xml:space="preserve"> the past several </w:t>
      </w:r>
      <w:proofErr w:type="gramStart"/>
      <w:r w:rsidR="002A6403" w:rsidRPr="002A6403">
        <w:rPr>
          <w:rFonts w:ascii="Calibri Light" w:hAnsi="Calibri Light" w:cs="Calibri Light"/>
          <w:sz w:val="22"/>
          <w:szCs w:val="22"/>
        </w:rPr>
        <w:t>years, and</w:t>
      </w:r>
      <w:proofErr w:type="gramEnd"/>
      <w:r w:rsidR="002A6403" w:rsidRPr="002A6403">
        <w:rPr>
          <w:rFonts w:ascii="Calibri Light" w:hAnsi="Calibri Light" w:cs="Calibri Light"/>
          <w:sz w:val="22"/>
          <w:szCs w:val="22"/>
        </w:rPr>
        <w:t xml:space="preserve"> should be manageable with additional enrollment coming online with the classroom addition. The School has a solid waitlist to draw on to meet expected enrollment growth.</w:t>
      </w:r>
    </w:p>
    <w:sectPr w:rsidR="00516BAE" w:rsidRPr="00516BAE" w:rsidSect="00765E6A">
      <w:headerReference w:type="default" r:id="rId21"/>
      <w:footerReference w:type="even" r:id="rId22"/>
      <w:footerReference w:type="default" r:id="rId23"/>
      <w:headerReference w:type="first" r:id="rId24"/>
      <w:footerReference w:type="first" r:id="rId25"/>
      <w:pgSz w:w="12240" w:h="15840" w:code="1"/>
      <w:pgMar w:top="1080" w:right="990" w:bottom="1080" w:left="1170" w:header="720" w:footer="50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CCC08" w14:textId="77777777" w:rsidR="00D6755D" w:rsidRDefault="00D6755D">
      <w:r>
        <w:separator/>
      </w:r>
    </w:p>
  </w:endnote>
  <w:endnote w:type="continuationSeparator" w:id="0">
    <w:p w14:paraId="75D64197" w14:textId="77777777" w:rsidR="00D6755D" w:rsidRDefault="00D6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0B8D" w14:textId="77777777" w:rsidR="00E60D47" w:rsidRDefault="00E60D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2872657" w14:textId="77777777" w:rsidR="00E60D47" w:rsidRDefault="00E60D47">
    <w:pPr>
      <w:pStyle w:val="Footer"/>
    </w:pPr>
  </w:p>
  <w:p w14:paraId="45D6DD34" w14:textId="77777777" w:rsidR="00E60D47" w:rsidRDefault="00E60D4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553466238"/>
      <w:docPartObj>
        <w:docPartGallery w:val="Page Numbers (Bottom of Page)"/>
        <w:docPartUnique/>
      </w:docPartObj>
    </w:sdtPr>
    <w:sdtEndPr>
      <w:rPr>
        <w:noProof/>
        <w:kern w:val="32"/>
        <w:position w:val="-6"/>
        <w:sz w:val="18"/>
        <w:szCs w:val="18"/>
      </w:rPr>
    </w:sdtEndPr>
    <w:sdtContent>
      <w:p w14:paraId="5B197966" w14:textId="77777777" w:rsidR="00E60D47" w:rsidRPr="002F3E1B" w:rsidRDefault="00E60D47" w:rsidP="003E7A11">
        <w:pPr>
          <w:tabs>
            <w:tab w:val="center" w:pos="4680"/>
            <w:tab w:val="right" w:pos="9720"/>
          </w:tabs>
          <w:ind w:right="360"/>
          <w:jc w:val="right"/>
          <w:rPr>
            <w:rFonts w:ascii="Calibri Light" w:eastAsia="Calibri" w:hAnsi="Calibri Light"/>
            <w:kern w:val="32"/>
            <w:position w:val="-6"/>
            <w:sz w:val="18"/>
            <w:szCs w:val="18"/>
          </w:rPr>
        </w:pP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9504" behindDoc="0" locked="0" layoutInCell="1" allowOverlap="1" wp14:anchorId="26F735A1" wp14:editId="74D12033">
                  <wp:simplePos x="0" y="0"/>
                  <wp:positionH relativeFrom="margin">
                    <wp:posOffset>-53975</wp:posOffset>
                  </wp:positionH>
                  <wp:positionV relativeFrom="paragraph">
                    <wp:posOffset>-38100</wp:posOffset>
                  </wp:positionV>
                  <wp:extent cx="1219200" cy="26606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1219200" cy="266065"/>
                          </a:xfrm>
                          <a:prstGeom prst="rect">
                            <a:avLst/>
                          </a:prstGeom>
                          <a:noFill/>
                          <a:ln w="6350">
                            <a:noFill/>
                          </a:ln>
                        </wps:spPr>
                        <wps:txbx>
                          <w:txbxContent>
                            <w:p w14:paraId="1938B2C5" w14:textId="77777777" w:rsidR="00E60D47" w:rsidRPr="00A80547" w:rsidRDefault="00E60D47" w:rsidP="003E7A11">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F735A1" id="_x0000_t202" coordsize="21600,21600" o:spt="202" path="m,l,21600r21600,l21600,xe">
                  <v:stroke joinstyle="miter"/>
                  <v:path gradientshapeok="t" o:connecttype="rect"/>
                </v:shapetype>
                <v:shape id="Text Box 3" o:spid="_x0000_s1026" type="#_x0000_t202" style="position:absolute;left:0;text-align:left;margin-left:-4.25pt;margin-top:-3pt;width:96pt;height:20.95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" filled="f" stroked="f" strokeweight=".5pt">
                  <v:textbox>
                    <w:txbxContent>
                      <w:p w14:paraId="1938B2C5" w14:textId="77777777" w:rsidR="00E60D47" w:rsidRPr="00A80547" w:rsidRDefault="00E60D47" w:rsidP="003E7A11">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v:textbox>
                  <w10:wrap anchorx="margin"/>
                </v:shap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8480" behindDoc="0" locked="0" layoutInCell="1" allowOverlap="1" wp14:anchorId="15CD4602" wp14:editId="7F036967">
                  <wp:simplePos x="0" y="0"/>
                  <wp:positionH relativeFrom="page">
                    <wp:posOffset>17145</wp:posOffset>
                  </wp:positionH>
                  <wp:positionV relativeFrom="paragraph">
                    <wp:posOffset>83820</wp:posOffset>
                  </wp:positionV>
                  <wp:extent cx="728345" cy="635"/>
                  <wp:effectExtent l="0" t="0" r="14605" b="37465"/>
                  <wp:wrapNone/>
                  <wp:docPr id="5" name="Straight Connector 5"/>
                  <wp:cNvGraphicFramePr/>
                  <a:graphic xmlns:a="http://schemas.openxmlformats.org/drawingml/2006/main">
                    <a:graphicData uri="http://schemas.microsoft.com/office/word/2010/wordprocessingShape">
                      <wps:wsp>
                        <wps:cNvCnPr/>
                        <wps:spPr>
                          <a:xfrm flipH="1">
                            <a:off x="0" y="0"/>
                            <a:ext cx="728345" cy="63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9E8D5E6" id="Straight Connector 5" o:spid="_x0000_s1026" style="position:absolute;flip:x;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35pt,6.6pt" to="58.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71552" behindDoc="0" locked="0" layoutInCell="1" allowOverlap="1" wp14:anchorId="40EF9AD7" wp14:editId="4313FED9">
                  <wp:simplePos x="0" y="0"/>
                  <wp:positionH relativeFrom="page">
                    <wp:posOffset>6953885</wp:posOffset>
                  </wp:positionH>
                  <wp:positionV relativeFrom="paragraph">
                    <wp:posOffset>76835</wp:posOffset>
                  </wp:positionV>
                  <wp:extent cx="820420" cy="0"/>
                  <wp:effectExtent l="0" t="0" r="0" b="0"/>
                  <wp:wrapNone/>
                  <wp:docPr id="6" name="Straight Connector 6"/>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0F6D1C8" id="Straight Connector 6" o:spid="_x0000_s1026" style="position:absolute;flip:x;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70528" behindDoc="0" locked="0" layoutInCell="1" allowOverlap="1" wp14:anchorId="7124B561" wp14:editId="284F2F51">
                  <wp:simplePos x="0" y="0"/>
                  <wp:positionH relativeFrom="page">
                    <wp:posOffset>1936750</wp:posOffset>
                  </wp:positionH>
                  <wp:positionV relativeFrom="paragraph">
                    <wp:posOffset>76835</wp:posOffset>
                  </wp:positionV>
                  <wp:extent cx="4723130" cy="6985"/>
                  <wp:effectExtent l="0" t="0" r="20320" b="31115"/>
                  <wp:wrapNone/>
                  <wp:docPr id="8" name="Straight Connector 8"/>
                  <wp:cNvGraphicFramePr/>
                  <a:graphic xmlns:a="http://schemas.openxmlformats.org/drawingml/2006/main">
                    <a:graphicData uri="http://schemas.microsoft.com/office/word/2010/wordprocessingShape">
                      <wps:wsp>
                        <wps:cNvCnPr/>
                        <wps:spPr>
                          <a:xfrm flipH="1">
                            <a:off x="0" y="0"/>
                            <a:ext cx="472313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9B07149" id="Straight Connector 8" o:spid="_x0000_s1026" style="position:absolute;flip:x;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2.5pt,6.05pt" to="524.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" strokecolor="#939494" strokeweight="1pt">
                  <w10:wrap anchorx="page"/>
                </v:line>
              </w:pict>
            </mc:Fallback>
          </mc:AlternateContent>
        </w:r>
        <w:r w:rsidRPr="002F3E1B">
          <w:rPr>
            <w:rFonts w:ascii="Calibri Light" w:eastAsia="Calibri" w:hAnsi="Calibri Light"/>
            <w:kern w:val="32"/>
            <w:position w:val="-6"/>
            <w:sz w:val="18"/>
            <w:szCs w:val="18"/>
          </w:rPr>
          <w:fldChar w:fldCharType="begin"/>
        </w:r>
        <w:r w:rsidRPr="002F3E1B">
          <w:rPr>
            <w:rFonts w:ascii="Calibri Light" w:eastAsia="Calibri" w:hAnsi="Calibri Light"/>
            <w:kern w:val="32"/>
            <w:position w:val="-6"/>
            <w:sz w:val="18"/>
            <w:szCs w:val="18"/>
          </w:rPr>
          <w:instrText xml:space="preserve"> PAGE   \* MERGEFORMAT </w:instrText>
        </w:r>
        <w:r w:rsidRPr="002F3E1B">
          <w:rPr>
            <w:rFonts w:ascii="Calibri Light" w:eastAsia="Calibri" w:hAnsi="Calibri Light"/>
            <w:kern w:val="32"/>
            <w:position w:val="-6"/>
            <w:sz w:val="18"/>
            <w:szCs w:val="18"/>
          </w:rPr>
          <w:fldChar w:fldCharType="separate"/>
        </w:r>
        <w:r w:rsidR="00D219D3">
          <w:rPr>
            <w:rFonts w:ascii="Calibri Light" w:eastAsia="Calibri" w:hAnsi="Calibri Light"/>
            <w:noProof/>
            <w:kern w:val="32"/>
            <w:position w:val="-6"/>
            <w:sz w:val="18"/>
            <w:szCs w:val="18"/>
          </w:rPr>
          <w:t>7</w:t>
        </w:r>
        <w:r w:rsidRPr="002F3E1B">
          <w:rPr>
            <w:rFonts w:ascii="Calibri Light" w:eastAsia="Calibri" w:hAnsi="Calibri Light"/>
            <w:noProof/>
            <w:kern w:val="32"/>
            <w:position w:val="-6"/>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983837350"/>
      <w:docPartObj>
        <w:docPartGallery w:val="Page Numbers (Bottom of Page)"/>
        <w:docPartUnique/>
      </w:docPartObj>
    </w:sdtPr>
    <w:sdtEndPr>
      <w:rPr>
        <w:noProof/>
        <w:kern w:val="32"/>
        <w:position w:val="-6"/>
        <w:sz w:val="18"/>
        <w:szCs w:val="18"/>
      </w:rPr>
    </w:sdtEndPr>
    <w:sdtContent>
      <w:p w14:paraId="07262528" w14:textId="77777777" w:rsidR="00E60D47" w:rsidRPr="002F3E1B" w:rsidRDefault="00E60D47" w:rsidP="00A80547">
        <w:pPr>
          <w:tabs>
            <w:tab w:val="center" w:pos="4680"/>
            <w:tab w:val="right" w:pos="9720"/>
          </w:tabs>
          <w:ind w:right="360"/>
          <w:jc w:val="right"/>
          <w:rPr>
            <w:rFonts w:ascii="Calibri Light" w:eastAsia="Calibri" w:hAnsi="Calibri Light"/>
            <w:kern w:val="32"/>
            <w:position w:val="-6"/>
            <w:sz w:val="18"/>
            <w:szCs w:val="18"/>
          </w:rPr>
        </w:pP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4384" behindDoc="0" locked="0" layoutInCell="1" allowOverlap="1" wp14:anchorId="2FB6BA95" wp14:editId="1020AF43">
                  <wp:simplePos x="0" y="0"/>
                  <wp:positionH relativeFrom="margin">
                    <wp:posOffset>-53975</wp:posOffset>
                  </wp:positionH>
                  <wp:positionV relativeFrom="paragraph">
                    <wp:posOffset>-38100</wp:posOffset>
                  </wp:positionV>
                  <wp:extent cx="1219200" cy="266065"/>
                  <wp:effectExtent l="0" t="0" r="0" b="635"/>
                  <wp:wrapNone/>
                  <wp:docPr id="17" name="Text Box 17"/>
                  <wp:cNvGraphicFramePr/>
                  <a:graphic xmlns:a="http://schemas.openxmlformats.org/drawingml/2006/main">
                    <a:graphicData uri="http://schemas.microsoft.com/office/word/2010/wordprocessingShape">
                      <wps:wsp>
                        <wps:cNvSpPr txBox="1"/>
                        <wps:spPr>
                          <a:xfrm>
                            <a:off x="0" y="0"/>
                            <a:ext cx="1219200" cy="266065"/>
                          </a:xfrm>
                          <a:prstGeom prst="rect">
                            <a:avLst/>
                          </a:prstGeom>
                          <a:noFill/>
                          <a:ln w="6350">
                            <a:noFill/>
                          </a:ln>
                        </wps:spPr>
                        <wps:txbx>
                          <w:txbxContent>
                            <w:p w14:paraId="389A42B3" w14:textId="77777777" w:rsidR="00E60D47" w:rsidRPr="00A80547" w:rsidRDefault="00E60D47" w:rsidP="00A80547">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B6BA95" id="_x0000_t202" coordsize="21600,21600" o:spt="202" path="m,l,21600r21600,l21600,xe">
                  <v:stroke joinstyle="miter"/>
                  <v:path gradientshapeok="t" o:connecttype="rect"/>
                </v:shapetype>
                <v:shape id="Text Box 17" o:spid="_x0000_s1027" type="#_x0000_t202" style="position:absolute;left:0;text-align:left;margin-left:-4.25pt;margin-top:-3pt;width:96pt;height:20.95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" filled="f" stroked="f" strokeweight=".5pt">
                  <v:textbox>
                    <w:txbxContent>
                      <w:p w14:paraId="389A42B3" w14:textId="77777777" w:rsidR="00E60D47" w:rsidRPr="00A80547" w:rsidRDefault="00E60D47" w:rsidP="00A80547">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v:textbox>
                  <w10:wrap anchorx="margin"/>
                </v:shap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3360" behindDoc="0" locked="0" layoutInCell="1" allowOverlap="1" wp14:anchorId="50F05B9B" wp14:editId="2FF720FA">
                  <wp:simplePos x="0" y="0"/>
                  <wp:positionH relativeFrom="page">
                    <wp:posOffset>17145</wp:posOffset>
                  </wp:positionH>
                  <wp:positionV relativeFrom="paragraph">
                    <wp:posOffset>83820</wp:posOffset>
                  </wp:positionV>
                  <wp:extent cx="728345" cy="635"/>
                  <wp:effectExtent l="0" t="0" r="14605" b="37465"/>
                  <wp:wrapNone/>
                  <wp:docPr id="18" name="Straight Connector 18"/>
                  <wp:cNvGraphicFramePr/>
                  <a:graphic xmlns:a="http://schemas.openxmlformats.org/drawingml/2006/main">
                    <a:graphicData uri="http://schemas.microsoft.com/office/word/2010/wordprocessingShape">
                      <wps:wsp>
                        <wps:cNvCnPr/>
                        <wps:spPr>
                          <a:xfrm flipH="1">
                            <a:off x="0" y="0"/>
                            <a:ext cx="728345" cy="63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D3B1803" id="Straight Connector 18" o:spid="_x0000_s1026" style="position:absolute;flip:x;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35pt,6.6pt" to="58.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6432" behindDoc="0" locked="0" layoutInCell="1" allowOverlap="1" wp14:anchorId="36B8DE3A" wp14:editId="6D3234E1">
                  <wp:simplePos x="0" y="0"/>
                  <wp:positionH relativeFrom="page">
                    <wp:posOffset>6953885</wp:posOffset>
                  </wp:positionH>
                  <wp:positionV relativeFrom="paragraph">
                    <wp:posOffset>76835</wp:posOffset>
                  </wp:positionV>
                  <wp:extent cx="820420" cy="0"/>
                  <wp:effectExtent l="0" t="0" r="0" b="0"/>
                  <wp:wrapNone/>
                  <wp:docPr id="19" name="Straight Connector 19"/>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CB5FA9" id="Straight Connector 19" o:spid="_x0000_s1026" style="position:absolute;flip:x;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5408" behindDoc="0" locked="0" layoutInCell="1" allowOverlap="1" wp14:anchorId="3A238576" wp14:editId="7FC3E517">
                  <wp:simplePos x="0" y="0"/>
                  <wp:positionH relativeFrom="page">
                    <wp:posOffset>1936750</wp:posOffset>
                  </wp:positionH>
                  <wp:positionV relativeFrom="paragraph">
                    <wp:posOffset>76835</wp:posOffset>
                  </wp:positionV>
                  <wp:extent cx="4723130" cy="6985"/>
                  <wp:effectExtent l="0" t="0" r="20320" b="31115"/>
                  <wp:wrapNone/>
                  <wp:docPr id="20" name="Straight Connector 20"/>
                  <wp:cNvGraphicFramePr/>
                  <a:graphic xmlns:a="http://schemas.openxmlformats.org/drawingml/2006/main">
                    <a:graphicData uri="http://schemas.microsoft.com/office/word/2010/wordprocessingShape">
                      <wps:wsp>
                        <wps:cNvCnPr/>
                        <wps:spPr>
                          <a:xfrm flipH="1">
                            <a:off x="0" y="0"/>
                            <a:ext cx="472313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08D51CD" id="Straight Connector 20" o:spid="_x0000_s1026" style="position:absolute;flip:x;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2.5pt,6.05pt" to="524.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" strokecolor="#939494" strokeweight="1pt">
                  <w10:wrap anchorx="page"/>
                </v:line>
              </w:pict>
            </mc:Fallback>
          </mc:AlternateContent>
        </w:r>
        <w:r w:rsidRPr="002F3E1B">
          <w:rPr>
            <w:rFonts w:ascii="Calibri Light" w:eastAsia="Calibri" w:hAnsi="Calibri Light"/>
            <w:kern w:val="32"/>
            <w:position w:val="-6"/>
            <w:sz w:val="18"/>
            <w:szCs w:val="18"/>
          </w:rPr>
          <w:fldChar w:fldCharType="begin"/>
        </w:r>
        <w:r w:rsidRPr="002F3E1B">
          <w:rPr>
            <w:rFonts w:ascii="Calibri Light" w:eastAsia="Calibri" w:hAnsi="Calibri Light"/>
            <w:kern w:val="32"/>
            <w:position w:val="-6"/>
            <w:sz w:val="18"/>
            <w:szCs w:val="18"/>
          </w:rPr>
          <w:instrText xml:space="preserve"> PAGE   \* MERGEFORMAT </w:instrText>
        </w:r>
        <w:r w:rsidRPr="002F3E1B">
          <w:rPr>
            <w:rFonts w:ascii="Calibri Light" w:eastAsia="Calibri" w:hAnsi="Calibri Light"/>
            <w:kern w:val="32"/>
            <w:position w:val="-6"/>
            <w:sz w:val="18"/>
            <w:szCs w:val="18"/>
          </w:rPr>
          <w:fldChar w:fldCharType="separate"/>
        </w:r>
        <w:r w:rsidR="00D219D3">
          <w:rPr>
            <w:rFonts w:ascii="Calibri Light" w:eastAsia="Calibri" w:hAnsi="Calibri Light"/>
            <w:noProof/>
            <w:kern w:val="32"/>
            <w:position w:val="-6"/>
            <w:sz w:val="18"/>
            <w:szCs w:val="18"/>
          </w:rPr>
          <w:t>1</w:t>
        </w:r>
        <w:r w:rsidRPr="002F3E1B">
          <w:rPr>
            <w:rFonts w:ascii="Calibri Light" w:eastAsia="Calibri" w:hAnsi="Calibri Light"/>
            <w:noProof/>
            <w:kern w:val="32"/>
            <w:position w:val="-6"/>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327A3" w14:textId="77777777" w:rsidR="00D6755D" w:rsidRDefault="00D6755D">
      <w:r>
        <w:separator/>
      </w:r>
    </w:p>
  </w:footnote>
  <w:footnote w:type="continuationSeparator" w:id="0">
    <w:p w14:paraId="165AE804" w14:textId="77777777" w:rsidR="00D6755D" w:rsidRDefault="00D6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072502799"/>
      <w:docPartObj>
        <w:docPartGallery w:val="Page Numbers (Bottom of Page)"/>
        <w:docPartUnique/>
      </w:docPartObj>
    </w:sdtPr>
    <w:sdtEndPr>
      <w:rPr>
        <w:noProof/>
        <w:color w:val="7F7F7F" w:themeColor="text1" w:themeTint="80"/>
        <w:kern w:val="32"/>
        <w:position w:val="-6"/>
        <w:sz w:val="18"/>
        <w:szCs w:val="18"/>
      </w:rPr>
    </w:sdtEndPr>
    <w:sdtContent>
      <w:p w14:paraId="11E6A285" w14:textId="77777777" w:rsidR="00E60D47" w:rsidRPr="00357660" w:rsidRDefault="00E60D47" w:rsidP="00357660">
        <w:pPr>
          <w:tabs>
            <w:tab w:val="center" w:pos="4680"/>
            <w:tab w:val="right" w:pos="9720"/>
          </w:tabs>
          <w:ind w:right="360"/>
          <w:jc w:val="right"/>
          <w:rPr>
            <w:rFonts w:ascii="Calibri Light" w:eastAsia="Calibri" w:hAnsi="Calibri Light"/>
            <w:color w:val="7F7F7F" w:themeColor="text1" w:themeTint="80"/>
            <w:kern w:val="32"/>
            <w:position w:val="-6"/>
            <w:sz w:val="18"/>
            <w:szCs w:val="18"/>
          </w:rPr>
        </w:pPr>
        <w:r w:rsidRPr="00357660">
          <w:rPr>
            <w:rFonts w:ascii="Calibri Light" w:eastAsia="Calibri" w:hAnsi="Calibri Light"/>
            <w:noProof/>
            <w:color w:val="7F7F7F" w:themeColor="text1" w:themeTint="80"/>
            <w:kern w:val="32"/>
            <w:position w:val="-6"/>
            <w:sz w:val="18"/>
            <w:szCs w:val="18"/>
          </w:rPr>
          <mc:AlternateContent>
            <mc:Choice Requires="wps">
              <w:drawing>
                <wp:anchor distT="0" distB="0" distL="114300" distR="114300" simplePos="0" relativeHeight="251675648" behindDoc="0" locked="0" layoutInCell="1" allowOverlap="1" wp14:anchorId="3D68C110" wp14:editId="76C357DA">
                  <wp:simplePos x="0" y="0"/>
                  <wp:positionH relativeFrom="page">
                    <wp:posOffset>15240</wp:posOffset>
                  </wp:positionH>
                  <wp:positionV relativeFrom="paragraph">
                    <wp:posOffset>76200</wp:posOffset>
                  </wp:positionV>
                  <wp:extent cx="6149340" cy="6985"/>
                  <wp:effectExtent l="0" t="0" r="22860" b="31115"/>
                  <wp:wrapNone/>
                  <wp:docPr id="13" name="Straight Connector 13"/>
                  <wp:cNvGraphicFramePr/>
                  <a:graphic xmlns:a="http://schemas.openxmlformats.org/drawingml/2006/main">
                    <a:graphicData uri="http://schemas.microsoft.com/office/word/2010/wordprocessingShape">
                      <wps:wsp>
                        <wps:cNvCnPr/>
                        <wps:spPr>
                          <a:xfrm flipH="1">
                            <a:off x="0" y="0"/>
                            <a:ext cx="614934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8D9868C" id="Straight Connector 13" o:spid="_x0000_s1026" style="position:absolute;flip:x;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2pt,6pt" to="485.4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" strokecolor="#939494" strokeweight="1pt">
                  <w10:wrap anchorx="page"/>
                </v:line>
              </w:pict>
            </mc:Fallback>
          </mc:AlternateContent>
        </w:r>
        <w:r w:rsidRPr="00357660">
          <w:rPr>
            <w:rFonts w:ascii="Calibri Light" w:eastAsia="Calibri" w:hAnsi="Calibri Light"/>
            <w:noProof/>
            <w:color w:val="7F7F7F" w:themeColor="text1" w:themeTint="80"/>
            <w:kern w:val="32"/>
            <w:position w:val="-6"/>
            <w:sz w:val="18"/>
            <w:szCs w:val="18"/>
          </w:rPr>
          <mc:AlternateContent>
            <mc:Choice Requires="wps">
              <w:drawing>
                <wp:anchor distT="0" distB="0" distL="114300" distR="114300" simplePos="0" relativeHeight="251676672" behindDoc="0" locked="0" layoutInCell="1" allowOverlap="1" wp14:anchorId="3F0E4C9E" wp14:editId="229E1E25">
                  <wp:simplePos x="0" y="0"/>
                  <wp:positionH relativeFrom="page">
                    <wp:posOffset>6953885</wp:posOffset>
                  </wp:positionH>
                  <wp:positionV relativeFrom="paragraph">
                    <wp:posOffset>76835</wp:posOffset>
                  </wp:positionV>
                  <wp:extent cx="820420" cy="0"/>
                  <wp:effectExtent l="0" t="0" r="0" b="0"/>
                  <wp:wrapNone/>
                  <wp:docPr id="12" name="Straight Connector 12"/>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71B152" id="Straight Connector 12" o:spid="_x0000_s1026" style="position:absolute;flip:x;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" strokecolor="#939494" strokeweight="1pt">
                  <w10:wrap anchorx="page"/>
                </v:line>
              </w:pict>
            </mc:Fallback>
          </mc:AlternateContent>
        </w:r>
        <w:r w:rsidRPr="00357660">
          <w:rPr>
            <w:rFonts w:ascii="Calibri Light" w:eastAsia="Calibri" w:hAnsi="Calibri Light"/>
            <w:color w:val="7F7F7F" w:themeColor="text1" w:themeTint="80"/>
            <w:kern w:val="32"/>
            <w:position w:val="-6"/>
            <w:sz w:val="18"/>
            <w:szCs w:val="18"/>
          </w:rPr>
          <w:t>Board Memo</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AA77" w14:textId="77777777" w:rsidR="00E60D47" w:rsidRPr="00C139A3" w:rsidRDefault="00E60D47" w:rsidP="00C139A3">
    <w:pPr>
      <w:tabs>
        <w:tab w:val="center" w:pos="5040"/>
        <w:tab w:val="right" w:pos="10080"/>
      </w:tabs>
      <w:ind w:left="0"/>
      <w:rPr>
        <w:rFonts w:ascii="Calibri" w:eastAsia="Calibri" w:hAnsi="Calibri"/>
        <w:spacing w:val="0"/>
        <w:sz w:val="24"/>
        <w:szCs w:val="24"/>
      </w:rPr>
    </w:pPr>
    <w:r w:rsidRPr="00C139A3">
      <w:rPr>
        <w:rFonts w:ascii="Calibri" w:eastAsia="Calibri" w:hAnsi="Calibri"/>
        <w:noProof/>
        <w:spacing w:val="0"/>
        <w:sz w:val="24"/>
        <w:szCs w:val="24"/>
      </w:rPr>
      <mc:AlternateContent>
        <mc:Choice Requires="wps">
          <w:drawing>
            <wp:anchor distT="0" distB="0" distL="114300" distR="114300" simplePos="0" relativeHeight="251661312" behindDoc="0" locked="0" layoutInCell="1" allowOverlap="1" wp14:anchorId="00D7119E" wp14:editId="55CB900C">
              <wp:simplePos x="0" y="0"/>
              <wp:positionH relativeFrom="column">
                <wp:posOffset>3434080</wp:posOffset>
              </wp:positionH>
              <wp:positionV relativeFrom="paragraph">
                <wp:posOffset>0</wp:posOffset>
              </wp:positionV>
              <wp:extent cx="4229735" cy="0"/>
              <wp:effectExtent l="0" t="19050" r="37465" b="19050"/>
              <wp:wrapThrough wrapText="bothSides">
                <wp:wrapPolygon edited="0">
                  <wp:start x="0" y="-1"/>
                  <wp:lineTo x="0" y="-1"/>
                  <wp:lineTo x="21694" y="-1"/>
                  <wp:lineTo x="21694" y="-1"/>
                  <wp:lineTo x="0" y="-1"/>
                </wp:wrapPolygon>
              </wp:wrapThrough>
              <wp:docPr id="7" name="Straight Connector 7"/>
              <wp:cNvGraphicFramePr/>
              <a:graphic xmlns:a="http://schemas.openxmlformats.org/drawingml/2006/main">
                <a:graphicData uri="http://schemas.microsoft.com/office/word/2010/wordprocessingShape">
                  <wps:wsp>
                    <wps:cNvCnPr/>
                    <wps:spPr>
                      <a:xfrm>
                        <a:off x="0" y="0"/>
                        <a:ext cx="4229735" cy="0"/>
                      </a:xfrm>
                      <a:prstGeom prst="line">
                        <a:avLst/>
                      </a:prstGeom>
                      <a:noFill/>
                      <a:ln w="28575" cap="flat" cmpd="sng" algn="ctr">
                        <a:solidFill>
                          <a:srgbClr val="828282"/>
                        </a:solidFill>
                        <a:prstDash val="solid"/>
                        <a:miter lim="800000"/>
                      </a:ln>
                      <a:effectLst/>
                    </wps:spPr>
                    <wps:bodyPr/>
                  </wps:wsp>
                </a:graphicData>
              </a:graphic>
              <wp14:sizeRelH relativeFrom="margin">
                <wp14:pctWidth>0</wp14:pctWidth>
              </wp14:sizeRelH>
            </wp:anchor>
          </w:drawing>
        </mc:Choice>
        <mc:Fallback>
          <w:pict>
            <v:line w14:anchorId="65904DF7" id="Straight Connector 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0.4pt,0" to="603.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" strokecolor="#828282" strokeweight="2.25pt">
              <v:stroke joinstyle="miter"/>
              <w10:wrap type="through"/>
            </v:line>
          </w:pict>
        </mc:Fallback>
      </mc:AlternateContent>
    </w:r>
    <w:r w:rsidRPr="00C139A3">
      <w:rPr>
        <w:rFonts w:ascii="Calibri" w:eastAsia="Calibri" w:hAnsi="Calibri"/>
        <w:noProof/>
        <w:spacing w:val="0"/>
        <w:sz w:val="24"/>
        <w:szCs w:val="24"/>
      </w:rPr>
      <mc:AlternateContent>
        <mc:Choice Requires="wps">
          <w:drawing>
            <wp:anchor distT="0" distB="0" distL="114300" distR="114300" simplePos="0" relativeHeight="251659264" behindDoc="0" locked="0" layoutInCell="1" allowOverlap="1" wp14:anchorId="7D61F84B" wp14:editId="327F5C0B">
              <wp:simplePos x="0" y="0"/>
              <wp:positionH relativeFrom="column">
                <wp:posOffset>-1717040</wp:posOffset>
              </wp:positionH>
              <wp:positionV relativeFrom="paragraph">
                <wp:posOffset>0</wp:posOffset>
              </wp:positionV>
              <wp:extent cx="4688840" cy="0"/>
              <wp:effectExtent l="0" t="19050" r="35560" b="19050"/>
              <wp:wrapThrough wrapText="bothSides">
                <wp:wrapPolygon edited="0">
                  <wp:start x="0" y="-1"/>
                  <wp:lineTo x="0" y="-1"/>
                  <wp:lineTo x="21676" y="-1"/>
                  <wp:lineTo x="21676" y="-1"/>
                  <wp:lineTo x="0" y="-1"/>
                </wp:wrapPolygon>
              </wp:wrapThrough>
              <wp:docPr id="4" name="Straight Connector 4"/>
              <wp:cNvGraphicFramePr/>
              <a:graphic xmlns:a="http://schemas.openxmlformats.org/drawingml/2006/main">
                <a:graphicData uri="http://schemas.microsoft.com/office/word/2010/wordprocessingShape">
                  <wps:wsp>
                    <wps:cNvCnPr/>
                    <wps:spPr>
                      <a:xfrm flipV="1">
                        <a:off x="0" y="0"/>
                        <a:ext cx="4688840" cy="0"/>
                      </a:xfrm>
                      <a:prstGeom prst="line">
                        <a:avLst/>
                      </a:prstGeom>
                      <a:noFill/>
                      <a:ln w="28575" cap="flat" cmpd="sng" algn="ctr">
                        <a:solidFill>
                          <a:srgbClr val="8282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FE7C8D"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2pt,0" to="23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" strokecolor="#828282" strokeweight="2.25pt">
              <v:stroke joinstyle="miter"/>
              <w10:wrap type="through"/>
            </v:line>
          </w:pict>
        </mc:Fallback>
      </mc:AlternateContent>
    </w:r>
    <w:r w:rsidRPr="00C139A3">
      <w:rPr>
        <w:rFonts w:ascii="Calibri" w:eastAsia="Calibri" w:hAnsi="Calibri"/>
        <w:noProof/>
        <w:spacing w:val="0"/>
        <w:sz w:val="24"/>
        <w:szCs w:val="24"/>
      </w:rPr>
      <w:drawing>
        <wp:anchor distT="0" distB="0" distL="114300" distR="114300" simplePos="0" relativeHeight="251660288" behindDoc="0" locked="0" layoutInCell="1" allowOverlap="1" wp14:anchorId="5AFAE324" wp14:editId="65E8D16A">
          <wp:simplePos x="0" y="0"/>
          <wp:positionH relativeFrom="column">
            <wp:posOffset>2971800</wp:posOffset>
          </wp:positionH>
          <wp:positionV relativeFrom="paragraph">
            <wp:posOffset>-226060</wp:posOffset>
          </wp:positionV>
          <wp:extent cx="462280" cy="459740"/>
          <wp:effectExtent l="0" t="0" r="0" b="0"/>
          <wp:wrapThrough wrapText="bothSides">
            <wp:wrapPolygon edited="0">
              <wp:start x="0" y="0"/>
              <wp:lineTo x="0" y="20287"/>
              <wp:lineTo x="20176" y="20287"/>
              <wp:lineTo x="20176" y="0"/>
              <wp:lineTo x="0" y="0"/>
            </wp:wrapPolygon>
          </wp:wrapThrough>
          <wp:docPr id="625943867" name="Picture 625943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62280" cy="459740"/>
                  </a:xfrm>
                  <a:prstGeom prst="rect">
                    <a:avLst/>
                  </a:prstGeom>
                </pic:spPr>
              </pic:pic>
            </a:graphicData>
          </a:graphic>
        </wp:anchor>
      </w:drawing>
    </w:r>
  </w:p>
  <w:p w14:paraId="6CD36C46" w14:textId="77777777" w:rsidR="00E60D47" w:rsidRPr="00C139A3" w:rsidRDefault="00E60D47" w:rsidP="00C139A3">
    <w:pPr>
      <w:tabs>
        <w:tab w:val="center" w:pos="5040"/>
        <w:tab w:val="right" w:pos="9360"/>
      </w:tabs>
      <w:ind w:left="0"/>
      <w:rPr>
        <w:rFonts w:ascii="Calibri Light" w:eastAsia="Calibri" w:hAnsi="Calibri Light"/>
        <w:color w:val="828282"/>
        <w:spacing w:val="0"/>
        <w:sz w:val="24"/>
        <w:szCs w:val="24"/>
      </w:rPr>
    </w:pPr>
    <w:r>
      <w:rPr>
        <w:rFonts w:ascii="Calibri Light" w:eastAsia="Calibri" w:hAnsi="Calibri Light"/>
        <w:color w:val="828282"/>
        <w:spacing w:val="0"/>
        <w:sz w:val="24"/>
        <w:szCs w:val="24"/>
      </w:rPr>
      <w:tab/>
    </w:r>
    <w:r w:rsidRPr="00C139A3">
      <w:rPr>
        <w:rFonts w:ascii="Calibri Light" w:eastAsia="Calibri" w:hAnsi="Calibri Light"/>
        <w:color w:val="828282"/>
        <w:spacing w:val="0"/>
        <w:sz w:val="24"/>
        <w:szCs w:val="24"/>
      </w:rPr>
      <w:t>ZIONS PUBLIC FINANCE, INC.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2A0A5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DA515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0E25E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82CE9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1E807D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9EC6E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A62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E10ED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04E0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253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CE554B"/>
    <w:multiLevelType w:val="hybridMultilevel"/>
    <w:tmpl w:val="D41CB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D4297E"/>
    <w:multiLevelType w:val="hybridMultilevel"/>
    <w:tmpl w:val="29F8977A"/>
    <w:lvl w:ilvl="0" w:tplc="14545750">
      <w:start w:val="1"/>
      <w:numFmt w:val="decimal"/>
      <w:lvlText w:val="%1."/>
      <w:lvlJc w:val="left"/>
      <w:pPr>
        <w:ind w:left="360" w:hanging="360"/>
      </w:pPr>
      <w:rPr>
        <w:rFonts w:hint="default"/>
        <w:b w:val="0"/>
        <w:sz w:val="22"/>
        <w:szCs w:val="22"/>
      </w:rPr>
    </w:lvl>
    <w:lvl w:ilvl="1" w:tplc="04090019">
      <w:start w:val="1"/>
      <w:numFmt w:val="lowerLetter"/>
      <w:lvlText w:val="%2."/>
      <w:lvlJc w:val="left"/>
      <w:pPr>
        <w:ind w:left="655" w:hanging="360"/>
      </w:pPr>
    </w:lvl>
    <w:lvl w:ilvl="2" w:tplc="0409001B" w:tentative="1">
      <w:start w:val="1"/>
      <w:numFmt w:val="lowerRoman"/>
      <w:lvlText w:val="%3."/>
      <w:lvlJc w:val="right"/>
      <w:pPr>
        <w:ind w:left="1375" w:hanging="180"/>
      </w:pPr>
    </w:lvl>
    <w:lvl w:ilvl="3" w:tplc="0409000F" w:tentative="1">
      <w:start w:val="1"/>
      <w:numFmt w:val="decimal"/>
      <w:lvlText w:val="%4."/>
      <w:lvlJc w:val="left"/>
      <w:pPr>
        <w:ind w:left="2095" w:hanging="360"/>
      </w:pPr>
    </w:lvl>
    <w:lvl w:ilvl="4" w:tplc="04090019" w:tentative="1">
      <w:start w:val="1"/>
      <w:numFmt w:val="lowerLetter"/>
      <w:lvlText w:val="%5."/>
      <w:lvlJc w:val="left"/>
      <w:pPr>
        <w:ind w:left="2815" w:hanging="360"/>
      </w:pPr>
    </w:lvl>
    <w:lvl w:ilvl="5" w:tplc="0409001B" w:tentative="1">
      <w:start w:val="1"/>
      <w:numFmt w:val="lowerRoman"/>
      <w:lvlText w:val="%6."/>
      <w:lvlJc w:val="right"/>
      <w:pPr>
        <w:ind w:left="3535" w:hanging="180"/>
      </w:pPr>
    </w:lvl>
    <w:lvl w:ilvl="6" w:tplc="0409000F" w:tentative="1">
      <w:start w:val="1"/>
      <w:numFmt w:val="decimal"/>
      <w:lvlText w:val="%7."/>
      <w:lvlJc w:val="left"/>
      <w:pPr>
        <w:ind w:left="4255" w:hanging="360"/>
      </w:pPr>
    </w:lvl>
    <w:lvl w:ilvl="7" w:tplc="04090019" w:tentative="1">
      <w:start w:val="1"/>
      <w:numFmt w:val="lowerLetter"/>
      <w:lvlText w:val="%8."/>
      <w:lvlJc w:val="left"/>
      <w:pPr>
        <w:ind w:left="4975" w:hanging="360"/>
      </w:pPr>
    </w:lvl>
    <w:lvl w:ilvl="8" w:tplc="0409001B" w:tentative="1">
      <w:start w:val="1"/>
      <w:numFmt w:val="lowerRoman"/>
      <w:lvlText w:val="%9."/>
      <w:lvlJc w:val="right"/>
      <w:pPr>
        <w:ind w:left="5695" w:hanging="180"/>
      </w:pPr>
    </w:lvl>
  </w:abstractNum>
  <w:abstractNum w:abstractNumId="12" w15:restartNumberingAfterBreak="0">
    <w:nsid w:val="240D2F69"/>
    <w:multiLevelType w:val="hybridMultilevel"/>
    <w:tmpl w:val="F0743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18321C"/>
    <w:multiLevelType w:val="hybridMultilevel"/>
    <w:tmpl w:val="544EC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9E70F0"/>
    <w:multiLevelType w:val="hybridMultilevel"/>
    <w:tmpl w:val="3692FDCE"/>
    <w:lvl w:ilvl="0" w:tplc="14545750">
      <w:start w:val="1"/>
      <w:numFmt w:val="decimal"/>
      <w:lvlText w:val="%1."/>
      <w:lvlJc w:val="left"/>
      <w:pPr>
        <w:ind w:left="360" w:hanging="360"/>
      </w:pPr>
      <w:rPr>
        <w:rFonts w:hint="default"/>
        <w:b w:val="0"/>
        <w:sz w:val="22"/>
        <w:szCs w:val="22"/>
      </w:rPr>
    </w:lvl>
    <w:lvl w:ilvl="1" w:tplc="04090019">
      <w:start w:val="1"/>
      <w:numFmt w:val="lowerLetter"/>
      <w:lvlText w:val="%2."/>
      <w:lvlJc w:val="left"/>
      <w:pPr>
        <w:ind w:left="655" w:hanging="360"/>
      </w:pPr>
    </w:lvl>
    <w:lvl w:ilvl="2" w:tplc="0409001B" w:tentative="1">
      <w:start w:val="1"/>
      <w:numFmt w:val="lowerRoman"/>
      <w:lvlText w:val="%3."/>
      <w:lvlJc w:val="right"/>
      <w:pPr>
        <w:ind w:left="1375" w:hanging="180"/>
      </w:pPr>
    </w:lvl>
    <w:lvl w:ilvl="3" w:tplc="0409000F" w:tentative="1">
      <w:start w:val="1"/>
      <w:numFmt w:val="decimal"/>
      <w:lvlText w:val="%4."/>
      <w:lvlJc w:val="left"/>
      <w:pPr>
        <w:ind w:left="2095" w:hanging="360"/>
      </w:pPr>
    </w:lvl>
    <w:lvl w:ilvl="4" w:tplc="04090019" w:tentative="1">
      <w:start w:val="1"/>
      <w:numFmt w:val="lowerLetter"/>
      <w:lvlText w:val="%5."/>
      <w:lvlJc w:val="left"/>
      <w:pPr>
        <w:ind w:left="2815" w:hanging="360"/>
      </w:pPr>
    </w:lvl>
    <w:lvl w:ilvl="5" w:tplc="0409001B" w:tentative="1">
      <w:start w:val="1"/>
      <w:numFmt w:val="lowerRoman"/>
      <w:lvlText w:val="%6."/>
      <w:lvlJc w:val="right"/>
      <w:pPr>
        <w:ind w:left="3535" w:hanging="180"/>
      </w:pPr>
    </w:lvl>
    <w:lvl w:ilvl="6" w:tplc="0409000F" w:tentative="1">
      <w:start w:val="1"/>
      <w:numFmt w:val="decimal"/>
      <w:lvlText w:val="%7."/>
      <w:lvlJc w:val="left"/>
      <w:pPr>
        <w:ind w:left="4255" w:hanging="360"/>
      </w:pPr>
    </w:lvl>
    <w:lvl w:ilvl="7" w:tplc="04090019" w:tentative="1">
      <w:start w:val="1"/>
      <w:numFmt w:val="lowerLetter"/>
      <w:lvlText w:val="%8."/>
      <w:lvlJc w:val="left"/>
      <w:pPr>
        <w:ind w:left="4975" w:hanging="360"/>
      </w:pPr>
    </w:lvl>
    <w:lvl w:ilvl="8" w:tplc="0409001B" w:tentative="1">
      <w:start w:val="1"/>
      <w:numFmt w:val="lowerRoman"/>
      <w:lvlText w:val="%9."/>
      <w:lvlJc w:val="right"/>
      <w:pPr>
        <w:ind w:left="5695" w:hanging="180"/>
      </w:pPr>
    </w:lvl>
  </w:abstractNum>
  <w:abstractNum w:abstractNumId="15" w15:restartNumberingAfterBreak="0">
    <w:nsid w:val="33D94498"/>
    <w:multiLevelType w:val="hybridMultilevel"/>
    <w:tmpl w:val="94CE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4C08FD"/>
    <w:multiLevelType w:val="hybridMultilevel"/>
    <w:tmpl w:val="100E5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E690B36"/>
    <w:multiLevelType w:val="hybridMultilevel"/>
    <w:tmpl w:val="799E2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0E129A"/>
    <w:multiLevelType w:val="hybridMultilevel"/>
    <w:tmpl w:val="B6404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A817CE"/>
    <w:multiLevelType w:val="hybridMultilevel"/>
    <w:tmpl w:val="D12AB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9061DF"/>
    <w:multiLevelType w:val="hybridMultilevel"/>
    <w:tmpl w:val="05247164"/>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7CB356C"/>
    <w:multiLevelType w:val="hybridMultilevel"/>
    <w:tmpl w:val="C09A4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DA03AD"/>
    <w:multiLevelType w:val="hybridMultilevel"/>
    <w:tmpl w:val="81F2A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DC731A"/>
    <w:multiLevelType w:val="hybridMultilevel"/>
    <w:tmpl w:val="D4BA9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4547966">
    <w:abstractNumId w:val="9"/>
  </w:num>
  <w:num w:numId="2" w16cid:durableId="621889329">
    <w:abstractNumId w:val="7"/>
  </w:num>
  <w:num w:numId="3" w16cid:durableId="1096487024">
    <w:abstractNumId w:val="6"/>
  </w:num>
  <w:num w:numId="4" w16cid:durableId="1398092651">
    <w:abstractNumId w:val="5"/>
  </w:num>
  <w:num w:numId="5" w16cid:durableId="540631949">
    <w:abstractNumId w:val="4"/>
  </w:num>
  <w:num w:numId="6" w16cid:durableId="2034845136">
    <w:abstractNumId w:val="8"/>
  </w:num>
  <w:num w:numId="7" w16cid:durableId="974527937">
    <w:abstractNumId w:val="3"/>
  </w:num>
  <w:num w:numId="8" w16cid:durableId="2070876832">
    <w:abstractNumId w:val="2"/>
  </w:num>
  <w:num w:numId="9" w16cid:durableId="1038897346">
    <w:abstractNumId w:val="1"/>
  </w:num>
  <w:num w:numId="10" w16cid:durableId="1205097659">
    <w:abstractNumId w:val="0"/>
  </w:num>
  <w:num w:numId="11" w16cid:durableId="520818056">
    <w:abstractNumId w:val="14"/>
  </w:num>
  <w:num w:numId="12" w16cid:durableId="1386753005">
    <w:abstractNumId w:val="11"/>
  </w:num>
  <w:num w:numId="13" w16cid:durableId="1315720433">
    <w:abstractNumId w:val="12"/>
  </w:num>
  <w:num w:numId="14" w16cid:durableId="745566917">
    <w:abstractNumId w:val="20"/>
  </w:num>
  <w:num w:numId="15" w16cid:durableId="1719236709">
    <w:abstractNumId w:val="21"/>
  </w:num>
  <w:num w:numId="16" w16cid:durableId="1880121656">
    <w:abstractNumId w:val="18"/>
  </w:num>
  <w:num w:numId="17" w16cid:durableId="1840080116">
    <w:abstractNumId w:val="17"/>
  </w:num>
  <w:num w:numId="18" w16cid:durableId="235676683">
    <w:abstractNumId w:val="16"/>
  </w:num>
  <w:num w:numId="19" w16cid:durableId="170149669">
    <w:abstractNumId w:val="10"/>
  </w:num>
  <w:num w:numId="20" w16cid:durableId="452556607">
    <w:abstractNumId w:val="23"/>
  </w:num>
  <w:num w:numId="21" w16cid:durableId="1278679657">
    <w:abstractNumId w:val="22"/>
  </w:num>
  <w:num w:numId="22" w16cid:durableId="1287155623">
    <w:abstractNumId w:val="13"/>
  </w:num>
  <w:num w:numId="23" w16cid:durableId="1916747247">
    <w:abstractNumId w:val="15"/>
  </w:num>
  <w:num w:numId="24" w16cid:durableId="1363746713">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95"/>
  <w:drawingGridVerticalSpacing w:val="1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718"/>
    <w:rsid w:val="000000BD"/>
    <w:rsid w:val="00000153"/>
    <w:rsid w:val="000009A2"/>
    <w:rsid w:val="000028FF"/>
    <w:rsid w:val="00002F2C"/>
    <w:rsid w:val="0000323E"/>
    <w:rsid w:val="00003768"/>
    <w:rsid w:val="000038F7"/>
    <w:rsid w:val="00004855"/>
    <w:rsid w:val="00005C82"/>
    <w:rsid w:val="00005D49"/>
    <w:rsid w:val="000108C7"/>
    <w:rsid w:val="000158B8"/>
    <w:rsid w:val="0001690F"/>
    <w:rsid w:val="00017FD7"/>
    <w:rsid w:val="0002057F"/>
    <w:rsid w:val="000212D3"/>
    <w:rsid w:val="00021A72"/>
    <w:rsid w:val="00022F14"/>
    <w:rsid w:val="000241F6"/>
    <w:rsid w:val="000262B0"/>
    <w:rsid w:val="0002646B"/>
    <w:rsid w:val="000317AB"/>
    <w:rsid w:val="00032EC2"/>
    <w:rsid w:val="0003302B"/>
    <w:rsid w:val="00033426"/>
    <w:rsid w:val="0003407A"/>
    <w:rsid w:val="00034FA1"/>
    <w:rsid w:val="00035388"/>
    <w:rsid w:val="0003695F"/>
    <w:rsid w:val="00037AD9"/>
    <w:rsid w:val="00037EDC"/>
    <w:rsid w:val="0004068A"/>
    <w:rsid w:val="0004092C"/>
    <w:rsid w:val="00040EF2"/>
    <w:rsid w:val="000414C5"/>
    <w:rsid w:val="000423BC"/>
    <w:rsid w:val="00043B29"/>
    <w:rsid w:val="00043EF2"/>
    <w:rsid w:val="0004446C"/>
    <w:rsid w:val="000453F4"/>
    <w:rsid w:val="00045DFC"/>
    <w:rsid w:val="000478CB"/>
    <w:rsid w:val="00047EEC"/>
    <w:rsid w:val="00047F7D"/>
    <w:rsid w:val="00051BA7"/>
    <w:rsid w:val="00052883"/>
    <w:rsid w:val="000542F6"/>
    <w:rsid w:val="00055C21"/>
    <w:rsid w:val="00056EE6"/>
    <w:rsid w:val="00060AB8"/>
    <w:rsid w:val="00061237"/>
    <w:rsid w:val="00063E34"/>
    <w:rsid w:val="00064CE9"/>
    <w:rsid w:val="00064F90"/>
    <w:rsid w:val="0006550A"/>
    <w:rsid w:val="000669B7"/>
    <w:rsid w:val="00066AC3"/>
    <w:rsid w:val="0006771D"/>
    <w:rsid w:val="00067B59"/>
    <w:rsid w:val="00067BC3"/>
    <w:rsid w:val="00070856"/>
    <w:rsid w:val="00071EF3"/>
    <w:rsid w:val="00074E94"/>
    <w:rsid w:val="00075915"/>
    <w:rsid w:val="0007620F"/>
    <w:rsid w:val="000763C8"/>
    <w:rsid w:val="00077765"/>
    <w:rsid w:val="00080944"/>
    <w:rsid w:val="00080DA4"/>
    <w:rsid w:val="000811A0"/>
    <w:rsid w:val="00084881"/>
    <w:rsid w:val="00084EC7"/>
    <w:rsid w:val="00084FD6"/>
    <w:rsid w:val="000900D7"/>
    <w:rsid w:val="00092231"/>
    <w:rsid w:val="00094480"/>
    <w:rsid w:val="000944E1"/>
    <w:rsid w:val="000A1506"/>
    <w:rsid w:val="000A2CC5"/>
    <w:rsid w:val="000A372B"/>
    <w:rsid w:val="000A3BF3"/>
    <w:rsid w:val="000A5A6A"/>
    <w:rsid w:val="000A5BA6"/>
    <w:rsid w:val="000B23FE"/>
    <w:rsid w:val="000B302C"/>
    <w:rsid w:val="000B53CD"/>
    <w:rsid w:val="000B675F"/>
    <w:rsid w:val="000B6E4A"/>
    <w:rsid w:val="000B7262"/>
    <w:rsid w:val="000C18B3"/>
    <w:rsid w:val="000C1F29"/>
    <w:rsid w:val="000C2434"/>
    <w:rsid w:val="000C3485"/>
    <w:rsid w:val="000C3CA1"/>
    <w:rsid w:val="000C5438"/>
    <w:rsid w:val="000C6252"/>
    <w:rsid w:val="000C633A"/>
    <w:rsid w:val="000C66C7"/>
    <w:rsid w:val="000C7EF5"/>
    <w:rsid w:val="000D00DD"/>
    <w:rsid w:val="000D12BA"/>
    <w:rsid w:val="000D2502"/>
    <w:rsid w:val="000D2BA2"/>
    <w:rsid w:val="000D3707"/>
    <w:rsid w:val="000D5DD9"/>
    <w:rsid w:val="000D7A32"/>
    <w:rsid w:val="000D7AD9"/>
    <w:rsid w:val="000D7DDD"/>
    <w:rsid w:val="000E0002"/>
    <w:rsid w:val="000E1982"/>
    <w:rsid w:val="000E2313"/>
    <w:rsid w:val="000E43E6"/>
    <w:rsid w:val="000E4890"/>
    <w:rsid w:val="000E556D"/>
    <w:rsid w:val="000E6072"/>
    <w:rsid w:val="000E66CD"/>
    <w:rsid w:val="000E6CFC"/>
    <w:rsid w:val="000E704F"/>
    <w:rsid w:val="000F0A87"/>
    <w:rsid w:val="000F1AE3"/>
    <w:rsid w:val="000F20B9"/>
    <w:rsid w:val="000F595E"/>
    <w:rsid w:val="000F6189"/>
    <w:rsid w:val="0010020C"/>
    <w:rsid w:val="00100419"/>
    <w:rsid w:val="00100CE0"/>
    <w:rsid w:val="00101D54"/>
    <w:rsid w:val="00102619"/>
    <w:rsid w:val="00103167"/>
    <w:rsid w:val="00103D3F"/>
    <w:rsid w:val="00103DBC"/>
    <w:rsid w:val="00104489"/>
    <w:rsid w:val="001052A0"/>
    <w:rsid w:val="00105771"/>
    <w:rsid w:val="00106D7B"/>
    <w:rsid w:val="00107075"/>
    <w:rsid w:val="00107302"/>
    <w:rsid w:val="001104E0"/>
    <w:rsid w:val="0011080D"/>
    <w:rsid w:val="001112E9"/>
    <w:rsid w:val="00111DB7"/>
    <w:rsid w:val="00112368"/>
    <w:rsid w:val="0011463C"/>
    <w:rsid w:val="001172CF"/>
    <w:rsid w:val="001178EB"/>
    <w:rsid w:val="00117E52"/>
    <w:rsid w:val="00120FD7"/>
    <w:rsid w:val="00121272"/>
    <w:rsid w:val="00121954"/>
    <w:rsid w:val="00122AC2"/>
    <w:rsid w:val="00123AEB"/>
    <w:rsid w:val="0012436D"/>
    <w:rsid w:val="00126E90"/>
    <w:rsid w:val="00127C5F"/>
    <w:rsid w:val="00130986"/>
    <w:rsid w:val="00130C6A"/>
    <w:rsid w:val="00131FA1"/>
    <w:rsid w:val="001342F2"/>
    <w:rsid w:val="0013485A"/>
    <w:rsid w:val="00136B9B"/>
    <w:rsid w:val="00137CC4"/>
    <w:rsid w:val="0014018D"/>
    <w:rsid w:val="00140D0F"/>
    <w:rsid w:val="00141494"/>
    <w:rsid w:val="00141E68"/>
    <w:rsid w:val="0014269A"/>
    <w:rsid w:val="00142FE0"/>
    <w:rsid w:val="001434B9"/>
    <w:rsid w:val="0014430A"/>
    <w:rsid w:val="00144422"/>
    <w:rsid w:val="0014526E"/>
    <w:rsid w:val="00145926"/>
    <w:rsid w:val="00146090"/>
    <w:rsid w:val="00146531"/>
    <w:rsid w:val="00146B07"/>
    <w:rsid w:val="00150AA5"/>
    <w:rsid w:val="00151182"/>
    <w:rsid w:val="00151D9B"/>
    <w:rsid w:val="00152F9A"/>
    <w:rsid w:val="001531BC"/>
    <w:rsid w:val="001542F3"/>
    <w:rsid w:val="00154545"/>
    <w:rsid w:val="00154E47"/>
    <w:rsid w:val="00155AC5"/>
    <w:rsid w:val="001571B0"/>
    <w:rsid w:val="0015722B"/>
    <w:rsid w:val="001600AB"/>
    <w:rsid w:val="001626DC"/>
    <w:rsid w:val="00163523"/>
    <w:rsid w:val="00163576"/>
    <w:rsid w:val="001636BA"/>
    <w:rsid w:val="00163B7F"/>
    <w:rsid w:val="0016545D"/>
    <w:rsid w:val="00166376"/>
    <w:rsid w:val="001666EE"/>
    <w:rsid w:val="001703D4"/>
    <w:rsid w:val="00170DE6"/>
    <w:rsid w:val="00170FA2"/>
    <w:rsid w:val="00172DA3"/>
    <w:rsid w:val="00173848"/>
    <w:rsid w:val="0017426F"/>
    <w:rsid w:val="00174431"/>
    <w:rsid w:val="001748A7"/>
    <w:rsid w:val="00174E74"/>
    <w:rsid w:val="0017580A"/>
    <w:rsid w:val="00176B5B"/>
    <w:rsid w:val="00176FDB"/>
    <w:rsid w:val="001774A6"/>
    <w:rsid w:val="00177C63"/>
    <w:rsid w:val="001816B7"/>
    <w:rsid w:val="00181F07"/>
    <w:rsid w:val="00182C09"/>
    <w:rsid w:val="001859F7"/>
    <w:rsid w:val="0018617C"/>
    <w:rsid w:val="0019075A"/>
    <w:rsid w:val="00190816"/>
    <w:rsid w:val="00192C13"/>
    <w:rsid w:val="001A1C6B"/>
    <w:rsid w:val="001A2184"/>
    <w:rsid w:val="001A2B5C"/>
    <w:rsid w:val="001A306A"/>
    <w:rsid w:val="001A4CF2"/>
    <w:rsid w:val="001A51D7"/>
    <w:rsid w:val="001A63B0"/>
    <w:rsid w:val="001A65E2"/>
    <w:rsid w:val="001A7664"/>
    <w:rsid w:val="001A7889"/>
    <w:rsid w:val="001B158A"/>
    <w:rsid w:val="001B1A0C"/>
    <w:rsid w:val="001B1D6F"/>
    <w:rsid w:val="001B35B0"/>
    <w:rsid w:val="001B41B4"/>
    <w:rsid w:val="001B4F67"/>
    <w:rsid w:val="001B6E70"/>
    <w:rsid w:val="001B704A"/>
    <w:rsid w:val="001C0938"/>
    <w:rsid w:val="001C204C"/>
    <w:rsid w:val="001C50E2"/>
    <w:rsid w:val="001C5726"/>
    <w:rsid w:val="001C5AA9"/>
    <w:rsid w:val="001D0D87"/>
    <w:rsid w:val="001D178D"/>
    <w:rsid w:val="001D19CA"/>
    <w:rsid w:val="001D2B35"/>
    <w:rsid w:val="001D368C"/>
    <w:rsid w:val="001D42A5"/>
    <w:rsid w:val="001D5270"/>
    <w:rsid w:val="001D5C22"/>
    <w:rsid w:val="001D72C4"/>
    <w:rsid w:val="001D76A8"/>
    <w:rsid w:val="001E0FFA"/>
    <w:rsid w:val="001E108E"/>
    <w:rsid w:val="001E20D5"/>
    <w:rsid w:val="001E303B"/>
    <w:rsid w:val="001E38B6"/>
    <w:rsid w:val="001E4C6A"/>
    <w:rsid w:val="001E5012"/>
    <w:rsid w:val="001E503F"/>
    <w:rsid w:val="001E6B51"/>
    <w:rsid w:val="001E78EE"/>
    <w:rsid w:val="001F0648"/>
    <w:rsid w:val="001F1A1B"/>
    <w:rsid w:val="001F2213"/>
    <w:rsid w:val="001F3F54"/>
    <w:rsid w:val="001F4222"/>
    <w:rsid w:val="001F45BB"/>
    <w:rsid w:val="001F5440"/>
    <w:rsid w:val="001F5CDB"/>
    <w:rsid w:val="001F74BD"/>
    <w:rsid w:val="0020085B"/>
    <w:rsid w:val="00201C18"/>
    <w:rsid w:val="00202290"/>
    <w:rsid w:val="00202C33"/>
    <w:rsid w:val="00205243"/>
    <w:rsid w:val="00205AFF"/>
    <w:rsid w:val="00205E1E"/>
    <w:rsid w:val="00207050"/>
    <w:rsid w:val="00207D5E"/>
    <w:rsid w:val="00211563"/>
    <w:rsid w:val="002116F1"/>
    <w:rsid w:val="00211CDE"/>
    <w:rsid w:val="00212655"/>
    <w:rsid w:val="002126C4"/>
    <w:rsid w:val="0021402D"/>
    <w:rsid w:val="0021636A"/>
    <w:rsid w:val="002209DB"/>
    <w:rsid w:val="00220BD0"/>
    <w:rsid w:val="00220F68"/>
    <w:rsid w:val="00221251"/>
    <w:rsid w:val="00222E39"/>
    <w:rsid w:val="0022449C"/>
    <w:rsid w:val="00224907"/>
    <w:rsid w:val="002302E8"/>
    <w:rsid w:val="0023496E"/>
    <w:rsid w:val="00235557"/>
    <w:rsid w:val="00235E68"/>
    <w:rsid w:val="002371CB"/>
    <w:rsid w:val="002378AA"/>
    <w:rsid w:val="002413E9"/>
    <w:rsid w:val="002424E8"/>
    <w:rsid w:val="00242985"/>
    <w:rsid w:val="00242F0F"/>
    <w:rsid w:val="002436CD"/>
    <w:rsid w:val="00244CEF"/>
    <w:rsid w:val="00245BB3"/>
    <w:rsid w:val="00246794"/>
    <w:rsid w:val="00247CDF"/>
    <w:rsid w:val="0025063D"/>
    <w:rsid w:val="00251E41"/>
    <w:rsid w:val="002529ED"/>
    <w:rsid w:val="00254180"/>
    <w:rsid w:val="00254D99"/>
    <w:rsid w:val="002560C1"/>
    <w:rsid w:val="002565BD"/>
    <w:rsid w:val="002568C5"/>
    <w:rsid w:val="00256D42"/>
    <w:rsid w:val="00257FDB"/>
    <w:rsid w:val="00260332"/>
    <w:rsid w:val="002622A9"/>
    <w:rsid w:val="00262FDE"/>
    <w:rsid w:val="00263C30"/>
    <w:rsid w:val="00264128"/>
    <w:rsid w:val="00264F0A"/>
    <w:rsid w:val="00267132"/>
    <w:rsid w:val="00271C39"/>
    <w:rsid w:val="00273999"/>
    <w:rsid w:val="00276633"/>
    <w:rsid w:val="00277BE4"/>
    <w:rsid w:val="00280C0F"/>
    <w:rsid w:val="00280E7F"/>
    <w:rsid w:val="00281637"/>
    <w:rsid w:val="002817F8"/>
    <w:rsid w:val="00281BDA"/>
    <w:rsid w:val="00283E7E"/>
    <w:rsid w:val="00284204"/>
    <w:rsid w:val="00285F2E"/>
    <w:rsid w:val="00287704"/>
    <w:rsid w:val="00290AD3"/>
    <w:rsid w:val="00290D6C"/>
    <w:rsid w:val="00291F82"/>
    <w:rsid w:val="002921B8"/>
    <w:rsid w:val="00295637"/>
    <w:rsid w:val="00296A2B"/>
    <w:rsid w:val="00296D54"/>
    <w:rsid w:val="00297B88"/>
    <w:rsid w:val="00297BE1"/>
    <w:rsid w:val="002A143B"/>
    <w:rsid w:val="002A2690"/>
    <w:rsid w:val="002A36EA"/>
    <w:rsid w:val="002A5EDB"/>
    <w:rsid w:val="002A6403"/>
    <w:rsid w:val="002A760F"/>
    <w:rsid w:val="002A7DA6"/>
    <w:rsid w:val="002B0C3F"/>
    <w:rsid w:val="002B223B"/>
    <w:rsid w:val="002B449B"/>
    <w:rsid w:val="002B66E7"/>
    <w:rsid w:val="002B75C1"/>
    <w:rsid w:val="002B7E2A"/>
    <w:rsid w:val="002C123C"/>
    <w:rsid w:val="002C1315"/>
    <w:rsid w:val="002C2582"/>
    <w:rsid w:val="002C2B3A"/>
    <w:rsid w:val="002C2EF5"/>
    <w:rsid w:val="002C3FB2"/>
    <w:rsid w:val="002C4ED5"/>
    <w:rsid w:val="002C52A8"/>
    <w:rsid w:val="002C52AC"/>
    <w:rsid w:val="002C55C4"/>
    <w:rsid w:val="002C64E2"/>
    <w:rsid w:val="002C6A86"/>
    <w:rsid w:val="002C6F36"/>
    <w:rsid w:val="002C7313"/>
    <w:rsid w:val="002C7497"/>
    <w:rsid w:val="002C7744"/>
    <w:rsid w:val="002D0A43"/>
    <w:rsid w:val="002D1D4E"/>
    <w:rsid w:val="002D3B18"/>
    <w:rsid w:val="002D3FC5"/>
    <w:rsid w:val="002D4325"/>
    <w:rsid w:val="002D4976"/>
    <w:rsid w:val="002D5DCA"/>
    <w:rsid w:val="002D5E71"/>
    <w:rsid w:val="002D6981"/>
    <w:rsid w:val="002D6E76"/>
    <w:rsid w:val="002E0034"/>
    <w:rsid w:val="002E1177"/>
    <w:rsid w:val="002E1E81"/>
    <w:rsid w:val="002E1F87"/>
    <w:rsid w:val="002E275C"/>
    <w:rsid w:val="002E309D"/>
    <w:rsid w:val="002E37DA"/>
    <w:rsid w:val="002E5807"/>
    <w:rsid w:val="002E6BF6"/>
    <w:rsid w:val="002F0642"/>
    <w:rsid w:val="002F205F"/>
    <w:rsid w:val="002F2503"/>
    <w:rsid w:val="002F3E1B"/>
    <w:rsid w:val="002F58F7"/>
    <w:rsid w:val="002F6963"/>
    <w:rsid w:val="002F6AEB"/>
    <w:rsid w:val="002F6E6C"/>
    <w:rsid w:val="002F707C"/>
    <w:rsid w:val="002F7496"/>
    <w:rsid w:val="002F7818"/>
    <w:rsid w:val="003007DF"/>
    <w:rsid w:val="003015DC"/>
    <w:rsid w:val="00301FB2"/>
    <w:rsid w:val="00302B34"/>
    <w:rsid w:val="00303AFB"/>
    <w:rsid w:val="00306100"/>
    <w:rsid w:val="00307C45"/>
    <w:rsid w:val="003109B5"/>
    <w:rsid w:val="00311858"/>
    <w:rsid w:val="00311A98"/>
    <w:rsid w:val="00312B99"/>
    <w:rsid w:val="003144A4"/>
    <w:rsid w:val="00315250"/>
    <w:rsid w:val="0031562B"/>
    <w:rsid w:val="00321139"/>
    <w:rsid w:val="0032192C"/>
    <w:rsid w:val="00321C88"/>
    <w:rsid w:val="00322880"/>
    <w:rsid w:val="00322F1A"/>
    <w:rsid w:val="003231E8"/>
    <w:rsid w:val="00323556"/>
    <w:rsid w:val="00323B68"/>
    <w:rsid w:val="00323E8E"/>
    <w:rsid w:val="003275B1"/>
    <w:rsid w:val="003275B7"/>
    <w:rsid w:val="0033017D"/>
    <w:rsid w:val="00331029"/>
    <w:rsid w:val="00331414"/>
    <w:rsid w:val="00333054"/>
    <w:rsid w:val="00333258"/>
    <w:rsid w:val="00336E75"/>
    <w:rsid w:val="003373BB"/>
    <w:rsid w:val="00337436"/>
    <w:rsid w:val="003378EC"/>
    <w:rsid w:val="00337D27"/>
    <w:rsid w:val="00340385"/>
    <w:rsid w:val="003442A3"/>
    <w:rsid w:val="0034432E"/>
    <w:rsid w:val="00344497"/>
    <w:rsid w:val="00344D2D"/>
    <w:rsid w:val="00345000"/>
    <w:rsid w:val="00345048"/>
    <w:rsid w:val="003451E4"/>
    <w:rsid w:val="00345741"/>
    <w:rsid w:val="00346905"/>
    <w:rsid w:val="003505F7"/>
    <w:rsid w:val="00350780"/>
    <w:rsid w:val="003513B9"/>
    <w:rsid w:val="00351CC2"/>
    <w:rsid w:val="00353024"/>
    <w:rsid w:val="003530C8"/>
    <w:rsid w:val="00353CCA"/>
    <w:rsid w:val="00354CD7"/>
    <w:rsid w:val="00355847"/>
    <w:rsid w:val="0035624C"/>
    <w:rsid w:val="00357660"/>
    <w:rsid w:val="00357B54"/>
    <w:rsid w:val="00361C29"/>
    <w:rsid w:val="0036389E"/>
    <w:rsid w:val="00365DEC"/>
    <w:rsid w:val="00366086"/>
    <w:rsid w:val="0036641F"/>
    <w:rsid w:val="003717DA"/>
    <w:rsid w:val="00371ED6"/>
    <w:rsid w:val="0037206E"/>
    <w:rsid w:val="0037221F"/>
    <w:rsid w:val="00372990"/>
    <w:rsid w:val="0037438E"/>
    <w:rsid w:val="00374582"/>
    <w:rsid w:val="00374A8E"/>
    <w:rsid w:val="0037566D"/>
    <w:rsid w:val="00375C65"/>
    <w:rsid w:val="003777FE"/>
    <w:rsid w:val="0038036D"/>
    <w:rsid w:val="00381003"/>
    <w:rsid w:val="00382085"/>
    <w:rsid w:val="00382619"/>
    <w:rsid w:val="0038282A"/>
    <w:rsid w:val="003847B2"/>
    <w:rsid w:val="00384C7F"/>
    <w:rsid w:val="00384DB5"/>
    <w:rsid w:val="003862A7"/>
    <w:rsid w:val="00386817"/>
    <w:rsid w:val="003876BB"/>
    <w:rsid w:val="00387B8C"/>
    <w:rsid w:val="00390F57"/>
    <w:rsid w:val="00391F73"/>
    <w:rsid w:val="0039372D"/>
    <w:rsid w:val="003937D8"/>
    <w:rsid w:val="00393FA4"/>
    <w:rsid w:val="003948D3"/>
    <w:rsid w:val="00394936"/>
    <w:rsid w:val="00395111"/>
    <w:rsid w:val="00396ABA"/>
    <w:rsid w:val="003A0D41"/>
    <w:rsid w:val="003A0F89"/>
    <w:rsid w:val="003A17DF"/>
    <w:rsid w:val="003A1930"/>
    <w:rsid w:val="003A1D8D"/>
    <w:rsid w:val="003A3182"/>
    <w:rsid w:val="003A3AE2"/>
    <w:rsid w:val="003A48A7"/>
    <w:rsid w:val="003A52F9"/>
    <w:rsid w:val="003A5B29"/>
    <w:rsid w:val="003A5FA5"/>
    <w:rsid w:val="003A615A"/>
    <w:rsid w:val="003A6F14"/>
    <w:rsid w:val="003A7DAC"/>
    <w:rsid w:val="003A7E24"/>
    <w:rsid w:val="003B0A5C"/>
    <w:rsid w:val="003B0AAC"/>
    <w:rsid w:val="003B2675"/>
    <w:rsid w:val="003B3457"/>
    <w:rsid w:val="003B4246"/>
    <w:rsid w:val="003B4622"/>
    <w:rsid w:val="003B4D95"/>
    <w:rsid w:val="003B520E"/>
    <w:rsid w:val="003B644C"/>
    <w:rsid w:val="003B6AC4"/>
    <w:rsid w:val="003B6BEF"/>
    <w:rsid w:val="003B7B05"/>
    <w:rsid w:val="003B7FD9"/>
    <w:rsid w:val="003C0105"/>
    <w:rsid w:val="003C3807"/>
    <w:rsid w:val="003C67E6"/>
    <w:rsid w:val="003C6A2B"/>
    <w:rsid w:val="003C6EEA"/>
    <w:rsid w:val="003D07BF"/>
    <w:rsid w:val="003D131A"/>
    <w:rsid w:val="003D45F6"/>
    <w:rsid w:val="003E04AD"/>
    <w:rsid w:val="003E0C69"/>
    <w:rsid w:val="003E1B48"/>
    <w:rsid w:val="003E212B"/>
    <w:rsid w:val="003E2894"/>
    <w:rsid w:val="003E53F9"/>
    <w:rsid w:val="003E60F8"/>
    <w:rsid w:val="003E6501"/>
    <w:rsid w:val="003E7791"/>
    <w:rsid w:val="003E7A11"/>
    <w:rsid w:val="003E7CB9"/>
    <w:rsid w:val="003F021B"/>
    <w:rsid w:val="003F1057"/>
    <w:rsid w:val="003F1D71"/>
    <w:rsid w:val="003F51ED"/>
    <w:rsid w:val="003F6889"/>
    <w:rsid w:val="003F6B1E"/>
    <w:rsid w:val="003F6B21"/>
    <w:rsid w:val="003F7498"/>
    <w:rsid w:val="003F78DB"/>
    <w:rsid w:val="00404C6B"/>
    <w:rsid w:val="00406629"/>
    <w:rsid w:val="00406646"/>
    <w:rsid w:val="004074D8"/>
    <w:rsid w:val="004079DB"/>
    <w:rsid w:val="00410A62"/>
    <w:rsid w:val="0041256D"/>
    <w:rsid w:val="00413766"/>
    <w:rsid w:val="00413D02"/>
    <w:rsid w:val="0041430F"/>
    <w:rsid w:val="00414FA2"/>
    <w:rsid w:val="00415514"/>
    <w:rsid w:val="00415F04"/>
    <w:rsid w:val="00416089"/>
    <w:rsid w:val="00417045"/>
    <w:rsid w:val="0041771A"/>
    <w:rsid w:val="00417837"/>
    <w:rsid w:val="00420D83"/>
    <w:rsid w:val="00421D41"/>
    <w:rsid w:val="0042267B"/>
    <w:rsid w:val="00424252"/>
    <w:rsid w:val="004245CE"/>
    <w:rsid w:val="00424DA0"/>
    <w:rsid w:val="0042572E"/>
    <w:rsid w:val="00426358"/>
    <w:rsid w:val="0042741A"/>
    <w:rsid w:val="00430F28"/>
    <w:rsid w:val="004310D5"/>
    <w:rsid w:val="00432902"/>
    <w:rsid w:val="00432EE8"/>
    <w:rsid w:val="00433CA0"/>
    <w:rsid w:val="00435E6D"/>
    <w:rsid w:val="00435F54"/>
    <w:rsid w:val="004367BA"/>
    <w:rsid w:val="00437584"/>
    <w:rsid w:val="004407EB"/>
    <w:rsid w:val="00441E5B"/>
    <w:rsid w:val="0044259F"/>
    <w:rsid w:val="00442E9B"/>
    <w:rsid w:val="00443026"/>
    <w:rsid w:val="004432B1"/>
    <w:rsid w:val="00443E4E"/>
    <w:rsid w:val="00444D67"/>
    <w:rsid w:val="004456BC"/>
    <w:rsid w:val="00445F31"/>
    <w:rsid w:val="00447D89"/>
    <w:rsid w:val="00450F3C"/>
    <w:rsid w:val="00451E0D"/>
    <w:rsid w:val="00452744"/>
    <w:rsid w:val="00452D55"/>
    <w:rsid w:val="004564DE"/>
    <w:rsid w:val="00456B55"/>
    <w:rsid w:val="00456BE0"/>
    <w:rsid w:val="0045741C"/>
    <w:rsid w:val="00457D94"/>
    <w:rsid w:val="004605FB"/>
    <w:rsid w:val="00462F01"/>
    <w:rsid w:val="004633AC"/>
    <w:rsid w:val="00465108"/>
    <w:rsid w:val="00467DC0"/>
    <w:rsid w:val="004702DC"/>
    <w:rsid w:val="00470B43"/>
    <w:rsid w:val="00470E6D"/>
    <w:rsid w:val="0047142A"/>
    <w:rsid w:val="004731D4"/>
    <w:rsid w:val="00474CC4"/>
    <w:rsid w:val="00474E90"/>
    <w:rsid w:val="00480075"/>
    <w:rsid w:val="00480391"/>
    <w:rsid w:val="004833B3"/>
    <w:rsid w:val="00483E0A"/>
    <w:rsid w:val="0048421A"/>
    <w:rsid w:val="0048446D"/>
    <w:rsid w:val="00485697"/>
    <w:rsid w:val="0048613F"/>
    <w:rsid w:val="004870F9"/>
    <w:rsid w:val="00487A52"/>
    <w:rsid w:val="00487E9B"/>
    <w:rsid w:val="004903D4"/>
    <w:rsid w:val="00490A5A"/>
    <w:rsid w:val="00491A66"/>
    <w:rsid w:val="00493577"/>
    <w:rsid w:val="00494585"/>
    <w:rsid w:val="004A1099"/>
    <w:rsid w:val="004A138A"/>
    <w:rsid w:val="004A1D94"/>
    <w:rsid w:val="004A2069"/>
    <w:rsid w:val="004A27A1"/>
    <w:rsid w:val="004A2E38"/>
    <w:rsid w:val="004A3CBD"/>
    <w:rsid w:val="004A3D9F"/>
    <w:rsid w:val="004A670D"/>
    <w:rsid w:val="004B06DB"/>
    <w:rsid w:val="004B1D25"/>
    <w:rsid w:val="004B233A"/>
    <w:rsid w:val="004B35F9"/>
    <w:rsid w:val="004B3DBF"/>
    <w:rsid w:val="004B43F6"/>
    <w:rsid w:val="004B7691"/>
    <w:rsid w:val="004B7DB9"/>
    <w:rsid w:val="004C313F"/>
    <w:rsid w:val="004C5208"/>
    <w:rsid w:val="004C638D"/>
    <w:rsid w:val="004C700A"/>
    <w:rsid w:val="004D0BD2"/>
    <w:rsid w:val="004D18A9"/>
    <w:rsid w:val="004D21BE"/>
    <w:rsid w:val="004D29A5"/>
    <w:rsid w:val="004D4E0A"/>
    <w:rsid w:val="004D67CF"/>
    <w:rsid w:val="004D6AA6"/>
    <w:rsid w:val="004D799A"/>
    <w:rsid w:val="004E066C"/>
    <w:rsid w:val="004E1E71"/>
    <w:rsid w:val="004E2CEA"/>
    <w:rsid w:val="004E48F1"/>
    <w:rsid w:val="004E4E8D"/>
    <w:rsid w:val="004E4EEB"/>
    <w:rsid w:val="004E5BB7"/>
    <w:rsid w:val="004E7913"/>
    <w:rsid w:val="004E7B72"/>
    <w:rsid w:val="004F1F8D"/>
    <w:rsid w:val="004F28F3"/>
    <w:rsid w:val="004F4303"/>
    <w:rsid w:val="004F5C19"/>
    <w:rsid w:val="004F75C4"/>
    <w:rsid w:val="00502907"/>
    <w:rsid w:val="005033E3"/>
    <w:rsid w:val="005037E2"/>
    <w:rsid w:val="005071CB"/>
    <w:rsid w:val="00507711"/>
    <w:rsid w:val="00510172"/>
    <w:rsid w:val="00512CCE"/>
    <w:rsid w:val="005130F1"/>
    <w:rsid w:val="00514564"/>
    <w:rsid w:val="00514701"/>
    <w:rsid w:val="00515E58"/>
    <w:rsid w:val="005160B4"/>
    <w:rsid w:val="00516A30"/>
    <w:rsid w:val="00516BAE"/>
    <w:rsid w:val="0051726C"/>
    <w:rsid w:val="005178A4"/>
    <w:rsid w:val="00521545"/>
    <w:rsid w:val="005216FC"/>
    <w:rsid w:val="00521798"/>
    <w:rsid w:val="005220A3"/>
    <w:rsid w:val="0052250D"/>
    <w:rsid w:val="00523ABD"/>
    <w:rsid w:val="00523AF8"/>
    <w:rsid w:val="005244C9"/>
    <w:rsid w:val="00527D3F"/>
    <w:rsid w:val="00527DA2"/>
    <w:rsid w:val="00527EA6"/>
    <w:rsid w:val="005309A3"/>
    <w:rsid w:val="00531CD8"/>
    <w:rsid w:val="00532657"/>
    <w:rsid w:val="00533DDB"/>
    <w:rsid w:val="00534865"/>
    <w:rsid w:val="00534BF0"/>
    <w:rsid w:val="00534EE2"/>
    <w:rsid w:val="00535021"/>
    <w:rsid w:val="0053753C"/>
    <w:rsid w:val="0054162E"/>
    <w:rsid w:val="00541AC3"/>
    <w:rsid w:val="00542D73"/>
    <w:rsid w:val="00543BC0"/>
    <w:rsid w:val="00544B4B"/>
    <w:rsid w:val="005454B4"/>
    <w:rsid w:val="005464F6"/>
    <w:rsid w:val="00546CED"/>
    <w:rsid w:val="00554532"/>
    <w:rsid w:val="00555223"/>
    <w:rsid w:val="0055581B"/>
    <w:rsid w:val="00555F88"/>
    <w:rsid w:val="00556F9E"/>
    <w:rsid w:val="00557C87"/>
    <w:rsid w:val="00560666"/>
    <w:rsid w:val="00560CFF"/>
    <w:rsid w:val="00562697"/>
    <w:rsid w:val="005627BC"/>
    <w:rsid w:val="00564ADB"/>
    <w:rsid w:val="00565433"/>
    <w:rsid w:val="00567971"/>
    <w:rsid w:val="00570A67"/>
    <w:rsid w:val="00570D61"/>
    <w:rsid w:val="00571534"/>
    <w:rsid w:val="00571912"/>
    <w:rsid w:val="00571E1E"/>
    <w:rsid w:val="005723B2"/>
    <w:rsid w:val="00572FE2"/>
    <w:rsid w:val="0057364F"/>
    <w:rsid w:val="00573ED0"/>
    <w:rsid w:val="00573ED4"/>
    <w:rsid w:val="0057554C"/>
    <w:rsid w:val="005759E6"/>
    <w:rsid w:val="00576211"/>
    <w:rsid w:val="00576C66"/>
    <w:rsid w:val="00576EB1"/>
    <w:rsid w:val="00577231"/>
    <w:rsid w:val="00577936"/>
    <w:rsid w:val="0058014B"/>
    <w:rsid w:val="00582ACC"/>
    <w:rsid w:val="005832C9"/>
    <w:rsid w:val="005837AC"/>
    <w:rsid w:val="00584A4E"/>
    <w:rsid w:val="00584F81"/>
    <w:rsid w:val="00590F5B"/>
    <w:rsid w:val="0059130B"/>
    <w:rsid w:val="00591DA4"/>
    <w:rsid w:val="00593061"/>
    <w:rsid w:val="00594F94"/>
    <w:rsid w:val="00595B61"/>
    <w:rsid w:val="00596BD7"/>
    <w:rsid w:val="005A088D"/>
    <w:rsid w:val="005A1634"/>
    <w:rsid w:val="005A3495"/>
    <w:rsid w:val="005A42A4"/>
    <w:rsid w:val="005A590A"/>
    <w:rsid w:val="005A72AD"/>
    <w:rsid w:val="005A77A6"/>
    <w:rsid w:val="005A77F3"/>
    <w:rsid w:val="005B0A35"/>
    <w:rsid w:val="005B0B00"/>
    <w:rsid w:val="005B369B"/>
    <w:rsid w:val="005B3943"/>
    <w:rsid w:val="005B41B6"/>
    <w:rsid w:val="005C1B49"/>
    <w:rsid w:val="005C28B1"/>
    <w:rsid w:val="005C411F"/>
    <w:rsid w:val="005C5633"/>
    <w:rsid w:val="005C5B35"/>
    <w:rsid w:val="005C74D9"/>
    <w:rsid w:val="005D27F3"/>
    <w:rsid w:val="005D5914"/>
    <w:rsid w:val="005D6E7B"/>
    <w:rsid w:val="005E1306"/>
    <w:rsid w:val="005E17CE"/>
    <w:rsid w:val="005E552F"/>
    <w:rsid w:val="005E5825"/>
    <w:rsid w:val="005E6EE9"/>
    <w:rsid w:val="005E6F58"/>
    <w:rsid w:val="005E7DE8"/>
    <w:rsid w:val="005F0E6C"/>
    <w:rsid w:val="005F0F76"/>
    <w:rsid w:val="005F13D7"/>
    <w:rsid w:val="005F168E"/>
    <w:rsid w:val="005F578D"/>
    <w:rsid w:val="005F64CD"/>
    <w:rsid w:val="006026FC"/>
    <w:rsid w:val="006033E7"/>
    <w:rsid w:val="006036F5"/>
    <w:rsid w:val="00606870"/>
    <w:rsid w:val="00606A9B"/>
    <w:rsid w:val="006071E9"/>
    <w:rsid w:val="00611802"/>
    <w:rsid w:val="006131BF"/>
    <w:rsid w:val="006135D4"/>
    <w:rsid w:val="006144BF"/>
    <w:rsid w:val="00617A9B"/>
    <w:rsid w:val="00625866"/>
    <w:rsid w:val="00626074"/>
    <w:rsid w:val="00626C70"/>
    <w:rsid w:val="00626F28"/>
    <w:rsid w:val="00627171"/>
    <w:rsid w:val="00627EEB"/>
    <w:rsid w:val="006314F0"/>
    <w:rsid w:val="006318D0"/>
    <w:rsid w:val="00632208"/>
    <w:rsid w:val="006322C5"/>
    <w:rsid w:val="006345E8"/>
    <w:rsid w:val="00634F13"/>
    <w:rsid w:val="00635F3A"/>
    <w:rsid w:val="0063620E"/>
    <w:rsid w:val="0063677F"/>
    <w:rsid w:val="00640A6F"/>
    <w:rsid w:val="00640B6B"/>
    <w:rsid w:val="00641D00"/>
    <w:rsid w:val="00644E86"/>
    <w:rsid w:val="0064594C"/>
    <w:rsid w:val="00646094"/>
    <w:rsid w:val="006509E8"/>
    <w:rsid w:val="00650C2A"/>
    <w:rsid w:val="00651437"/>
    <w:rsid w:val="0065212E"/>
    <w:rsid w:val="00652B73"/>
    <w:rsid w:val="00653428"/>
    <w:rsid w:val="00653576"/>
    <w:rsid w:val="00654606"/>
    <w:rsid w:val="0066064C"/>
    <w:rsid w:val="00661E7D"/>
    <w:rsid w:val="0066255E"/>
    <w:rsid w:val="006625D3"/>
    <w:rsid w:val="00662646"/>
    <w:rsid w:val="00662B85"/>
    <w:rsid w:val="00667C61"/>
    <w:rsid w:val="00670027"/>
    <w:rsid w:val="00670266"/>
    <w:rsid w:val="006722DB"/>
    <w:rsid w:val="006745D0"/>
    <w:rsid w:val="00674BC7"/>
    <w:rsid w:val="00674EBD"/>
    <w:rsid w:val="00675D19"/>
    <w:rsid w:val="00676244"/>
    <w:rsid w:val="006762F5"/>
    <w:rsid w:val="0067639E"/>
    <w:rsid w:val="00677218"/>
    <w:rsid w:val="006800F7"/>
    <w:rsid w:val="0068062E"/>
    <w:rsid w:val="00682771"/>
    <w:rsid w:val="006833D5"/>
    <w:rsid w:val="0068343E"/>
    <w:rsid w:val="00683C11"/>
    <w:rsid w:val="00684063"/>
    <w:rsid w:val="006841D2"/>
    <w:rsid w:val="0068438F"/>
    <w:rsid w:val="006870DE"/>
    <w:rsid w:val="006902E5"/>
    <w:rsid w:val="00690C95"/>
    <w:rsid w:val="00691A0D"/>
    <w:rsid w:val="006939E7"/>
    <w:rsid w:val="006965D4"/>
    <w:rsid w:val="00696E98"/>
    <w:rsid w:val="006975CF"/>
    <w:rsid w:val="00697BFE"/>
    <w:rsid w:val="006A2144"/>
    <w:rsid w:val="006A2389"/>
    <w:rsid w:val="006A2720"/>
    <w:rsid w:val="006A2AC1"/>
    <w:rsid w:val="006A4DAD"/>
    <w:rsid w:val="006A6295"/>
    <w:rsid w:val="006B1005"/>
    <w:rsid w:val="006B2170"/>
    <w:rsid w:val="006B2801"/>
    <w:rsid w:val="006B431D"/>
    <w:rsid w:val="006B48D0"/>
    <w:rsid w:val="006B543F"/>
    <w:rsid w:val="006B78AD"/>
    <w:rsid w:val="006B7ECA"/>
    <w:rsid w:val="006B7F3B"/>
    <w:rsid w:val="006C068A"/>
    <w:rsid w:val="006C1457"/>
    <w:rsid w:val="006C297D"/>
    <w:rsid w:val="006C40C0"/>
    <w:rsid w:val="006C4F25"/>
    <w:rsid w:val="006C5B7F"/>
    <w:rsid w:val="006C6D82"/>
    <w:rsid w:val="006D0F4B"/>
    <w:rsid w:val="006D10E3"/>
    <w:rsid w:val="006D11B5"/>
    <w:rsid w:val="006D1FF0"/>
    <w:rsid w:val="006D2792"/>
    <w:rsid w:val="006D3605"/>
    <w:rsid w:val="006D3B0A"/>
    <w:rsid w:val="006D57A1"/>
    <w:rsid w:val="006D7D9B"/>
    <w:rsid w:val="006E0129"/>
    <w:rsid w:val="006E12D0"/>
    <w:rsid w:val="006E1F6E"/>
    <w:rsid w:val="006E43E4"/>
    <w:rsid w:val="006E57A4"/>
    <w:rsid w:val="006E5B6A"/>
    <w:rsid w:val="006E633A"/>
    <w:rsid w:val="006E63EC"/>
    <w:rsid w:val="006E672F"/>
    <w:rsid w:val="006E751B"/>
    <w:rsid w:val="006E7E37"/>
    <w:rsid w:val="006F3C7F"/>
    <w:rsid w:val="006F3D16"/>
    <w:rsid w:val="006F74B1"/>
    <w:rsid w:val="007008DB"/>
    <w:rsid w:val="00701B60"/>
    <w:rsid w:val="00702F72"/>
    <w:rsid w:val="00703E7A"/>
    <w:rsid w:val="00705A43"/>
    <w:rsid w:val="007073B0"/>
    <w:rsid w:val="0071154F"/>
    <w:rsid w:val="00712665"/>
    <w:rsid w:val="00712E42"/>
    <w:rsid w:val="00713F76"/>
    <w:rsid w:val="00715146"/>
    <w:rsid w:val="00715806"/>
    <w:rsid w:val="00715BC6"/>
    <w:rsid w:val="00716FF4"/>
    <w:rsid w:val="00717180"/>
    <w:rsid w:val="00720189"/>
    <w:rsid w:val="007205C7"/>
    <w:rsid w:val="00721C5C"/>
    <w:rsid w:val="00721E78"/>
    <w:rsid w:val="00721EF2"/>
    <w:rsid w:val="00725C60"/>
    <w:rsid w:val="00725F77"/>
    <w:rsid w:val="007306C9"/>
    <w:rsid w:val="00730C2B"/>
    <w:rsid w:val="00731ECD"/>
    <w:rsid w:val="00732400"/>
    <w:rsid w:val="007327EB"/>
    <w:rsid w:val="00732EDF"/>
    <w:rsid w:val="00733828"/>
    <w:rsid w:val="0073459A"/>
    <w:rsid w:val="007347E5"/>
    <w:rsid w:val="007348A3"/>
    <w:rsid w:val="00736969"/>
    <w:rsid w:val="00741621"/>
    <w:rsid w:val="00742BD4"/>
    <w:rsid w:val="00743057"/>
    <w:rsid w:val="00745D0D"/>
    <w:rsid w:val="00745F7F"/>
    <w:rsid w:val="00746435"/>
    <w:rsid w:val="00747A8A"/>
    <w:rsid w:val="007528A5"/>
    <w:rsid w:val="00752C04"/>
    <w:rsid w:val="0075343E"/>
    <w:rsid w:val="0075401C"/>
    <w:rsid w:val="0075676E"/>
    <w:rsid w:val="00756D94"/>
    <w:rsid w:val="007603D0"/>
    <w:rsid w:val="007613FF"/>
    <w:rsid w:val="00761A9E"/>
    <w:rsid w:val="0076209B"/>
    <w:rsid w:val="00762FE9"/>
    <w:rsid w:val="0076344C"/>
    <w:rsid w:val="00763A9E"/>
    <w:rsid w:val="00763AE3"/>
    <w:rsid w:val="00764C7D"/>
    <w:rsid w:val="00764F50"/>
    <w:rsid w:val="00765E6A"/>
    <w:rsid w:val="0076720C"/>
    <w:rsid w:val="00767A33"/>
    <w:rsid w:val="0077048F"/>
    <w:rsid w:val="00770D71"/>
    <w:rsid w:val="00775E38"/>
    <w:rsid w:val="00777051"/>
    <w:rsid w:val="00777CFA"/>
    <w:rsid w:val="007818B8"/>
    <w:rsid w:val="00783D74"/>
    <w:rsid w:val="0078643D"/>
    <w:rsid w:val="00786C7B"/>
    <w:rsid w:val="00792350"/>
    <w:rsid w:val="00794219"/>
    <w:rsid w:val="007946EF"/>
    <w:rsid w:val="007A017F"/>
    <w:rsid w:val="007A0323"/>
    <w:rsid w:val="007A1797"/>
    <w:rsid w:val="007A2E24"/>
    <w:rsid w:val="007A4472"/>
    <w:rsid w:val="007A5291"/>
    <w:rsid w:val="007A6A82"/>
    <w:rsid w:val="007B0C3E"/>
    <w:rsid w:val="007B0D29"/>
    <w:rsid w:val="007B0D4E"/>
    <w:rsid w:val="007B24DA"/>
    <w:rsid w:val="007B28D8"/>
    <w:rsid w:val="007B3B15"/>
    <w:rsid w:val="007B3BCB"/>
    <w:rsid w:val="007B4A02"/>
    <w:rsid w:val="007B5B1F"/>
    <w:rsid w:val="007B62CD"/>
    <w:rsid w:val="007B7B37"/>
    <w:rsid w:val="007C0BFB"/>
    <w:rsid w:val="007C152D"/>
    <w:rsid w:val="007C1909"/>
    <w:rsid w:val="007C2903"/>
    <w:rsid w:val="007C4A1B"/>
    <w:rsid w:val="007C4BC2"/>
    <w:rsid w:val="007C5882"/>
    <w:rsid w:val="007C6122"/>
    <w:rsid w:val="007C7380"/>
    <w:rsid w:val="007C7BF1"/>
    <w:rsid w:val="007D0A58"/>
    <w:rsid w:val="007D11DF"/>
    <w:rsid w:val="007D165E"/>
    <w:rsid w:val="007D2096"/>
    <w:rsid w:val="007D28D7"/>
    <w:rsid w:val="007D4205"/>
    <w:rsid w:val="007D441E"/>
    <w:rsid w:val="007D7083"/>
    <w:rsid w:val="007E05EA"/>
    <w:rsid w:val="007E076E"/>
    <w:rsid w:val="007E25E6"/>
    <w:rsid w:val="007E350A"/>
    <w:rsid w:val="007E3A04"/>
    <w:rsid w:val="007E3C46"/>
    <w:rsid w:val="007E4A94"/>
    <w:rsid w:val="007E525B"/>
    <w:rsid w:val="007E5BF4"/>
    <w:rsid w:val="007E69A8"/>
    <w:rsid w:val="007F079E"/>
    <w:rsid w:val="007F0D17"/>
    <w:rsid w:val="007F3EC4"/>
    <w:rsid w:val="007F47DF"/>
    <w:rsid w:val="007F4FB4"/>
    <w:rsid w:val="007F537B"/>
    <w:rsid w:val="007F5E87"/>
    <w:rsid w:val="00800CE9"/>
    <w:rsid w:val="008010F3"/>
    <w:rsid w:val="00802775"/>
    <w:rsid w:val="00802A8F"/>
    <w:rsid w:val="00803122"/>
    <w:rsid w:val="00803F33"/>
    <w:rsid w:val="0080456B"/>
    <w:rsid w:val="00805FA3"/>
    <w:rsid w:val="00806A74"/>
    <w:rsid w:val="0080715A"/>
    <w:rsid w:val="00812926"/>
    <w:rsid w:val="008150AC"/>
    <w:rsid w:val="00815B99"/>
    <w:rsid w:val="00816612"/>
    <w:rsid w:val="008174A9"/>
    <w:rsid w:val="00817B96"/>
    <w:rsid w:val="00820533"/>
    <w:rsid w:val="0082074C"/>
    <w:rsid w:val="008209E6"/>
    <w:rsid w:val="0082225F"/>
    <w:rsid w:val="00822CC7"/>
    <w:rsid w:val="008233C5"/>
    <w:rsid w:val="00825041"/>
    <w:rsid w:val="008250CD"/>
    <w:rsid w:val="00825713"/>
    <w:rsid w:val="0082615A"/>
    <w:rsid w:val="00826167"/>
    <w:rsid w:val="00826F70"/>
    <w:rsid w:val="00830F2B"/>
    <w:rsid w:val="008323C7"/>
    <w:rsid w:val="0083566F"/>
    <w:rsid w:val="00837E7E"/>
    <w:rsid w:val="00840FBE"/>
    <w:rsid w:val="008425F1"/>
    <w:rsid w:val="00842790"/>
    <w:rsid w:val="00842E7E"/>
    <w:rsid w:val="0084399F"/>
    <w:rsid w:val="00844B07"/>
    <w:rsid w:val="00845C5F"/>
    <w:rsid w:val="0084646B"/>
    <w:rsid w:val="008473F3"/>
    <w:rsid w:val="0084791F"/>
    <w:rsid w:val="00850108"/>
    <w:rsid w:val="00850B96"/>
    <w:rsid w:val="00850D9E"/>
    <w:rsid w:val="008515CA"/>
    <w:rsid w:val="00852196"/>
    <w:rsid w:val="00852B52"/>
    <w:rsid w:val="00853206"/>
    <w:rsid w:val="00853C8C"/>
    <w:rsid w:val="00853F40"/>
    <w:rsid w:val="00854C59"/>
    <w:rsid w:val="008561C9"/>
    <w:rsid w:val="0085621C"/>
    <w:rsid w:val="0085654D"/>
    <w:rsid w:val="0085656E"/>
    <w:rsid w:val="00856709"/>
    <w:rsid w:val="00857A23"/>
    <w:rsid w:val="00861FA6"/>
    <w:rsid w:val="00862B47"/>
    <w:rsid w:val="00862C24"/>
    <w:rsid w:val="00863454"/>
    <w:rsid w:val="00863720"/>
    <w:rsid w:val="00863E09"/>
    <w:rsid w:val="008643EC"/>
    <w:rsid w:val="00865A64"/>
    <w:rsid w:val="00865B13"/>
    <w:rsid w:val="00870866"/>
    <w:rsid w:val="00871263"/>
    <w:rsid w:val="00872BF4"/>
    <w:rsid w:val="00872FBA"/>
    <w:rsid w:val="0087337D"/>
    <w:rsid w:val="00875633"/>
    <w:rsid w:val="00876C24"/>
    <w:rsid w:val="00877A01"/>
    <w:rsid w:val="00880181"/>
    <w:rsid w:val="00880D45"/>
    <w:rsid w:val="008823C6"/>
    <w:rsid w:val="008831CB"/>
    <w:rsid w:val="008839DC"/>
    <w:rsid w:val="00884746"/>
    <w:rsid w:val="00885965"/>
    <w:rsid w:val="00885C73"/>
    <w:rsid w:val="00885CA0"/>
    <w:rsid w:val="008877B3"/>
    <w:rsid w:val="00887D0C"/>
    <w:rsid w:val="0089413F"/>
    <w:rsid w:val="00895D24"/>
    <w:rsid w:val="008A0A99"/>
    <w:rsid w:val="008A0CDD"/>
    <w:rsid w:val="008A0DFB"/>
    <w:rsid w:val="008A21E4"/>
    <w:rsid w:val="008A28F8"/>
    <w:rsid w:val="008A32F1"/>
    <w:rsid w:val="008A3B99"/>
    <w:rsid w:val="008A439E"/>
    <w:rsid w:val="008B0076"/>
    <w:rsid w:val="008B0AB6"/>
    <w:rsid w:val="008B29A2"/>
    <w:rsid w:val="008B319A"/>
    <w:rsid w:val="008B3C8F"/>
    <w:rsid w:val="008B4124"/>
    <w:rsid w:val="008B5ED1"/>
    <w:rsid w:val="008B6357"/>
    <w:rsid w:val="008B6EC7"/>
    <w:rsid w:val="008B72D1"/>
    <w:rsid w:val="008C09D4"/>
    <w:rsid w:val="008C0D85"/>
    <w:rsid w:val="008C12FD"/>
    <w:rsid w:val="008C1FEF"/>
    <w:rsid w:val="008C4773"/>
    <w:rsid w:val="008C5E41"/>
    <w:rsid w:val="008C63FF"/>
    <w:rsid w:val="008C7CA3"/>
    <w:rsid w:val="008D06E9"/>
    <w:rsid w:val="008D1281"/>
    <w:rsid w:val="008D1AC7"/>
    <w:rsid w:val="008D26CF"/>
    <w:rsid w:val="008D2F21"/>
    <w:rsid w:val="008D3672"/>
    <w:rsid w:val="008D3C6C"/>
    <w:rsid w:val="008D59DB"/>
    <w:rsid w:val="008D5C24"/>
    <w:rsid w:val="008D674D"/>
    <w:rsid w:val="008D6B6D"/>
    <w:rsid w:val="008E03E1"/>
    <w:rsid w:val="008E10C6"/>
    <w:rsid w:val="008E113C"/>
    <w:rsid w:val="008E1582"/>
    <w:rsid w:val="008E1E1B"/>
    <w:rsid w:val="008E29C1"/>
    <w:rsid w:val="008E56DD"/>
    <w:rsid w:val="008E5B53"/>
    <w:rsid w:val="008E7BCE"/>
    <w:rsid w:val="008F2547"/>
    <w:rsid w:val="008F2706"/>
    <w:rsid w:val="008F2D0F"/>
    <w:rsid w:val="008F3339"/>
    <w:rsid w:val="008F4856"/>
    <w:rsid w:val="008F4FD3"/>
    <w:rsid w:val="008F56D2"/>
    <w:rsid w:val="008F6028"/>
    <w:rsid w:val="008F6A0F"/>
    <w:rsid w:val="00903CB2"/>
    <w:rsid w:val="00904625"/>
    <w:rsid w:val="00905289"/>
    <w:rsid w:val="009077E7"/>
    <w:rsid w:val="00910043"/>
    <w:rsid w:val="00910C70"/>
    <w:rsid w:val="00913A38"/>
    <w:rsid w:val="00913F11"/>
    <w:rsid w:val="009140AD"/>
    <w:rsid w:val="0091499C"/>
    <w:rsid w:val="00915215"/>
    <w:rsid w:val="00916FE1"/>
    <w:rsid w:val="0091724C"/>
    <w:rsid w:val="009201AC"/>
    <w:rsid w:val="00920C40"/>
    <w:rsid w:val="009212AA"/>
    <w:rsid w:val="00923DC3"/>
    <w:rsid w:val="00924C45"/>
    <w:rsid w:val="009258A9"/>
    <w:rsid w:val="00925CA3"/>
    <w:rsid w:val="00926753"/>
    <w:rsid w:val="00926CE8"/>
    <w:rsid w:val="00931255"/>
    <w:rsid w:val="009313D3"/>
    <w:rsid w:val="00931A78"/>
    <w:rsid w:val="00933382"/>
    <w:rsid w:val="00933EB7"/>
    <w:rsid w:val="00934BAC"/>
    <w:rsid w:val="00934BE3"/>
    <w:rsid w:val="0093571C"/>
    <w:rsid w:val="00936C82"/>
    <w:rsid w:val="00936DA1"/>
    <w:rsid w:val="0094176B"/>
    <w:rsid w:val="00941F1C"/>
    <w:rsid w:val="00945EC2"/>
    <w:rsid w:val="009467F8"/>
    <w:rsid w:val="00947B74"/>
    <w:rsid w:val="009540B2"/>
    <w:rsid w:val="0095418C"/>
    <w:rsid w:val="009544CF"/>
    <w:rsid w:val="00954BAD"/>
    <w:rsid w:val="0095583B"/>
    <w:rsid w:val="00955F09"/>
    <w:rsid w:val="0095637A"/>
    <w:rsid w:val="00956BD7"/>
    <w:rsid w:val="0095750E"/>
    <w:rsid w:val="00961495"/>
    <w:rsid w:val="00961A10"/>
    <w:rsid w:val="00961B35"/>
    <w:rsid w:val="00963463"/>
    <w:rsid w:val="0096386F"/>
    <w:rsid w:val="00963DD9"/>
    <w:rsid w:val="00964339"/>
    <w:rsid w:val="009645FA"/>
    <w:rsid w:val="009662B5"/>
    <w:rsid w:val="00966394"/>
    <w:rsid w:val="009664F3"/>
    <w:rsid w:val="00967259"/>
    <w:rsid w:val="0096748E"/>
    <w:rsid w:val="00971427"/>
    <w:rsid w:val="0097167E"/>
    <w:rsid w:val="00972BDD"/>
    <w:rsid w:val="00973BE4"/>
    <w:rsid w:val="00973D62"/>
    <w:rsid w:val="00974009"/>
    <w:rsid w:val="00974AD4"/>
    <w:rsid w:val="009778C2"/>
    <w:rsid w:val="00980807"/>
    <w:rsid w:val="009816FA"/>
    <w:rsid w:val="00981B33"/>
    <w:rsid w:val="00982045"/>
    <w:rsid w:val="00983BE9"/>
    <w:rsid w:val="00984024"/>
    <w:rsid w:val="00984684"/>
    <w:rsid w:val="00990994"/>
    <w:rsid w:val="00991B90"/>
    <w:rsid w:val="00991ECE"/>
    <w:rsid w:val="009920D1"/>
    <w:rsid w:val="00992118"/>
    <w:rsid w:val="00994219"/>
    <w:rsid w:val="00996139"/>
    <w:rsid w:val="00996C3A"/>
    <w:rsid w:val="00996E7F"/>
    <w:rsid w:val="00997892"/>
    <w:rsid w:val="00997A36"/>
    <w:rsid w:val="009A1233"/>
    <w:rsid w:val="009A1A1D"/>
    <w:rsid w:val="009A1FE6"/>
    <w:rsid w:val="009A3408"/>
    <w:rsid w:val="009A3413"/>
    <w:rsid w:val="009A424C"/>
    <w:rsid w:val="009A436D"/>
    <w:rsid w:val="009A4CC2"/>
    <w:rsid w:val="009A5B31"/>
    <w:rsid w:val="009A71E4"/>
    <w:rsid w:val="009A7A4D"/>
    <w:rsid w:val="009B0188"/>
    <w:rsid w:val="009B0312"/>
    <w:rsid w:val="009B1E58"/>
    <w:rsid w:val="009B2C90"/>
    <w:rsid w:val="009B311F"/>
    <w:rsid w:val="009B4B6F"/>
    <w:rsid w:val="009B55A5"/>
    <w:rsid w:val="009B5BAB"/>
    <w:rsid w:val="009B5BD4"/>
    <w:rsid w:val="009B607C"/>
    <w:rsid w:val="009B6C0B"/>
    <w:rsid w:val="009B758A"/>
    <w:rsid w:val="009C004F"/>
    <w:rsid w:val="009C0A2E"/>
    <w:rsid w:val="009C0E99"/>
    <w:rsid w:val="009C1109"/>
    <w:rsid w:val="009C1930"/>
    <w:rsid w:val="009C476C"/>
    <w:rsid w:val="009C53FB"/>
    <w:rsid w:val="009C7302"/>
    <w:rsid w:val="009C783A"/>
    <w:rsid w:val="009D29F0"/>
    <w:rsid w:val="009D2C08"/>
    <w:rsid w:val="009D3D32"/>
    <w:rsid w:val="009D4D81"/>
    <w:rsid w:val="009D4E87"/>
    <w:rsid w:val="009D5774"/>
    <w:rsid w:val="009D74C6"/>
    <w:rsid w:val="009E1B98"/>
    <w:rsid w:val="009E3560"/>
    <w:rsid w:val="009E3DF3"/>
    <w:rsid w:val="009E4050"/>
    <w:rsid w:val="009E40F2"/>
    <w:rsid w:val="009E4199"/>
    <w:rsid w:val="009E4593"/>
    <w:rsid w:val="009E524B"/>
    <w:rsid w:val="009E5DEB"/>
    <w:rsid w:val="009E63E5"/>
    <w:rsid w:val="009E6C8C"/>
    <w:rsid w:val="009F0625"/>
    <w:rsid w:val="009F27A5"/>
    <w:rsid w:val="009F28C3"/>
    <w:rsid w:val="009F2E86"/>
    <w:rsid w:val="009F4C85"/>
    <w:rsid w:val="009F4D91"/>
    <w:rsid w:val="009F5E2C"/>
    <w:rsid w:val="009F7148"/>
    <w:rsid w:val="009F7299"/>
    <w:rsid w:val="009F7C28"/>
    <w:rsid w:val="00A00718"/>
    <w:rsid w:val="00A01986"/>
    <w:rsid w:val="00A03810"/>
    <w:rsid w:val="00A03CCB"/>
    <w:rsid w:val="00A04813"/>
    <w:rsid w:val="00A04CC5"/>
    <w:rsid w:val="00A050F0"/>
    <w:rsid w:val="00A05822"/>
    <w:rsid w:val="00A0666C"/>
    <w:rsid w:val="00A066EF"/>
    <w:rsid w:val="00A07FF4"/>
    <w:rsid w:val="00A102F2"/>
    <w:rsid w:val="00A11B69"/>
    <w:rsid w:val="00A11E35"/>
    <w:rsid w:val="00A12ABF"/>
    <w:rsid w:val="00A12BB9"/>
    <w:rsid w:val="00A12BDB"/>
    <w:rsid w:val="00A143B3"/>
    <w:rsid w:val="00A1558D"/>
    <w:rsid w:val="00A17AE0"/>
    <w:rsid w:val="00A17FBE"/>
    <w:rsid w:val="00A2023C"/>
    <w:rsid w:val="00A21BFA"/>
    <w:rsid w:val="00A2219C"/>
    <w:rsid w:val="00A226C6"/>
    <w:rsid w:val="00A24947"/>
    <w:rsid w:val="00A259CB"/>
    <w:rsid w:val="00A25B09"/>
    <w:rsid w:val="00A260A5"/>
    <w:rsid w:val="00A26CE3"/>
    <w:rsid w:val="00A27864"/>
    <w:rsid w:val="00A3085A"/>
    <w:rsid w:val="00A30D4E"/>
    <w:rsid w:val="00A32923"/>
    <w:rsid w:val="00A35B37"/>
    <w:rsid w:val="00A36218"/>
    <w:rsid w:val="00A36BDD"/>
    <w:rsid w:val="00A36E8F"/>
    <w:rsid w:val="00A37BDE"/>
    <w:rsid w:val="00A37EC9"/>
    <w:rsid w:val="00A41AE6"/>
    <w:rsid w:val="00A42992"/>
    <w:rsid w:val="00A43A18"/>
    <w:rsid w:val="00A43E73"/>
    <w:rsid w:val="00A44F4F"/>
    <w:rsid w:val="00A45323"/>
    <w:rsid w:val="00A45736"/>
    <w:rsid w:val="00A45C77"/>
    <w:rsid w:val="00A46B68"/>
    <w:rsid w:val="00A50316"/>
    <w:rsid w:val="00A522F1"/>
    <w:rsid w:val="00A54595"/>
    <w:rsid w:val="00A54829"/>
    <w:rsid w:val="00A57D61"/>
    <w:rsid w:val="00A604F5"/>
    <w:rsid w:val="00A61388"/>
    <w:rsid w:val="00A61C27"/>
    <w:rsid w:val="00A62A52"/>
    <w:rsid w:val="00A65629"/>
    <w:rsid w:val="00A666D6"/>
    <w:rsid w:val="00A66D69"/>
    <w:rsid w:val="00A6747A"/>
    <w:rsid w:val="00A67809"/>
    <w:rsid w:val="00A67B40"/>
    <w:rsid w:val="00A71976"/>
    <w:rsid w:val="00A7357F"/>
    <w:rsid w:val="00A74B15"/>
    <w:rsid w:val="00A77372"/>
    <w:rsid w:val="00A77D96"/>
    <w:rsid w:val="00A80547"/>
    <w:rsid w:val="00A83607"/>
    <w:rsid w:val="00A837EA"/>
    <w:rsid w:val="00A83901"/>
    <w:rsid w:val="00A8423E"/>
    <w:rsid w:val="00A8428D"/>
    <w:rsid w:val="00A844C7"/>
    <w:rsid w:val="00A85BD3"/>
    <w:rsid w:val="00A8769E"/>
    <w:rsid w:val="00A900F8"/>
    <w:rsid w:val="00A90109"/>
    <w:rsid w:val="00A901BA"/>
    <w:rsid w:val="00A90AE1"/>
    <w:rsid w:val="00A90EDA"/>
    <w:rsid w:val="00A93407"/>
    <w:rsid w:val="00A94551"/>
    <w:rsid w:val="00A97A3E"/>
    <w:rsid w:val="00A97B86"/>
    <w:rsid w:val="00AA089E"/>
    <w:rsid w:val="00AA0F67"/>
    <w:rsid w:val="00AA229F"/>
    <w:rsid w:val="00AA22C1"/>
    <w:rsid w:val="00AA28CA"/>
    <w:rsid w:val="00AA55D5"/>
    <w:rsid w:val="00AA5963"/>
    <w:rsid w:val="00AA6848"/>
    <w:rsid w:val="00AA7550"/>
    <w:rsid w:val="00AB0697"/>
    <w:rsid w:val="00AB419A"/>
    <w:rsid w:val="00AB464E"/>
    <w:rsid w:val="00AB4A61"/>
    <w:rsid w:val="00AB5E9B"/>
    <w:rsid w:val="00AB6695"/>
    <w:rsid w:val="00AB7097"/>
    <w:rsid w:val="00AC07B3"/>
    <w:rsid w:val="00AC2641"/>
    <w:rsid w:val="00AC26B0"/>
    <w:rsid w:val="00AC29A3"/>
    <w:rsid w:val="00AC36F9"/>
    <w:rsid w:val="00AC3C26"/>
    <w:rsid w:val="00AC4831"/>
    <w:rsid w:val="00AD07A1"/>
    <w:rsid w:val="00AD0A90"/>
    <w:rsid w:val="00AD1B7B"/>
    <w:rsid w:val="00AD3282"/>
    <w:rsid w:val="00AD47B0"/>
    <w:rsid w:val="00AD7002"/>
    <w:rsid w:val="00AD791F"/>
    <w:rsid w:val="00AD7D19"/>
    <w:rsid w:val="00AD7DBA"/>
    <w:rsid w:val="00AE112D"/>
    <w:rsid w:val="00AE12E8"/>
    <w:rsid w:val="00AE3D29"/>
    <w:rsid w:val="00AE42F8"/>
    <w:rsid w:val="00AE5113"/>
    <w:rsid w:val="00AE5398"/>
    <w:rsid w:val="00AE6803"/>
    <w:rsid w:val="00AE6A5F"/>
    <w:rsid w:val="00AE6FA3"/>
    <w:rsid w:val="00AE7920"/>
    <w:rsid w:val="00AE7F70"/>
    <w:rsid w:val="00AF0177"/>
    <w:rsid w:val="00AF0B5A"/>
    <w:rsid w:val="00AF0B80"/>
    <w:rsid w:val="00AF0FFC"/>
    <w:rsid w:val="00AF1EC5"/>
    <w:rsid w:val="00AF1FBA"/>
    <w:rsid w:val="00AF21B8"/>
    <w:rsid w:val="00AF3210"/>
    <w:rsid w:val="00AF3AE1"/>
    <w:rsid w:val="00AF48F2"/>
    <w:rsid w:val="00AF527C"/>
    <w:rsid w:val="00AF6897"/>
    <w:rsid w:val="00AF7461"/>
    <w:rsid w:val="00B017A6"/>
    <w:rsid w:val="00B01B40"/>
    <w:rsid w:val="00B01D6C"/>
    <w:rsid w:val="00B02120"/>
    <w:rsid w:val="00B021B6"/>
    <w:rsid w:val="00B0242C"/>
    <w:rsid w:val="00B06BF4"/>
    <w:rsid w:val="00B077F7"/>
    <w:rsid w:val="00B07CD6"/>
    <w:rsid w:val="00B115C6"/>
    <w:rsid w:val="00B11E46"/>
    <w:rsid w:val="00B12B21"/>
    <w:rsid w:val="00B12E84"/>
    <w:rsid w:val="00B12FDF"/>
    <w:rsid w:val="00B13D8C"/>
    <w:rsid w:val="00B13E18"/>
    <w:rsid w:val="00B146B8"/>
    <w:rsid w:val="00B14AE8"/>
    <w:rsid w:val="00B14C8E"/>
    <w:rsid w:val="00B152D9"/>
    <w:rsid w:val="00B154D4"/>
    <w:rsid w:val="00B16724"/>
    <w:rsid w:val="00B16DAC"/>
    <w:rsid w:val="00B1769F"/>
    <w:rsid w:val="00B17763"/>
    <w:rsid w:val="00B20403"/>
    <w:rsid w:val="00B20791"/>
    <w:rsid w:val="00B207F4"/>
    <w:rsid w:val="00B21C0B"/>
    <w:rsid w:val="00B21C0E"/>
    <w:rsid w:val="00B21CC2"/>
    <w:rsid w:val="00B22195"/>
    <w:rsid w:val="00B22DA3"/>
    <w:rsid w:val="00B23751"/>
    <w:rsid w:val="00B243D4"/>
    <w:rsid w:val="00B274E8"/>
    <w:rsid w:val="00B3142B"/>
    <w:rsid w:val="00B32903"/>
    <w:rsid w:val="00B35BA2"/>
    <w:rsid w:val="00B36EE0"/>
    <w:rsid w:val="00B3734A"/>
    <w:rsid w:val="00B37391"/>
    <w:rsid w:val="00B4006C"/>
    <w:rsid w:val="00B4047C"/>
    <w:rsid w:val="00B40A3C"/>
    <w:rsid w:val="00B41C3E"/>
    <w:rsid w:val="00B45231"/>
    <w:rsid w:val="00B45A3C"/>
    <w:rsid w:val="00B46B8B"/>
    <w:rsid w:val="00B46D1D"/>
    <w:rsid w:val="00B4729C"/>
    <w:rsid w:val="00B47E90"/>
    <w:rsid w:val="00B52234"/>
    <w:rsid w:val="00B53B35"/>
    <w:rsid w:val="00B5485A"/>
    <w:rsid w:val="00B55465"/>
    <w:rsid w:val="00B565A2"/>
    <w:rsid w:val="00B579CB"/>
    <w:rsid w:val="00B61528"/>
    <w:rsid w:val="00B61CE8"/>
    <w:rsid w:val="00B62630"/>
    <w:rsid w:val="00B6309B"/>
    <w:rsid w:val="00B64809"/>
    <w:rsid w:val="00B6762A"/>
    <w:rsid w:val="00B709DD"/>
    <w:rsid w:val="00B711D0"/>
    <w:rsid w:val="00B73710"/>
    <w:rsid w:val="00B743DC"/>
    <w:rsid w:val="00B75140"/>
    <w:rsid w:val="00B7601F"/>
    <w:rsid w:val="00B76172"/>
    <w:rsid w:val="00B767F9"/>
    <w:rsid w:val="00B82CB1"/>
    <w:rsid w:val="00B84EE5"/>
    <w:rsid w:val="00B85778"/>
    <w:rsid w:val="00B863F0"/>
    <w:rsid w:val="00B87494"/>
    <w:rsid w:val="00B8792F"/>
    <w:rsid w:val="00B90046"/>
    <w:rsid w:val="00B904AA"/>
    <w:rsid w:val="00B90712"/>
    <w:rsid w:val="00B9133E"/>
    <w:rsid w:val="00B9154B"/>
    <w:rsid w:val="00B916AF"/>
    <w:rsid w:val="00B917E0"/>
    <w:rsid w:val="00B91ADC"/>
    <w:rsid w:val="00B91FDB"/>
    <w:rsid w:val="00B92CB6"/>
    <w:rsid w:val="00B93818"/>
    <w:rsid w:val="00B93EC9"/>
    <w:rsid w:val="00B95455"/>
    <w:rsid w:val="00B95A05"/>
    <w:rsid w:val="00B97668"/>
    <w:rsid w:val="00BA019D"/>
    <w:rsid w:val="00BA09B5"/>
    <w:rsid w:val="00BA0A47"/>
    <w:rsid w:val="00BA35AA"/>
    <w:rsid w:val="00BA412D"/>
    <w:rsid w:val="00BA46DA"/>
    <w:rsid w:val="00BA54A4"/>
    <w:rsid w:val="00BA5C85"/>
    <w:rsid w:val="00BA761F"/>
    <w:rsid w:val="00BB2011"/>
    <w:rsid w:val="00BB2160"/>
    <w:rsid w:val="00BB4015"/>
    <w:rsid w:val="00BB4394"/>
    <w:rsid w:val="00BB4782"/>
    <w:rsid w:val="00BB4C6F"/>
    <w:rsid w:val="00BB4D88"/>
    <w:rsid w:val="00BC0C38"/>
    <w:rsid w:val="00BC4182"/>
    <w:rsid w:val="00BC45E6"/>
    <w:rsid w:val="00BC522B"/>
    <w:rsid w:val="00BC7F7F"/>
    <w:rsid w:val="00BD24DE"/>
    <w:rsid w:val="00BD51A9"/>
    <w:rsid w:val="00BD625E"/>
    <w:rsid w:val="00BE239C"/>
    <w:rsid w:val="00BE58CD"/>
    <w:rsid w:val="00BE7500"/>
    <w:rsid w:val="00BF0FC8"/>
    <w:rsid w:val="00BF18DE"/>
    <w:rsid w:val="00BF3158"/>
    <w:rsid w:val="00BF5DB4"/>
    <w:rsid w:val="00BF66F9"/>
    <w:rsid w:val="00BF69A4"/>
    <w:rsid w:val="00BF69AE"/>
    <w:rsid w:val="00BF7563"/>
    <w:rsid w:val="00BF7B25"/>
    <w:rsid w:val="00C0136B"/>
    <w:rsid w:val="00C01902"/>
    <w:rsid w:val="00C03912"/>
    <w:rsid w:val="00C04491"/>
    <w:rsid w:val="00C0542A"/>
    <w:rsid w:val="00C0570E"/>
    <w:rsid w:val="00C066ED"/>
    <w:rsid w:val="00C068C1"/>
    <w:rsid w:val="00C07A5A"/>
    <w:rsid w:val="00C07D57"/>
    <w:rsid w:val="00C10BEF"/>
    <w:rsid w:val="00C115DC"/>
    <w:rsid w:val="00C117AF"/>
    <w:rsid w:val="00C138BA"/>
    <w:rsid w:val="00C139A3"/>
    <w:rsid w:val="00C13C03"/>
    <w:rsid w:val="00C13DDE"/>
    <w:rsid w:val="00C173EC"/>
    <w:rsid w:val="00C1774D"/>
    <w:rsid w:val="00C17CDC"/>
    <w:rsid w:val="00C17FB8"/>
    <w:rsid w:val="00C20C95"/>
    <w:rsid w:val="00C2257A"/>
    <w:rsid w:val="00C2397A"/>
    <w:rsid w:val="00C23C58"/>
    <w:rsid w:val="00C23ECE"/>
    <w:rsid w:val="00C25D0C"/>
    <w:rsid w:val="00C26261"/>
    <w:rsid w:val="00C327CA"/>
    <w:rsid w:val="00C33441"/>
    <w:rsid w:val="00C336AA"/>
    <w:rsid w:val="00C35A87"/>
    <w:rsid w:val="00C35CAA"/>
    <w:rsid w:val="00C373DB"/>
    <w:rsid w:val="00C413DA"/>
    <w:rsid w:val="00C4217C"/>
    <w:rsid w:val="00C43D07"/>
    <w:rsid w:val="00C44501"/>
    <w:rsid w:val="00C4454C"/>
    <w:rsid w:val="00C44C15"/>
    <w:rsid w:val="00C4563C"/>
    <w:rsid w:val="00C45C53"/>
    <w:rsid w:val="00C468BC"/>
    <w:rsid w:val="00C47E03"/>
    <w:rsid w:val="00C53927"/>
    <w:rsid w:val="00C54C68"/>
    <w:rsid w:val="00C54EF5"/>
    <w:rsid w:val="00C5694E"/>
    <w:rsid w:val="00C57B55"/>
    <w:rsid w:val="00C60E73"/>
    <w:rsid w:val="00C60FC6"/>
    <w:rsid w:val="00C6246F"/>
    <w:rsid w:val="00C6329A"/>
    <w:rsid w:val="00C65174"/>
    <w:rsid w:val="00C656C8"/>
    <w:rsid w:val="00C6591F"/>
    <w:rsid w:val="00C6618B"/>
    <w:rsid w:val="00C67219"/>
    <w:rsid w:val="00C679FE"/>
    <w:rsid w:val="00C70C35"/>
    <w:rsid w:val="00C70DDC"/>
    <w:rsid w:val="00C715E3"/>
    <w:rsid w:val="00C73E77"/>
    <w:rsid w:val="00C73FAF"/>
    <w:rsid w:val="00C7408B"/>
    <w:rsid w:val="00C752E3"/>
    <w:rsid w:val="00C76CD6"/>
    <w:rsid w:val="00C77338"/>
    <w:rsid w:val="00C825E5"/>
    <w:rsid w:val="00C83F7F"/>
    <w:rsid w:val="00C86309"/>
    <w:rsid w:val="00C86799"/>
    <w:rsid w:val="00C90183"/>
    <w:rsid w:val="00C9056E"/>
    <w:rsid w:val="00C9117C"/>
    <w:rsid w:val="00C91204"/>
    <w:rsid w:val="00C918BD"/>
    <w:rsid w:val="00C91A28"/>
    <w:rsid w:val="00C93918"/>
    <w:rsid w:val="00C94E13"/>
    <w:rsid w:val="00C9518A"/>
    <w:rsid w:val="00C953F5"/>
    <w:rsid w:val="00CA1222"/>
    <w:rsid w:val="00CA1799"/>
    <w:rsid w:val="00CA1E33"/>
    <w:rsid w:val="00CA1F4F"/>
    <w:rsid w:val="00CA3834"/>
    <w:rsid w:val="00CA48E9"/>
    <w:rsid w:val="00CA53D7"/>
    <w:rsid w:val="00CA5E34"/>
    <w:rsid w:val="00CA603E"/>
    <w:rsid w:val="00CA784E"/>
    <w:rsid w:val="00CB03FB"/>
    <w:rsid w:val="00CB0C98"/>
    <w:rsid w:val="00CB1257"/>
    <w:rsid w:val="00CB2950"/>
    <w:rsid w:val="00CB34BD"/>
    <w:rsid w:val="00CB3B15"/>
    <w:rsid w:val="00CB3CC1"/>
    <w:rsid w:val="00CB4072"/>
    <w:rsid w:val="00CB5C8D"/>
    <w:rsid w:val="00CB5E7C"/>
    <w:rsid w:val="00CB708D"/>
    <w:rsid w:val="00CB7F5A"/>
    <w:rsid w:val="00CC029D"/>
    <w:rsid w:val="00CC0D46"/>
    <w:rsid w:val="00CC30AB"/>
    <w:rsid w:val="00CC3B37"/>
    <w:rsid w:val="00CC4425"/>
    <w:rsid w:val="00CC52A5"/>
    <w:rsid w:val="00CC5604"/>
    <w:rsid w:val="00CC57D8"/>
    <w:rsid w:val="00CC730F"/>
    <w:rsid w:val="00CC7AB3"/>
    <w:rsid w:val="00CD3459"/>
    <w:rsid w:val="00CD4061"/>
    <w:rsid w:val="00CD4126"/>
    <w:rsid w:val="00CD4950"/>
    <w:rsid w:val="00CD4FAC"/>
    <w:rsid w:val="00CD7982"/>
    <w:rsid w:val="00CE0125"/>
    <w:rsid w:val="00CE025A"/>
    <w:rsid w:val="00CE13FA"/>
    <w:rsid w:val="00CE2293"/>
    <w:rsid w:val="00CE38E3"/>
    <w:rsid w:val="00CE4A00"/>
    <w:rsid w:val="00CE4ADC"/>
    <w:rsid w:val="00CE7246"/>
    <w:rsid w:val="00CE7B88"/>
    <w:rsid w:val="00CF0715"/>
    <w:rsid w:val="00CF2094"/>
    <w:rsid w:val="00CF20B4"/>
    <w:rsid w:val="00CF3466"/>
    <w:rsid w:val="00CF3565"/>
    <w:rsid w:val="00CF3787"/>
    <w:rsid w:val="00CF51A3"/>
    <w:rsid w:val="00CF5A33"/>
    <w:rsid w:val="00CF6863"/>
    <w:rsid w:val="00D0096F"/>
    <w:rsid w:val="00D01FC4"/>
    <w:rsid w:val="00D02252"/>
    <w:rsid w:val="00D024F9"/>
    <w:rsid w:val="00D030FB"/>
    <w:rsid w:val="00D031A3"/>
    <w:rsid w:val="00D04819"/>
    <w:rsid w:val="00D07FDF"/>
    <w:rsid w:val="00D10434"/>
    <w:rsid w:val="00D104F5"/>
    <w:rsid w:val="00D10771"/>
    <w:rsid w:val="00D1187B"/>
    <w:rsid w:val="00D125D1"/>
    <w:rsid w:val="00D12A40"/>
    <w:rsid w:val="00D1472A"/>
    <w:rsid w:val="00D14F55"/>
    <w:rsid w:val="00D151CE"/>
    <w:rsid w:val="00D163DE"/>
    <w:rsid w:val="00D165A8"/>
    <w:rsid w:val="00D16C23"/>
    <w:rsid w:val="00D16E6E"/>
    <w:rsid w:val="00D179A3"/>
    <w:rsid w:val="00D200D3"/>
    <w:rsid w:val="00D20ACA"/>
    <w:rsid w:val="00D219D3"/>
    <w:rsid w:val="00D222E4"/>
    <w:rsid w:val="00D22D5E"/>
    <w:rsid w:val="00D235D2"/>
    <w:rsid w:val="00D244A3"/>
    <w:rsid w:val="00D269A3"/>
    <w:rsid w:val="00D275B4"/>
    <w:rsid w:val="00D30FF5"/>
    <w:rsid w:val="00D33282"/>
    <w:rsid w:val="00D33650"/>
    <w:rsid w:val="00D37F7D"/>
    <w:rsid w:val="00D401CD"/>
    <w:rsid w:val="00D41859"/>
    <w:rsid w:val="00D41953"/>
    <w:rsid w:val="00D430BB"/>
    <w:rsid w:val="00D434EB"/>
    <w:rsid w:val="00D43530"/>
    <w:rsid w:val="00D44032"/>
    <w:rsid w:val="00D442E3"/>
    <w:rsid w:val="00D45A66"/>
    <w:rsid w:val="00D51F69"/>
    <w:rsid w:val="00D540E3"/>
    <w:rsid w:val="00D557B0"/>
    <w:rsid w:val="00D56E53"/>
    <w:rsid w:val="00D6091B"/>
    <w:rsid w:val="00D618D6"/>
    <w:rsid w:val="00D63015"/>
    <w:rsid w:val="00D63970"/>
    <w:rsid w:val="00D64054"/>
    <w:rsid w:val="00D6450E"/>
    <w:rsid w:val="00D6456B"/>
    <w:rsid w:val="00D647F9"/>
    <w:rsid w:val="00D654A1"/>
    <w:rsid w:val="00D66D8F"/>
    <w:rsid w:val="00D66DE2"/>
    <w:rsid w:val="00D670D4"/>
    <w:rsid w:val="00D6755D"/>
    <w:rsid w:val="00D70C54"/>
    <w:rsid w:val="00D711AB"/>
    <w:rsid w:val="00D71E66"/>
    <w:rsid w:val="00D74523"/>
    <w:rsid w:val="00D75399"/>
    <w:rsid w:val="00D75862"/>
    <w:rsid w:val="00D7660A"/>
    <w:rsid w:val="00D776ED"/>
    <w:rsid w:val="00D77EB5"/>
    <w:rsid w:val="00D827F9"/>
    <w:rsid w:val="00D83743"/>
    <w:rsid w:val="00D83A58"/>
    <w:rsid w:val="00D83EF0"/>
    <w:rsid w:val="00D85C9F"/>
    <w:rsid w:val="00D85F6D"/>
    <w:rsid w:val="00D8631F"/>
    <w:rsid w:val="00D867AF"/>
    <w:rsid w:val="00D90937"/>
    <w:rsid w:val="00D9210A"/>
    <w:rsid w:val="00D936C9"/>
    <w:rsid w:val="00D93C47"/>
    <w:rsid w:val="00D93FC6"/>
    <w:rsid w:val="00D960FA"/>
    <w:rsid w:val="00D9620A"/>
    <w:rsid w:val="00D96492"/>
    <w:rsid w:val="00D969DB"/>
    <w:rsid w:val="00D97D5A"/>
    <w:rsid w:val="00D97DA6"/>
    <w:rsid w:val="00DA0BD3"/>
    <w:rsid w:val="00DA0E13"/>
    <w:rsid w:val="00DA12C9"/>
    <w:rsid w:val="00DA1B5B"/>
    <w:rsid w:val="00DA3273"/>
    <w:rsid w:val="00DA3DDF"/>
    <w:rsid w:val="00DA52C5"/>
    <w:rsid w:val="00DA5586"/>
    <w:rsid w:val="00DA565F"/>
    <w:rsid w:val="00DA687B"/>
    <w:rsid w:val="00DA6970"/>
    <w:rsid w:val="00DB1CB1"/>
    <w:rsid w:val="00DB2081"/>
    <w:rsid w:val="00DB2B5C"/>
    <w:rsid w:val="00DB2CA9"/>
    <w:rsid w:val="00DB4EA9"/>
    <w:rsid w:val="00DB51FB"/>
    <w:rsid w:val="00DB701F"/>
    <w:rsid w:val="00DC01F8"/>
    <w:rsid w:val="00DC0267"/>
    <w:rsid w:val="00DC0B46"/>
    <w:rsid w:val="00DC1FB5"/>
    <w:rsid w:val="00DC2609"/>
    <w:rsid w:val="00DC2AB2"/>
    <w:rsid w:val="00DC3E23"/>
    <w:rsid w:val="00DC49B7"/>
    <w:rsid w:val="00DC4C1E"/>
    <w:rsid w:val="00DC5709"/>
    <w:rsid w:val="00DC57E8"/>
    <w:rsid w:val="00DC71EE"/>
    <w:rsid w:val="00DC7FA1"/>
    <w:rsid w:val="00DD0851"/>
    <w:rsid w:val="00DD0DC3"/>
    <w:rsid w:val="00DD2E53"/>
    <w:rsid w:val="00DD3D9A"/>
    <w:rsid w:val="00DD585A"/>
    <w:rsid w:val="00DD667A"/>
    <w:rsid w:val="00DD681E"/>
    <w:rsid w:val="00DD74BA"/>
    <w:rsid w:val="00DD788E"/>
    <w:rsid w:val="00DE05AE"/>
    <w:rsid w:val="00DE0850"/>
    <w:rsid w:val="00DE2270"/>
    <w:rsid w:val="00DE2AE8"/>
    <w:rsid w:val="00DE40E8"/>
    <w:rsid w:val="00DE4E1B"/>
    <w:rsid w:val="00DE731A"/>
    <w:rsid w:val="00DF03CE"/>
    <w:rsid w:val="00DF0B7F"/>
    <w:rsid w:val="00DF2194"/>
    <w:rsid w:val="00DF2844"/>
    <w:rsid w:val="00DF3C5C"/>
    <w:rsid w:val="00DF3C67"/>
    <w:rsid w:val="00DF40B3"/>
    <w:rsid w:val="00DF6336"/>
    <w:rsid w:val="00DF6B9F"/>
    <w:rsid w:val="00DF6DF4"/>
    <w:rsid w:val="00DF6F8A"/>
    <w:rsid w:val="00E00DF6"/>
    <w:rsid w:val="00E010CE"/>
    <w:rsid w:val="00E0112A"/>
    <w:rsid w:val="00E01A08"/>
    <w:rsid w:val="00E02240"/>
    <w:rsid w:val="00E023BF"/>
    <w:rsid w:val="00E0321B"/>
    <w:rsid w:val="00E036C5"/>
    <w:rsid w:val="00E048A1"/>
    <w:rsid w:val="00E04F09"/>
    <w:rsid w:val="00E04F12"/>
    <w:rsid w:val="00E05A20"/>
    <w:rsid w:val="00E06BDC"/>
    <w:rsid w:val="00E06E1F"/>
    <w:rsid w:val="00E11E9F"/>
    <w:rsid w:val="00E1337D"/>
    <w:rsid w:val="00E13CFE"/>
    <w:rsid w:val="00E16ABB"/>
    <w:rsid w:val="00E16B37"/>
    <w:rsid w:val="00E1710F"/>
    <w:rsid w:val="00E173CB"/>
    <w:rsid w:val="00E175E9"/>
    <w:rsid w:val="00E17899"/>
    <w:rsid w:val="00E17AC1"/>
    <w:rsid w:val="00E2003C"/>
    <w:rsid w:val="00E22FF7"/>
    <w:rsid w:val="00E23679"/>
    <w:rsid w:val="00E2392A"/>
    <w:rsid w:val="00E23E5D"/>
    <w:rsid w:val="00E24372"/>
    <w:rsid w:val="00E25A47"/>
    <w:rsid w:val="00E26CAC"/>
    <w:rsid w:val="00E30D91"/>
    <w:rsid w:val="00E320E6"/>
    <w:rsid w:val="00E32208"/>
    <w:rsid w:val="00E3461D"/>
    <w:rsid w:val="00E34E9C"/>
    <w:rsid w:val="00E35413"/>
    <w:rsid w:val="00E37B5A"/>
    <w:rsid w:val="00E402E6"/>
    <w:rsid w:val="00E409CB"/>
    <w:rsid w:val="00E4145D"/>
    <w:rsid w:val="00E41887"/>
    <w:rsid w:val="00E43742"/>
    <w:rsid w:val="00E439E1"/>
    <w:rsid w:val="00E444C1"/>
    <w:rsid w:val="00E45C3F"/>
    <w:rsid w:val="00E46CF5"/>
    <w:rsid w:val="00E47096"/>
    <w:rsid w:val="00E51BA4"/>
    <w:rsid w:val="00E52B39"/>
    <w:rsid w:val="00E52C8F"/>
    <w:rsid w:val="00E54440"/>
    <w:rsid w:val="00E553AF"/>
    <w:rsid w:val="00E55707"/>
    <w:rsid w:val="00E55934"/>
    <w:rsid w:val="00E55B56"/>
    <w:rsid w:val="00E55C84"/>
    <w:rsid w:val="00E5630E"/>
    <w:rsid w:val="00E56C67"/>
    <w:rsid w:val="00E57B48"/>
    <w:rsid w:val="00E600E6"/>
    <w:rsid w:val="00E60694"/>
    <w:rsid w:val="00E60D47"/>
    <w:rsid w:val="00E612E7"/>
    <w:rsid w:val="00E62083"/>
    <w:rsid w:val="00E626C6"/>
    <w:rsid w:val="00E66BCA"/>
    <w:rsid w:val="00E672E1"/>
    <w:rsid w:val="00E6766D"/>
    <w:rsid w:val="00E67807"/>
    <w:rsid w:val="00E67EDC"/>
    <w:rsid w:val="00E70E96"/>
    <w:rsid w:val="00E7114F"/>
    <w:rsid w:val="00E717C3"/>
    <w:rsid w:val="00E71A14"/>
    <w:rsid w:val="00E71DC9"/>
    <w:rsid w:val="00E72F6D"/>
    <w:rsid w:val="00E7300E"/>
    <w:rsid w:val="00E77223"/>
    <w:rsid w:val="00E774C6"/>
    <w:rsid w:val="00E77E8B"/>
    <w:rsid w:val="00E77F35"/>
    <w:rsid w:val="00E800B3"/>
    <w:rsid w:val="00E80530"/>
    <w:rsid w:val="00E8280C"/>
    <w:rsid w:val="00E82C0A"/>
    <w:rsid w:val="00E82C5A"/>
    <w:rsid w:val="00E82E7E"/>
    <w:rsid w:val="00E83059"/>
    <w:rsid w:val="00E832ED"/>
    <w:rsid w:val="00E845AB"/>
    <w:rsid w:val="00E847A6"/>
    <w:rsid w:val="00E86F32"/>
    <w:rsid w:val="00E90057"/>
    <w:rsid w:val="00E90546"/>
    <w:rsid w:val="00E92206"/>
    <w:rsid w:val="00E929A8"/>
    <w:rsid w:val="00E93930"/>
    <w:rsid w:val="00E94E96"/>
    <w:rsid w:val="00E94EBF"/>
    <w:rsid w:val="00E96AFB"/>
    <w:rsid w:val="00EA0D37"/>
    <w:rsid w:val="00EA1148"/>
    <w:rsid w:val="00EA3180"/>
    <w:rsid w:val="00EA43AA"/>
    <w:rsid w:val="00EA4CD9"/>
    <w:rsid w:val="00EA4DB7"/>
    <w:rsid w:val="00EA571F"/>
    <w:rsid w:val="00EA5B2A"/>
    <w:rsid w:val="00EA7245"/>
    <w:rsid w:val="00EA7E37"/>
    <w:rsid w:val="00EB06A6"/>
    <w:rsid w:val="00EB304D"/>
    <w:rsid w:val="00EB339E"/>
    <w:rsid w:val="00EB3616"/>
    <w:rsid w:val="00EB413B"/>
    <w:rsid w:val="00EB515C"/>
    <w:rsid w:val="00EB6A88"/>
    <w:rsid w:val="00EC0154"/>
    <w:rsid w:val="00EC0891"/>
    <w:rsid w:val="00EC0A89"/>
    <w:rsid w:val="00EC1008"/>
    <w:rsid w:val="00EC172C"/>
    <w:rsid w:val="00EC40A1"/>
    <w:rsid w:val="00EC5ADC"/>
    <w:rsid w:val="00EC5BC2"/>
    <w:rsid w:val="00EC6D5E"/>
    <w:rsid w:val="00EC75F1"/>
    <w:rsid w:val="00EC7AC7"/>
    <w:rsid w:val="00ED036F"/>
    <w:rsid w:val="00ED1B09"/>
    <w:rsid w:val="00ED2228"/>
    <w:rsid w:val="00ED3BEA"/>
    <w:rsid w:val="00ED5AA8"/>
    <w:rsid w:val="00ED6ED7"/>
    <w:rsid w:val="00ED6F5E"/>
    <w:rsid w:val="00EE091C"/>
    <w:rsid w:val="00EE1548"/>
    <w:rsid w:val="00EE4351"/>
    <w:rsid w:val="00EE4C04"/>
    <w:rsid w:val="00EE583F"/>
    <w:rsid w:val="00EE663F"/>
    <w:rsid w:val="00EE7061"/>
    <w:rsid w:val="00EE7EC7"/>
    <w:rsid w:val="00EF28E8"/>
    <w:rsid w:val="00EF2BC4"/>
    <w:rsid w:val="00EF442A"/>
    <w:rsid w:val="00EF5077"/>
    <w:rsid w:val="00EF5950"/>
    <w:rsid w:val="00EF66D9"/>
    <w:rsid w:val="00EF6966"/>
    <w:rsid w:val="00F018B0"/>
    <w:rsid w:val="00F01AF8"/>
    <w:rsid w:val="00F02712"/>
    <w:rsid w:val="00F02E06"/>
    <w:rsid w:val="00F061E6"/>
    <w:rsid w:val="00F076C3"/>
    <w:rsid w:val="00F07B74"/>
    <w:rsid w:val="00F105B3"/>
    <w:rsid w:val="00F10B7D"/>
    <w:rsid w:val="00F10F4A"/>
    <w:rsid w:val="00F11AB5"/>
    <w:rsid w:val="00F12BD5"/>
    <w:rsid w:val="00F12DBD"/>
    <w:rsid w:val="00F16127"/>
    <w:rsid w:val="00F16292"/>
    <w:rsid w:val="00F20362"/>
    <w:rsid w:val="00F2134C"/>
    <w:rsid w:val="00F21754"/>
    <w:rsid w:val="00F23897"/>
    <w:rsid w:val="00F26348"/>
    <w:rsid w:val="00F269B1"/>
    <w:rsid w:val="00F26A63"/>
    <w:rsid w:val="00F26EDC"/>
    <w:rsid w:val="00F2745B"/>
    <w:rsid w:val="00F27AF4"/>
    <w:rsid w:val="00F27F84"/>
    <w:rsid w:val="00F30153"/>
    <w:rsid w:val="00F30224"/>
    <w:rsid w:val="00F30977"/>
    <w:rsid w:val="00F31AD1"/>
    <w:rsid w:val="00F33CDB"/>
    <w:rsid w:val="00F33D72"/>
    <w:rsid w:val="00F34125"/>
    <w:rsid w:val="00F343D4"/>
    <w:rsid w:val="00F37DB1"/>
    <w:rsid w:val="00F40696"/>
    <w:rsid w:val="00F41761"/>
    <w:rsid w:val="00F42E2D"/>
    <w:rsid w:val="00F45B21"/>
    <w:rsid w:val="00F464B9"/>
    <w:rsid w:val="00F4796A"/>
    <w:rsid w:val="00F47AB3"/>
    <w:rsid w:val="00F50F3F"/>
    <w:rsid w:val="00F50FA9"/>
    <w:rsid w:val="00F517CD"/>
    <w:rsid w:val="00F51B85"/>
    <w:rsid w:val="00F532F9"/>
    <w:rsid w:val="00F536F9"/>
    <w:rsid w:val="00F546F1"/>
    <w:rsid w:val="00F55B46"/>
    <w:rsid w:val="00F55D36"/>
    <w:rsid w:val="00F60715"/>
    <w:rsid w:val="00F6147D"/>
    <w:rsid w:val="00F620CA"/>
    <w:rsid w:val="00F62C3E"/>
    <w:rsid w:val="00F62E19"/>
    <w:rsid w:val="00F63119"/>
    <w:rsid w:val="00F63770"/>
    <w:rsid w:val="00F63F29"/>
    <w:rsid w:val="00F64564"/>
    <w:rsid w:val="00F651F6"/>
    <w:rsid w:val="00F66329"/>
    <w:rsid w:val="00F6697E"/>
    <w:rsid w:val="00F6747E"/>
    <w:rsid w:val="00F677D2"/>
    <w:rsid w:val="00F67BA4"/>
    <w:rsid w:val="00F7150F"/>
    <w:rsid w:val="00F719FB"/>
    <w:rsid w:val="00F726D7"/>
    <w:rsid w:val="00F747EC"/>
    <w:rsid w:val="00F747F8"/>
    <w:rsid w:val="00F74867"/>
    <w:rsid w:val="00F74CB1"/>
    <w:rsid w:val="00F760B8"/>
    <w:rsid w:val="00F76877"/>
    <w:rsid w:val="00F80F51"/>
    <w:rsid w:val="00F81BBE"/>
    <w:rsid w:val="00F840F5"/>
    <w:rsid w:val="00F84878"/>
    <w:rsid w:val="00F85BDC"/>
    <w:rsid w:val="00F875AB"/>
    <w:rsid w:val="00F879CC"/>
    <w:rsid w:val="00F9018D"/>
    <w:rsid w:val="00F904FF"/>
    <w:rsid w:val="00F90B1B"/>
    <w:rsid w:val="00F90CFC"/>
    <w:rsid w:val="00F91186"/>
    <w:rsid w:val="00F912A6"/>
    <w:rsid w:val="00F92010"/>
    <w:rsid w:val="00F92698"/>
    <w:rsid w:val="00F92F81"/>
    <w:rsid w:val="00F946BC"/>
    <w:rsid w:val="00F94B4F"/>
    <w:rsid w:val="00F974B1"/>
    <w:rsid w:val="00F979FC"/>
    <w:rsid w:val="00FA024E"/>
    <w:rsid w:val="00FA068F"/>
    <w:rsid w:val="00FA0BD9"/>
    <w:rsid w:val="00FA2306"/>
    <w:rsid w:val="00FA2C99"/>
    <w:rsid w:val="00FA343E"/>
    <w:rsid w:val="00FA37B2"/>
    <w:rsid w:val="00FA4BE4"/>
    <w:rsid w:val="00FA5BA9"/>
    <w:rsid w:val="00FA6EAD"/>
    <w:rsid w:val="00FB09A7"/>
    <w:rsid w:val="00FB1858"/>
    <w:rsid w:val="00FB4266"/>
    <w:rsid w:val="00FB4873"/>
    <w:rsid w:val="00FB6A9B"/>
    <w:rsid w:val="00FC133E"/>
    <w:rsid w:val="00FC16FF"/>
    <w:rsid w:val="00FC19AC"/>
    <w:rsid w:val="00FC2995"/>
    <w:rsid w:val="00FC3569"/>
    <w:rsid w:val="00FC44F4"/>
    <w:rsid w:val="00FC5E09"/>
    <w:rsid w:val="00FC7EA6"/>
    <w:rsid w:val="00FD03B5"/>
    <w:rsid w:val="00FD0F57"/>
    <w:rsid w:val="00FD4253"/>
    <w:rsid w:val="00FD54B0"/>
    <w:rsid w:val="00FD5852"/>
    <w:rsid w:val="00FD5B51"/>
    <w:rsid w:val="00FD5D58"/>
    <w:rsid w:val="00FD67A4"/>
    <w:rsid w:val="00FD67FE"/>
    <w:rsid w:val="00FD6A77"/>
    <w:rsid w:val="00FD7245"/>
    <w:rsid w:val="00FD76F1"/>
    <w:rsid w:val="00FE00BE"/>
    <w:rsid w:val="00FE2B7C"/>
    <w:rsid w:val="00FE2E46"/>
    <w:rsid w:val="00FE2E70"/>
    <w:rsid w:val="00FE331A"/>
    <w:rsid w:val="00FE40BB"/>
    <w:rsid w:val="00FE5DCA"/>
    <w:rsid w:val="00FE5DFE"/>
    <w:rsid w:val="00FF021E"/>
    <w:rsid w:val="00FF0634"/>
    <w:rsid w:val="00FF23EB"/>
    <w:rsid w:val="00FF266D"/>
    <w:rsid w:val="00FF272B"/>
    <w:rsid w:val="00FF4E9C"/>
    <w:rsid w:val="00FF524F"/>
    <w:rsid w:val="00FF7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1460F"/>
  <w15:docId w15:val="{18BE5D81-E294-4447-8208-D742D3DD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413"/>
    <w:pPr>
      <w:ind w:left="835"/>
    </w:pPr>
    <w:rPr>
      <w:rFonts w:ascii="Arial" w:hAnsi="Arial"/>
      <w:spacing w:val="-5"/>
    </w:rPr>
  </w:style>
  <w:style w:type="paragraph" w:styleId="Heading1">
    <w:name w:val="heading 1"/>
    <w:basedOn w:val="Normal"/>
    <w:next w:val="BodyText"/>
    <w:qFormat/>
    <w:rsid w:val="00F12BD5"/>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BodyText"/>
    <w:link w:val="Heading2Char"/>
    <w:qFormat/>
    <w:rsid w:val="00F12BD5"/>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rsid w:val="00F12BD5"/>
    <w:pPr>
      <w:keepNext/>
      <w:keepLines/>
      <w:spacing w:line="180" w:lineRule="atLeast"/>
      <w:ind w:left="1195"/>
      <w:outlineLvl w:val="2"/>
    </w:pPr>
    <w:rPr>
      <w:rFonts w:ascii="Arial Black" w:hAnsi="Arial Black"/>
      <w:kern w:val="28"/>
    </w:rPr>
  </w:style>
  <w:style w:type="paragraph" w:styleId="Heading4">
    <w:name w:val="heading 4"/>
    <w:basedOn w:val="Normal"/>
    <w:next w:val="BodyText"/>
    <w:qFormat/>
    <w:rsid w:val="00F12BD5"/>
    <w:pPr>
      <w:keepNext/>
      <w:keepLines/>
      <w:spacing w:line="180" w:lineRule="atLeast"/>
      <w:ind w:left="1555"/>
      <w:outlineLvl w:val="3"/>
    </w:pPr>
    <w:rPr>
      <w:rFonts w:ascii="Arial Black" w:hAnsi="Arial Black"/>
      <w:spacing w:val="-2"/>
      <w:kern w:val="28"/>
      <w:sz w:val="18"/>
    </w:rPr>
  </w:style>
  <w:style w:type="paragraph" w:styleId="Heading5">
    <w:name w:val="heading 5"/>
    <w:basedOn w:val="Normal"/>
    <w:next w:val="BodyText"/>
    <w:qFormat/>
    <w:rsid w:val="00F12BD5"/>
    <w:pPr>
      <w:keepNext/>
      <w:keepLines/>
      <w:spacing w:line="180" w:lineRule="atLeast"/>
      <w:ind w:left="1915"/>
      <w:outlineLvl w:val="4"/>
    </w:pPr>
    <w:rPr>
      <w:rFonts w:ascii="Arial Black" w:hAnsi="Arial Black"/>
      <w:spacing w:val="-2"/>
      <w:kern w:val="2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2BD5"/>
    <w:pPr>
      <w:spacing w:after="220" w:line="180" w:lineRule="atLeast"/>
      <w:jc w:val="both"/>
    </w:pPr>
  </w:style>
  <w:style w:type="paragraph" w:styleId="Closing">
    <w:name w:val="Closing"/>
    <w:basedOn w:val="Normal"/>
    <w:rsid w:val="00F12BD5"/>
    <w:pPr>
      <w:keepNext/>
      <w:spacing w:line="220" w:lineRule="atLeast"/>
    </w:pPr>
  </w:style>
  <w:style w:type="paragraph" w:customStyle="1" w:styleId="CompanyName">
    <w:name w:val="Company Name"/>
    <w:basedOn w:val="Normal"/>
    <w:rsid w:val="00F12BD5"/>
    <w:pPr>
      <w:keepLines/>
      <w:shd w:val="solid" w:color="auto" w:fill="auto"/>
      <w:spacing w:line="320" w:lineRule="exact"/>
      <w:ind w:left="0"/>
    </w:pPr>
    <w:rPr>
      <w:rFonts w:ascii="Arial Black" w:hAnsi="Arial Black"/>
      <w:color w:val="FFFFFF"/>
      <w:spacing w:val="-15"/>
      <w:sz w:val="32"/>
    </w:rPr>
  </w:style>
  <w:style w:type="paragraph" w:customStyle="1" w:styleId="DocumentLabel">
    <w:name w:val="Document Label"/>
    <w:basedOn w:val="Normal"/>
    <w:next w:val="Normal"/>
    <w:rsid w:val="00F12BD5"/>
    <w:pPr>
      <w:keepNext/>
      <w:keepLines/>
      <w:spacing w:before="400" w:after="120" w:line="240" w:lineRule="atLeast"/>
      <w:ind w:left="0"/>
    </w:pPr>
    <w:rPr>
      <w:rFonts w:ascii="Arial Black" w:hAnsi="Arial Black"/>
      <w:kern w:val="28"/>
      <w:sz w:val="96"/>
    </w:rPr>
  </w:style>
  <w:style w:type="paragraph" w:customStyle="1" w:styleId="Enclosure">
    <w:name w:val="Enclosure"/>
    <w:basedOn w:val="BodyText"/>
    <w:next w:val="Normal"/>
    <w:rsid w:val="00F12BD5"/>
    <w:pPr>
      <w:keepLines/>
      <w:spacing w:before="220"/>
      <w:jc w:val="left"/>
    </w:pPr>
  </w:style>
  <w:style w:type="paragraph" w:customStyle="1" w:styleId="HeaderBase">
    <w:name w:val="Header Base"/>
    <w:basedOn w:val="BodyText"/>
    <w:rsid w:val="00F12BD5"/>
    <w:pPr>
      <w:keepLines/>
      <w:tabs>
        <w:tab w:val="center" w:pos="4320"/>
        <w:tab w:val="right" w:pos="8640"/>
      </w:tabs>
      <w:spacing w:after="0"/>
    </w:pPr>
  </w:style>
  <w:style w:type="paragraph" w:styleId="Footer">
    <w:name w:val="footer"/>
    <w:basedOn w:val="HeaderBase"/>
    <w:rsid w:val="00F12BD5"/>
    <w:pPr>
      <w:spacing w:before="600"/>
    </w:pPr>
    <w:rPr>
      <w:sz w:val="18"/>
    </w:rPr>
  </w:style>
  <w:style w:type="paragraph" w:styleId="Header">
    <w:name w:val="header"/>
    <w:basedOn w:val="HeaderBase"/>
    <w:rsid w:val="00F12BD5"/>
    <w:pPr>
      <w:spacing w:after="600"/>
    </w:pPr>
  </w:style>
  <w:style w:type="paragraph" w:customStyle="1" w:styleId="HeadingBase">
    <w:name w:val="Heading Base"/>
    <w:basedOn w:val="BodyText"/>
    <w:next w:val="BodyText"/>
    <w:rsid w:val="00F12BD5"/>
    <w:pPr>
      <w:keepNext/>
      <w:keepLines/>
      <w:spacing w:after="0"/>
      <w:jc w:val="left"/>
    </w:pPr>
    <w:rPr>
      <w:rFonts w:ascii="Arial Black" w:hAnsi="Arial Black"/>
      <w:spacing w:val="-10"/>
      <w:kern w:val="28"/>
    </w:rPr>
  </w:style>
  <w:style w:type="paragraph" w:styleId="MessageHeader">
    <w:name w:val="Message Header"/>
    <w:basedOn w:val="BodyText"/>
    <w:rsid w:val="00F12BD5"/>
    <w:pPr>
      <w:keepLines/>
      <w:spacing w:after="120"/>
      <w:ind w:left="1555" w:hanging="720"/>
      <w:jc w:val="left"/>
    </w:pPr>
  </w:style>
  <w:style w:type="paragraph" w:customStyle="1" w:styleId="MessageHeaderFirst">
    <w:name w:val="Message Header First"/>
    <w:basedOn w:val="MessageHeader"/>
    <w:next w:val="MessageHeader"/>
    <w:rsid w:val="00F12BD5"/>
    <w:pPr>
      <w:spacing w:before="220"/>
    </w:pPr>
  </w:style>
  <w:style w:type="character" w:customStyle="1" w:styleId="MessageHeaderLabel">
    <w:name w:val="Message Header Label"/>
    <w:rsid w:val="00F12BD5"/>
    <w:rPr>
      <w:rFonts w:ascii="Arial Black" w:hAnsi="Arial Black"/>
      <w:spacing w:val="-10"/>
      <w:sz w:val="18"/>
    </w:rPr>
  </w:style>
  <w:style w:type="paragraph" w:customStyle="1" w:styleId="MessageHeaderLast">
    <w:name w:val="Message Header Last"/>
    <w:basedOn w:val="MessageHeader"/>
    <w:next w:val="BodyText"/>
    <w:rsid w:val="00F12BD5"/>
    <w:pPr>
      <w:pBdr>
        <w:bottom w:val="single" w:sz="6" w:space="15" w:color="auto"/>
      </w:pBdr>
      <w:spacing w:after="320"/>
    </w:pPr>
  </w:style>
  <w:style w:type="paragraph" w:styleId="NormalIndent">
    <w:name w:val="Normal Indent"/>
    <w:basedOn w:val="Normal"/>
    <w:rsid w:val="00F12BD5"/>
    <w:pPr>
      <w:ind w:left="1555"/>
    </w:pPr>
  </w:style>
  <w:style w:type="character" w:styleId="PageNumber">
    <w:name w:val="page number"/>
    <w:rsid w:val="00F12BD5"/>
    <w:rPr>
      <w:sz w:val="18"/>
    </w:rPr>
  </w:style>
  <w:style w:type="paragraph" w:customStyle="1" w:styleId="ReturnAddress">
    <w:name w:val="Return Address"/>
    <w:basedOn w:val="Normal"/>
    <w:rsid w:val="00F12BD5"/>
    <w:pPr>
      <w:keepLines/>
      <w:spacing w:line="200" w:lineRule="atLeast"/>
      <w:ind w:left="0"/>
    </w:pPr>
    <w:rPr>
      <w:spacing w:val="-2"/>
      <w:sz w:val="16"/>
    </w:rPr>
  </w:style>
  <w:style w:type="paragraph" w:styleId="Signature">
    <w:name w:val="Signature"/>
    <w:basedOn w:val="BodyText"/>
    <w:rsid w:val="00F12BD5"/>
    <w:pPr>
      <w:keepNext/>
      <w:keepLines/>
      <w:spacing w:before="660" w:after="0"/>
    </w:pPr>
  </w:style>
  <w:style w:type="paragraph" w:customStyle="1" w:styleId="SignatureJobTitle">
    <w:name w:val="Signature Job Title"/>
    <w:basedOn w:val="Signature"/>
    <w:next w:val="Normal"/>
    <w:rsid w:val="00F12BD5"/>
    <w:pPr>
      <w:spacing w:before="0"/>
      <w:jc w:val="left"/>
    </w:pPr>
  </w:style>
  <w:style w:type="paragraph" w:customStyle="1" w:styleId="SignatureName">
    <w:name w:val="Signature Name"/>
    <w:basedOn w:val="Signature"/>
    <w:next w:val="SignatureJobTitle"/>
    <w:rsid w:val="00F12BD5"/>
    <w:pPr>
      <w:spacing w:before="720"/>
      <w:jc w:val="left"/>
    </w:pPr>
  </w:style>
  <w:style w:type="paragraph" w:styleId="ListParagraph">
    <w:name w:val="List Paragraph"/>
    <w:basedOn w:val="Normal"/>
    <w:uiPriority w:val="34"/>
    <w:qFormat/>
    <w:rsid w:val="0091499C"/>
    <w:pPr>
      <w:ind w:left="720"/>
    </w:pPr>
    <w:rPr>
      <w:rFonts w:ascii="Calibri" w:eastAsia="Calibri" w:hAnsi="Calibri"/>
      <w:spacing w:val="0"/>
      <w:sz w:val="22"/>
      <w:szCs w:val="22"/>
    </w:rPr>
  </w:style>
  <w:style w:type="paragraph" w:styleId="List">
    <w:name w:val="List"/>
    <w:basedOn w:val="Normal"/>
    <w:rsid w:val="00F12BD5"/>
    <w:pPr>
      <w:ind w:left="1195" w:hanging="360"/>
    </w:pPr>
  </w:style>
  <w:style w:type="paragraph" w:styleId="List2">
    <w:name w:val="List 2"/>
    <w:basedOn w:val="Normal"/>
    <w:rsid w:val="00F12BD5"/>
    <w:pPr>
      <w:ind w:left="1555" w:hanging="360"/>
    </w:pPr>
  </w:style>
  <w:style w:type="paragraph" w:styleId="List3">
    <w:name w:val="List 3"/>
    <w:basedOn w:val="Normal"/>
    <w:rsid w:val="00F12BD5"/>
    <w:pPr>
      <w:ind w:left="1915" w:hanging="360"/>
    </w:pPr>
  </w:style>
  <w:style w:type="paragraph" w:styleId="List4">
    <w:name w:val="List 4"/>
    <w:basedOn w:val="Normal"/>
    <w:rsid w:val="00F12BD5"/>
    <w:pPr>
      <w:ind w:left="2275" w:hanging="360"/>
    </w:pPr>
  </w:style>
  <w:style w:type="paragraph" w:styleId="List5">
    <w:name w:val="List 5"/>
    <w:basedOn w:val="Normal"/>
    <w:rsid w:val="00F12BD5"/>
    <w:pPr>
      <w:ind w:left="2635" w:hanging="360"/>
    </w:pPr>
  </w:style>
  <w:style w:type="paragraph" w:styleId="ListBullet">
    <w:name w:val="List Bullet"/>
    <w:basedOn w:val="Normal"/>
    <w:autoRedefine/>
    <w:rsid w:val="00F12BD5"/>
    <w:pPr>
      <w:numPr>
        <w:numId w:val="1"/>
      </w:numPr>
      <w:ind w:left="1195"/>
    </w:pPr>
  </w:style>
  <w:style w:type="paragraph" w:styleId="ListBullet2">
    <w:name w:val="List Bullet 2"/>
    <w:basedOn w:val="Normal"/>
    <w:autoRedefine/>
    <w:rsid w:val="00F12BD5"/>
    <w:pPr>
      <w:numPr>
        <w:numId w:val="2"/>
      </w:numPr>
      <w:ind w:left="1555"/>
    </w:pPr>
  </w:style>
  <w:style w:type="paragraph" w:styleId="ListBullet3">
    <w:name w:val="List Bullet 3"/>
    <w:basedOn w:val="Normal"/>
    <w:autoRedefine/>
    <w:rsid w:val="00F12BD5"/>
    <w:pPr>
      <w:numPr>
        <w:numId w:val="3"/>
      </w:numPr>
      <w:ind w:left="1915"/>
    </w:pPr>
  </w:style>
  <w:style w:type="paragraph" w:styleId="ListBullet4">
    <w:name w:val="List Bullet 4"/>
    <w:basedOn w:val="Normal"/>
    <w:autoRedefine/>
    <w:rsid w:val="00F12BD5"/>
    <w:pPr>
      <w:numPr>
        <w:numId w:val="4"/>
      </w:numPr>
      <w:ind w:left="2275"/>
    </w:pPr>
  </w:style>
  <w:style w:type="paragraph" w:styleId="ListBullet5">
    <w:name w:val="List Bullet 5"/>
    <w:basedOn w:val="Normal"/>
    <w:autoRedefine/>
    <w:rsid w:val="00F12BD5"/>
    <w:pPr>
      <w:numPr>
        <w:numId w:val="5"/>
      </w:numPr>
      <w:ind w:left="2635"/>
    </w:pPr>
  </w:style>
  <w:style w:type="paragraph" w:styleId="ListContinue">
    <w:name w:val="List Continue"/>
    <w:basedOn w:val="Normal"/>
    <w:rsid w:val="00F12BD5"/>
    <w:pPr>
      <w:spacing w:after="120"/>
      <w:ind w:left="1195"/>
    </w:pPr>
  </w:style>
  <w:style w:type="paragraph" w:styleId="ListContinue2">
    <w:name w:val="List Continue 2"/>
    <w:basedOn w:val="Normal"/>
    <w:rsid w:val="00F12BD5"/>
    <w:pPr>
      <w:spacing w:after="120"/>
      <w:ind w:left="1555"/>
    </w:pPr>
  </w:style>
  <w:style w:type="paragraph" w:styleId="ListContinue3">
    <w:name w:val="List Continue 3"/>
    <w:basedOn w:val="Normal"/>
    <w:rsid w:val="00F12BD5"/>
    <w:pPr>
      <w:spacing w:after="120"/>
      <w:ind w:left="1915"/>
    </w:pPr>
  </w:style>
  <w:style w:type="paragraph" w:styleId="ListContinue4">
    <w:name w:val="List Continue 4"/>
    <w:basedOn w:val="Normal"/>
    <w:rsid w:val="00F12BD5"/>
    <w:pPr>
      <w:spacing w:after="120"/>
      <w:ind w:left="2275"/>
    </w:pPr>
  </w:style>
  <w:style w:type="paragraph" w:styleId="ListContinue5">
    <w:name w:val="List Continue 5"/>
    <w:basedOn w:val="Normal"/>
    <w:rsid w:val="00F12BD5"/>
    <w:pPr>
      <w:spacing w:after="120"/>
      <w:ind w:left="2635"/>
    </w:pPr>
  </w:style>
  <w:style w:type="paragraph" w:styleId="ListNumber">
    <w:name w:val="List Number"/>
    <w:basedOn w:val="Normal"/>
    <w:rsid w:val="00F12BD5"/>
    <w:pPr>
      <w:numPr>
        <w:numId w:val="6"/>
      </w:numPr>
      <w:ind w:left="1195"/>
    </w:pPr>
  </w:style>
  <w:style w:type="paragraph" w:styleId="ListNumber2">
    <w:name w:val="List Number 2"/>
    <w:basedOn w:val="Normal"/>
    <w:rsid w:val="00F12BD5"/>
    <w:pPr>
      <w:numPr>
        <w:numId w:val="7"/>
      </w:numPr>
      <w:ind w:left="1555"/>
    </w:pPr>
  </w:style>
  <w:style w:type="paragraph" w:styleId="ListNumber3">
    <w:name w:val="List Number 3"/>
    <w:basedOn w:val="Normal"/>
    <w:rsid w:val="00F12BD5"/>
    <w:pPr>
      <w:numPr>
        <w:numId w:val="8"/>
      </w:numPr>
      <w:ind w:left="1915"/>
    </w:pPr>
  </w:style>
  <w:style w:type="paragraph" w:styleId="ListNumber4">
    <w:name w:val="List Number 4"/>
    <w:basedOn w:val="Normal"/>
    <w:rsid w:val="00F12BD5"/>
    <w:pPr>
      <w:numPr>
        <w:numId w:val="9"/>
      </w:numPr>
      <w:ind w:left="2275"/>
    </w:pPr>
  </w:style>
  <w:style w:type="paragraph" w:styleId="ListNumber5">
    <w:name w:val="List Number 5"/>
    <w:basedOn w:val="Normal"/>
    <w:rsid w:val="00F12BD5"/>
    <w:pPr>
      <w:numPr>
        <w:numId w:val="10"/>
      </w:numPr>
      <w:ind w:left="2635"/>
    </w:pPr>
  </w:style>
  <w:style w:type="paragraph" w:styleId="BalloonText">
    <w:name w:val="Balloon Text"/>
    <w:basedOn w:val="Normal"/>
    <w:link w:val="BalloonTextChar"/>
    <w:rsid w:val="005220A3"/>
    <w:rPr>
      <w:rFonts w:ascii="Tahoma" w:hAnsi="Tahoma" w:cs="Tahoma"/>
      <w:sz w:val="16"/>
      <w:szCs w:val="16"/>
    </w:rPr>
  </w:style>
  <w:style w:type="character" w:customStyle="1" w:styleId="BalloonTextChar">
    <w:name w:val="Balloon Text Char"/>
    <w:basedOn w:val="DefaultParagraphFont"/>
    <w:link w:val="BalloonText"/>
    <w:rsid w:val="005220A3"/>
    <w:rPr>
      <w:rFonts w:ascii="Tahoma" w:hAnsi="Tahoma" w:cs="Tahoma"/>
      <w:spacing w:val="-5"/>
      <w:sz w:val="16"/>
      <w:szCs w:val="16"/>
    </w:rPr>
  </w:style>
  <w:style w:type="paragraph" w:styleId="Revision">
    <w:name w:val="Revision"/>
    <w:hidden/>
    <w:uiPriority w:val="99"/>
    <w:semiHidden/>
    <w:rsid w:val="00D63015"/>
    <w:rPr>
      <w:rFonts w:ascii="Arial" w:hAnsi="Arial"/>
      <w:spacing w:val="-5"/>
    </w:rPr>
  </w:style>
  <w:style w:type="character" w:customStyle="1" w:styleId="apple-converted-space">
    <w:name w:val="apple-converted-space"/>
    <w:basedOn w:val="DefaultParagraphFont"/>
    <w:rsid w:val="001D42A5"/>
  </w:style>
  <w:style w:type="character" w:styleId="Hyperlink">
    <w:name w:val="Hyperlink"/>
    <w:basedOn w:val="DefaultParagraphFont"/>
    <w:uiPriority w:val="99"/>
    <w:semiHidden/>
    <w:unhideWhenUsed/>
    <w:rsid w:val="001D42A5"/>
    <w:rPr>
      <w:color w:val="0000FF"/>
      <w:u w:val="single"/>
    </w:rPr>
  </w:style>
  <w:style w:type="character" w:styleId="Strong">
    <w:name w:val="Strong"/>
    <w:basedOn w:val="DefaultParagraphFont"/>
    <w:uiPriority w:val="22"/>
    <w:qFormat/>
    <w:rsid w:val="009D5774"/>
    <w:rPr>
      <w:b/>
      <w:bCs/>
    </w:rPr>
  </w:style>
  <w:style w:type="paragraph" w:styleId="NormalWeb">
    <w:name w:val="Normal (Web)"/>
    <w:basedOn w:val="Normal"/>
    <w:semiHidden/>
    <w:unhideWhenUsed/>
    <w:rsid w:val="00A80547"/>
    <w:rPr>
      <w:rFonts w:ascii="Times New Roman" w:hAnsi="Times New Roman"/>
      <w:sz w:val="24"/>
      <w:szCs w:val="24"/>
    </w:rPr>
  </w:style>
  <w:style w:type="character" w:customStyle="1" w:styleId="Heading2Char">
    <w:name w:val="Heading 2 Char"/>
    <w:basedOn w:val="DefaultParagraphFont"/>
    <w:link w:val="Heading2"/>
    <w:rsid w:val="006509E8"/>
    <w:rPr>
      <w:rFonts w:ascii="Arial Black" w:hAnsi="Arial Black"/>
      <w:spacing w:val="-10"/>
      <w:kern w:val="28"/>
    </w:rPr>
  </w:style>
  <w:style w:type="character" w:customStyle="1" w:styleId="BodyTextChar">
    <w:name w:val="Body Text Char"/>
    <w:basedOn w:val="DefaultParagraphFont"/>
    <w:link w:val="BodyText"/>
    <w:rsid w:val="006509E8"/>
    <w:rPr>
      <w:rFonts w:ascii="Arial" w:hAnsi="Arial"/>
      <w:spacing w:val="-5"/>
    </w:rPr>
  </w:style>
  <w:style w:type="table" w:styleId="TableGrid">
    <w:name w:val="Table Grid"/>
    <w:basedOn w:val="TableNormal"/>
    <w:rsid w:val="00576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10F4A"/>
    <w:rPr>
      <w:sz w:val="16"/>
      <w:szCs w:val="16"/>
    </w:rPr>
  </w:style>
  <w:style w:type="paragraph" w:styleId="CommentText">
    <w:name w:val="annotation text"/>
    <w:basedOn w:val="Normal"/>
    <w:link w:val="CommentTextChar"/>
    <w:semiHidden/>
    <w:unhideWhenUsed/>
    <w:rsid w:val="00F10F4A"/>
  </w:style>
  <w:style w:type="character" w:customStyle="1" w:styleId="CommentTextChar">
    <w:name w:val="Comment Text Char"/>
    <w:basedOn w:val="DefaultParagraphFont"/>
    <w:link w:val="CommentText"/>
    <w:semiHidden/>
    <w:rsid w:val="00F10F4A"/>
    <w:rPr>
      <w:rFonts w:ascii="Arial" w:hAnsi="Arial"/>
      <w:spacing w:val="-5"/>
    </w:rPr>
  </w:style>
  <w:style w:type="paragraph" w:styleId="CommentSubject">
    <w:name w:val="annotation subject"/>
    <w:basedOn w:val="CommentText"/>
    <w:next w:val="CommentText"/>
    <w:link w:val="CommentSubjectChar"/>
    <w:semiHidden/>
    <w:unhideWhenUsed/>
    <w:rsid w:val="00F10F4A"/>
    <w:rPr>
      <w:b/>
      <w:bCs/>
    </w:rPr>
  </w:style>
  <w:style w:type="character" w:customStyle="1" w:styleId="CommentSubjectChar">
    <w:name w:val="Comment Subject Char"/>
    <w:basedOn w:val="CommentTextChar"/>
    <w:link w:val="CommentSubject"/>
    <w:semiHidden/>
    <w:rsid w:val="00F10F4A"/>
    <w:rPr>
      <w:rFonts w:ascii="Arial" w:hAnsi="Arial"/>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8450">
      <w:bodyDiv w:val="1"/>
      <w:marLeft w:val="0"/>
      <w:marRight w:val="0"/>
      <w:marTop w:val="0"/>
      <w:marBottom w:val="0"/>
      <w:divBdr>
        <w:top w:val="none" w:sz="0" w:space="0" w:color="auto"/>
        <w:left w:val="none" w:sz="0" w:space="0" w:color="auto"/>
        <w:bottom w:val="none" w:sz="0" w:space="0" w:color="auto"/>
        <w:right w:val="none" w:sz="0" w:space="0" w:color="auto"/>
      </w:divBdr>
    </w:div>
    <w:div w:id="77480689">
      <w:bodyDiv w:val="1"/>
      <w:marLeft w:val="0"/>
      <w:marRight w:val="0"/>
      <w:marTop w:val="0"/>
      <w:marBottom w:val="0"/>
      <w:divBdr>
        <w:top w:val="none" w:sz="0" w:space="0" w:color="auto"/>
        <w:left w:val="none" w:sz="0" w:space="0" w:color="auto"/>
        <w:bottom w:val="none" w:sz="0" w:space="0" w:color="auto"/>
        <w:right w:val="none" w:sz="0" w:space="0" w:color="auto"/>
      </w:divBdr>
    </w:div>
    <w:div w:id="250044915">
      <w:bodyDiv w:val="1"/>
      <w:marLeft w:val="0"/>
      <w:marRight w:val="0"/>
      <w:marTop w:val="0"/>
      <w:marBottom w:val="0"/>
      <w:divBdr>
        <w:top w:val="none" w:sz="0" w:space="0" w:color="auto"/>
        <w:left w:val="none" w:sz="0" w:space="0" w:color="auto"/>
        <w:bottom w:val="none" w:sz="0" w:space="0" w:color="auto"/>
        <w:right w:val="none" w:sz="0" w:space="0" w:color="auto"/>
      </w:divBdr>
    </w:div>
    <w:div w:id="404840480">
      <w:bodyDiv w:val="1"/>
      <w:marLeft w:val="0"/>
      <w:marRight w:val="0"/>
      <w:marTop w:val="0"/>
      <w:marBottom w:val="0"/>
      <w:divBdr>
        <w:top w:val="none" w:sz="0" w:space="0" w:color="auto"/>
        <w:left w:val="none" w:sz="0" w:space="0" w:color="auto"/>
        <w:bottom w:val="none" w:sz="0" w:space="0" w:color="auto"/>
        <w:right w:val="none" w:sz="0" w:space="0" w:color="auto"/>
      </w:divBdr>
    </w:div>
    <w:div w:id="428963343">
      <w:bodyDiv w:val="1"/>
      <w:marLeft w:val="0"/>
      <w:marRight w:val="0"/>
      <w:marTop w:val="0"/>
      <w:marBottom w:val="0"/>
      <w:divBdr>
        <w:top w:val="none" w:sz="0" w:space="0" w:color="auto"/>
        <w:left w:val="none" w:sz="0" w:space="0" w:color="auto"/>
        <w:bottom w:val="none" w:sz="0" w:space="0" w:color="auto"/>
        <w:right w:val="none" w:sz="0" w:space="0" w:color="auto"/>
      </w:divBdr>
    </w:div>
    <w:div w:id="555969415">
      <w:bodyDiv w:val="1"/>
      <w:marLeft w:val="0"/>
      <w:marRight w:val="0"/>
      <w:marTop w:val="0"/>
      <w:marBottom w:val="0"/>
      <w:divBdr>
        <w:top w:val="none" w:sz="0" w:space="0" w:color="auto"/>
        <w:left w:val="none" w:sz="0" w:space="0" w:color="auto"/>
        <w:bottom w:val="none" w:sz="0" w:space="0" w:color="auto"/>
        <w:right w:val="none" w:sz="0" w:space="0" w:color="auto"/>
      </w:divBdr>
      <w:divsChild>
        <w:div w:id="492915818">
          <w:marLeft w:val="-225"/>
          <w:marRight w:val="-225"/>
          <w:marTop w:val="0"/>
          <w:marBottom w:val="0"/>
          <w:divBdr>
            <w:top w:val="none" w:sz="0" w:space="0" w:color="auto"/>
            <w:left w:val="none" w:sz="0" w:space="0" w:color="auto"/>
            <w:bottom w:val="none" w:sz="0" w:space="0" w:color="auto"/>
            <w:right w:val="none" w:sz="0" w:space="0" w:color="auto"/>
          </w:divBdr>
          <w:divsChild>
            <w:div w:id="1823307898">
              <w:marLeft w:val="0"/>
              <w:marRight w:val="0"/>
              <w:marTop w:val="0"/>
              <w:marBottom w:val="0"/>
              <w:divBdr>
                <w:top w:val="none" w:sz="0" w:space="0" w:color="auto"/>
                <w:left w:val="none" w:sz="0" w:space="0" w:color="auto"/>
                <w:bottom w:val="none" w:sz="0" w:space="0" w:color="auto"/>
                <w:right w:val="none" w:sz="0" w:space="0" w:color="auto"/>
              </w:divBdr>
              <w:divsChild>
                <w:div w:id="214612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739765">
          <w:marLeft w:val="-225"/>
          <w:marRight w:val="-225"/>
          <w:marTop w:val="0"/>
          <w:marBottom w:val="0"/>
          <w:divBdr>
            <w:top w:val="none" w:sz="0" w:space="0" w:color="auto"/>
            <w:left w:val="none" w:sz="0" w:space="0" w:color="auto"/>
            <w:bottom w:val="none" w:sz="0" w:space="0" w:color="auto"/>
            <w:right w:val="none" w:sz="0" w:space="0" w:color="auto"/>
          </w:divBdr>
          <w:divsChild>
            <w:div w:id="60758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351462">
      <w:bodyDiv w:val="1"/>
      <w:marLeft w:val="0"/>
      <w:marRight w:val="0"/>
      <w:marTop w:val="0"/>
      <w:marBottom w:val="0"/>
      <w:divBdr>
        <w:top w:val="none" w:sz="0" w:space="0" w:color="auto"/>
        <w:left w:val="none" w:sz="0" w:space="0" w:color="auto"/>
        <w:bottom w:val="none" w:sz="0" w:space="0" w:color="auto"/>
        <w:right w:val="none" w:sz="0" w:space="0" w:color="auto"/>
      </w:divBdr>
    </w:div>
    <w:div w:id="788547986">
      <w:bodyDiv w:val="1"/>
      <w:marLeft w:val="0"/>
      <w:marRight w:val="0"/>
      <w:marTop w:val="0"/>
      <w:marBottom w:val="0"/>
      <w:divBdr>
        <w:top w:val="none" w:sz="0" w:space="0" w:color="auto"/>
        <w:left w:val="none" w:sz="0" w:space="0" w:color="auto"/>
        <w:bottom w:val="none" w:sz="0" w:space="0" w:color="auto"/>
        <w:right w:val="none" w:sz="0" w:space="0" w:color="auto"/>
      </w:divBdr>
    </w:div>
    <w:div w:id="877546921">
      <w:bodyDiv w:val="1"/>
      <w:marLeft w:val="0"/>
      <w:marRight w:val="0"/>
      <w:marTop w:val="0"/>
      <w:marBottom w:val="0"/>
      <w:divBdr>
        <w:top w:val="none" w:sz="0" w:space="0" w:color="auto"/>
        <w:left w:val="none" w:sz="0" w:space="0" w:color="auto"/>
        <w:bottom w:val="none" w:sz="0" w:space="0" w:color="auto"/>
        <w:right w:val="none" w:sz="0" w:space="0" w:color="auto"/>
      </w:divBdr>
    </w:div>
    <w:div w:id="908807670">
      <w:bodyDiv w:val="1"/>
      <w:marLeft w:val="0"/>
      <w:marRight w:val="0"/>
      <w:marTop w:val="0"/>
      <w:marBottom w:val="0"/>
      <w:divBdr>
        <w:top w:val="none" w:sz="0" w:space="0" w:color="auto"/>
        <w:left w:val="none" w:sz="0" w:space="0" w:color="auto"/>
        <w:bottom w:val="none" w:sz="0" w:space="0" w:color="auto"/>
        <w:right w:val="none" w:sz="0" w:space="0" w:color="auto"/>
      </w:divBdr>
    </w:div>
    <w:div w:id="1130708332">
      <w:bodyDiv w:val="1"/>
      <w:marLeft w:val="0"/>
      <w:marRight w:val="0"/>
      <w:marTop w:val="0"/>
      <w:marBottom w:val="0"/>
      <w:divBdr>
        <w:top w:val="none" w:sz="0" w:space="0" w:color="auto"/>
        <w:left w:val="none" w:sz="0" w:space="0" w:color="auto"/>
        <w:bottom w:val="none" w:sz="0" w:space="0" w:color="auto"/>
        <w:right w:val="none" w:sz="0" w:space="0" w:color="auto"/>
      </w:divBdr>
    </w:div>
    <w:div w:id="1136483441">
      <w:bodyDiv w:val="1"/>
      <w:marLeft w:val="0"/>
      <w:marRight w:val="0"/>
      <w:marTop w:val="0"/>
      <w:marBottom w:val="0"/>
      <w:divBdr>
        <w:top w:val="none" w:sz="0" w:space="0" w:color="auto"/>
        <w:left w:val="none" w:sz="0" w:space="0" w:color="auto"/>
        <w:bottom w:val="none" w:sz="0" w:space="0" w:color="auto"/>
        <w:right w:val="none" w:sz="0" w:space="0" w:color="auto"/>
      </w:divBdr>
    </w:div>
    <w:div w:id="1202594061">
      <w:bodyDiv w:val="1"/>
      <w:marLeft w:val="0"/>
      <w:marRight w:val="0"/>
      <w:marTop w:val="0"/>
      <w:marBottom w:val="0"/>
      <w:divBdr>
        <w:top w:val="none" w:sz="0" w:space="0" w:color="auto"/>
        <w:left w:val="none" w:sz="0" w:space="0" w:color="auto"/>
        <w:bottom w:val="none" w:sz="0" w:space="0" w:color="auto"/>
        <w:right w:val="none" w:sz="0" w:space="0" w:color="auto"/>
      </w:divBdr>
    </w:div>
    <w:div w:id="1240945422">
      <w:bodyDiv w:val="1"/>
      <w:marLeft w:val="0"/>
      <w:marRight w:val="0"/>
      <w:marTop w:val="0"/>
      <w:marBottom w:val="0"/>
      <w:divBdr>
        <w:top w:val="none" w:sz="0" w:space="0" w:color="auto"/>
        <w:left w:val="none" w:sz="0" w:space="0" w:color="auto"/>
        <w:bottom w:val="none" w:sz="0" w:space="0" w:color="auto"/>
        <w:right w:val="none" w:sz="0" w:space="0" w:color="auto"/>
      </w:divBdr>
    </w:div>
    <w:div w:id="1286498207">
      <w:bodyDiv w:val="1"/>
      <w:marLeft w:val="0"/>
      <w:marRight w:val="0"/>
      <w:marTop w:val="0"/>
      <w:marBottom w:val="0"/>
      <w:divBdr>
        <w:top w:val="none" w:sz="0" w:space="0" w:color="auto"/>
        <w:left w:val="none" w:sz="0" w:space="0" w:color="auto"/>
        <w:bottom w:val="none" w:sz="0" w:space="0" w:color="auto"/>
        <w:right w:val="none" w:sz="0" w:space="0" w:color="auto"/>
      </w:divBdr>
    </w:div>
    <w:div w:id="1362510841">
      <w:bodyDiv w:val="1"/>
      <w:marLeft w:val="0"/>
      <w:marRight w:val="0"/>
      <w:marTop w:val="0"/>
      <w:marBottom w:val="0"/>
      <w:divBdr>
        <w:top w:val="none" w:sz="0" w:space="0" w:color="auto"/>
        <w:left w:val="none" w:sz="0" w:space="0" w:color="auto"/>
        <w:bottom w:val="none" w:sz="0" w:space="0" w:color="auto"/>
        <w:right w:val="none" w:sz="0" w:space="0" w:color="auto"/>
      </w:divBdr>
    </w:div>
    <w:div w:id="1370957612">
      <w:bodyDiv w:val="1"/>
      <w:marLeft w:val="0"/>
      <w:marRight w:val="0"/>
      <w:marTop w:val="0"/>
      <w:marBottom w:val="0"/>
      <w:divBdr>
        <w:top w:val="none" w:sz="0" w:space="0" w:color="auto"/>
        <w:left w:val="none" w:sz="0" w:space="0" w:color="auto"/>
        <w:bottom w:val="none" w:sz="0" w:space="0" w:color="auto"/>
        <w:right w:val="none" w:sz="0" w:space="0" w:color="auto"/>
      </w:divBdr>
    </w:div>
    <w:div w:id="1435785022">
      <w:bodyDiv w:val="1"/>
      <w:marLeft w:val="0"/>
      <w:marRight w:val="0"/>
      <w:marTop w:val="0"/>
      <w:marBottom w:val="0"/>
      <w:divBdr>
        <w:top w:val="none" w:sz="0" w:space="0" w:color="auto"/>
        <w:left w:val="none" w:sz="0" w:space="0" w:color="auto"/>
        <w:bottom w:val="none" w:sz="0" w:space="0" w:color="auto"/>
        <w:right w:val="none" w:sz="0" w:space="0" w:color="auto"/>
      </w:divBdr>
    </w:div>
    <w:div w:id="1516843888">
      <w:bodyDiv w:val="1"/>
      <w:marLeft w:val="0"/>
      <w:marRight w:val="0"/>
      <w:marTop w:val="0"/>
      <w:marBottom w:val="0"/>
      <w:divBdr>
        <w:top w:val="none" w:sz="0" w:space="0" w:color="auto"/>
        <w:left w:val="none" w:sz="0" w:space="0" w:color="auto"/>
        <w:bottom w:val="none" w:sz="0" w:space="0" w:color="auto"/>
        <w:right w:val="none" w:sz="0" w:space="0" w:color="auto"/>
      </w:divBdr>
    </w:div>
    <w:div w:id="1552227344">
      <w:bodyDiv w:val="1"/>
      <w:marLeft w:val="0"/>
      <w:marRight w:val="0"/>
      <w:marTop w:val="0"/>
      <w:marBottom w:val="0"/>
      <w:divBdr>
        <w:top w:val="none" w:sz="0" w:space="0" w:color="auto"/>
        <w:left w:val="none" w:sz="0" w:space="0" w:color="auto"/>
        <w:bottom w:val="none" w:sz="0" w:space="0" w:color="auto"/>
        <w:right w:val="none" w:sz="0" w:space="0" w:color="auto"/>
      </w:divBdr>
    </w:div>
    <w:div w:id="1655601911">
      <w:bodyDiv w:val="1"/>
      <w:marLeft w:val="0"/>
      <w:marRight w:val="0"/>
      <w:marTop w:val="0"/>
      <w:marBottom w:val="0"/>
      <w:divBdr>
        <w:top w:val="none" w:sz="0" w:space="0" w:color="auto"/>
        <w:left w:val="none" w:sz="0" w:space="0" w:color="auto"/>
        <w:bottom w:val="none" w:sz="0" w:space="0" w:color="auto"/>
        <w:right w:val="none" w:sz="0" w:space="0" w:color="auto"/>
      </w:divBdr>
    </w:div>
    <w:div w:id="1696345312">
      <w:bodyDiv w:val="1"/>
      <w:marLeft w:val="0"/>
      <w:marRight w:val="0"/>
      <w:marTop w:val="0"/>
      <w:marBottom w:val="0"/>
      <w:divBdr>
        <w:top w:val="none" w:sz="0" w:space="0" w:color="auto"/>
        <w:left w:val="none" w:sz="0" w:space="0" w:color="auto"/>
        <w:bottom w:val="none" w:sz="0" w:space="0" w:color="auto"/>
        <w:right w:val="none" w:sz="0" w:space="0" w:color="auto"/>
      </w:divBdr>
    </w:div>
    <w:div w:id="1781413545">
      <w:bodyDiv w:val="1"/>
      <w:marLeft w:val="0"/>
      <w:marRight w:val="0"/>
      <w:marTop w:val="0"/>
      <w:marBottom w:val="0"/>
      <w:divBdr>
        <w:top w:val="none" w:sz="0" w:space="0" w:color="auto"/>
        <w:left w:val="none" w:sz="0" w:space="0" w:color="auto"/>
        <w:bottom w:val="none" w:sz="0" w:space="0" w:color="auto"/>
        <w:right w:val="none" w:sz="0" w:space="0" w:color="auto"/>
      </w:divBdr>
    </w:div>
    <w:div w:id="2048409420">
      <w:bodyDiv w:val="1"/>
      <w:marLeft w:val="0"/>
      <w:marRight w:val="0"/>
      <w:marTop w:val="0"/>
      <w:marBottom w:val="0"/>
      <w:divBdr>
        <w:top w:val="none" w:sz="0" w:space="0" w:color="auto"/>
        <w:left w:val="none" w:sz="0" w:space="0" w:color="auto"/>
        <w:bottom w:val="none" w:sz="0" w:space="0" w:color="auto"/>
        <w:right w:val="none" w:sz="0" w:space="0" w:color="auto"/>
      </w:divBdr>
    </w:div>
    <w:div w:id="2094161660">
      <w:bodyDiv w:val="1"/>
      <w:marLeft w:val="0"/>
      <w:marRight w:val="0"/>
      <w:marTop w:val="0"/>
      <w:marBottom w:val="0"/>
      <w:divBdr>
        <w:top w:val="none" w:sz="0" w:space="0" w:color="auto"/>
        <w:left w:val="none" w:sz="0" w:space="0" w:color="auto"/>
        <w:bottom w:val="none" w:sz="0" w:space="0" w:color="auto"/>
        <w:right w:val="none" w:sz="0" w:space="0" w:color="auto"/>
      </w:divBdr>
    </w:div>
    <w:div w:id="2115854819">
      <w:bodyDiv w:val="1"/>
      <w:marLeft w:val="0"/>
      <w:marRight w:val="0"/>
      <w:marTop w:val="0"/>
      <w:marBottom w:val="0"/>
      <w:divBdr>
        <w:top w:val="none" w:sz="0" w:space="0" w:color="auto"/>
        <w:left w:val="none" w:sz="0" w:space="0" w:color="auto"/>
        <w:bottom w:val="none" w:sz="0" w:space="0" w:color="auto"/>
        <w:right w:val="none" w:sz="0" w:space="0" w:color="auto"/>
      </w:divBdr>
    </w:div>
    <w:div w:id="213119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Professio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D2F62-D1A4-4648-9205-B3F131E40116}">
  <ds:schemaRefs>
    <ds:schemaRef ds:uri="http://schemas.openxmlformats.org/officeDocument/2006/bibliography"/>
  </ds:schemaRefs>
</ds:datastoreItem>
</file>

<file path=docMetadata/LabelInfo.xml><?xml version="1.0" encoding="utf-8"?>
<clbl:labelList xmlns:clbl="http://schemas.microsoft.com/office/2020/mipLabelMetadata">
  <clbl:label id="{b2ac524c-8195-4075-b74a-c36ab363e78b}" enabled="1" method="Standard" siteId="{c38f90d0-da54-455b-b1ae-c43b6009d294}" contentBits="0" removed="0"/>
</clbl:labelList>
</file>

<file path=docProps/app.xml><?xml version="1.0" encoding="utf-8"?>
<Properties xmlns="http://schemas.openxmlformats.org/officeDocument/2006/extended-properties" xmlns:vt="http://schemas.openxmlformats.org/officeDocument/2006/docPropsVTypes">
  <Template>Professional Memo</Template>
  <TotalTime>8077</TotalTime>
  <Pages>8</Pages>
  <Words>1695</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Professional Memo</vt:lpstr>
    </vt:vector>
  </TitlesOfParts>
  <Company>Zions Bancorporation</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Memo</dc:title>
  <dc:subject/>
  <dc:creator>Cushing</dc:creator>
  <cp:keywords/>
  <dc:description/>
  <cp:lastModifiedBy>Japheth Mcgee</cp:lastModifiedBy>
  <cp:revision>366</cp:revision>
  <cp:lastPrinted>2019-09-27T20:18:00Z</cp:lastPrinted>
  <dcterms:created xsi:type="dcterms:W3CDTF">2021-06-30T17:58:00Z</dcterms:created>
  <dcterms:modified xsi:type="dcterms:W3CDTF">2026-09-14T23:21:00Z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MSIP_Label_b2ac524c-8195-4075-b74a-c36ab363e78b_Enabled">
    <vt:lpwstr>true</vt:lpwstr>
  </property>
  <property fmtid="{D5CDD505-2E9C-101B-9397-08002B2CF9AE}" pid="6" name="MSIP_Label_b2ac524c-8195-4075-b74a-c36ab363e78b_SetDate">
    <vt:lpwstr>2023-11-28T18:20:27Z</vt:lpwstr>
  </property>
  <property fmtid="{D5CDD505-2E9C-101B-9397-08002B2CF9AE}" pid="7" name="MSIP_Label_b2ac524c-8195-4075-b74a-c36ab363e78b_Method">
    <vt:lpwstr>Standard</vt:lpwstr>
  </property>
  <property fmtid="{D5CDD505-2E9C-101B-9397-08002B2CF9AE}" pid="8" name="MSIP_Label_b2ac524c-8195-4075-b74a-c36ab363e78b_Name">
    <vt:lpwstr>Internal</vt:lpwstr>
  </property>
  <property fmtid="{D5CDD505-2E9C-101B-9397-08002B2CF9AE}" pid="9" name="MSIP_Label_b2ac524c-8195-4075-b74a-c36ab363e78b_SiteId">
    <vt:lpwstr>c38f90d0-da54-455b-b1ae-c43b6009d294</vt:lpwstr>
  </property>
  <property fmtid="{D5CDD505-2E9C-101B-9397-08002B2CF9AE}" pid="10" name="MSIP_Label_b2ac524c-8195-4075-b74a-c36ab363e78b_ActionId">
    <vt:lpwstr>8f181453-61bd-42f3-a7d8-5fe4c023ca07</vt:lpwstr>
  </property>
  <property fmtid="{D5CDD505-2E9C-101B-9397-08002B2CF9AE}" pid="11" name="MSIP_Label_b2ac524c-8195-4075-b74a-c36ab363e78b_ContentBits">
    <vt:lpwstr>0</vt:lpwstr>
  </property>
</Properties>
</file>