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7D1B" w14:textId="77777777" w:rsidR="001A4484" w:rsidRPr="00C93935" w:rsidRDefault="001A4484">
      <w:pPr>
        <w:spacing w:before="59"/>
        <w:ind w:left="532" w:right="384"/>
        <w:jc w:val="center"/>
        <w:rPr>
          <w:rFonts w:ascii="Arial" w:hAnsi="Arial" w:cs="Arial"/>
          <w:b/>
          <w:sz w:val="24"/>
          <w:szCs w:val="24"/>
        </w:rPr>
      </w:pPr>
    </w:p>
    <w:p w14:paraId="572C9CC9" w14:textId="3777B91E" w:rsidR="00B307D7" w:rsidRPr="00C93935" w:rsidRDefault="00F50F10">
      <w:pPr>
        <w:spacing w:before="59"/>
        <w:ind w:left="532" w:right="384"/>
        <w:jc w:val="center"/>
        <w:rPr>
          <w:rFonts w:ascii="Arial" w:hAnsi="Arial" w:cs="Arial"/>
          <w:b/>
          <w:sz w:val="24"/>
          <w:szCs w:val="24"/>
        </w:rPr>
      </w:pPr>
      <w:r w:rsidRPr="00C93935">
        <w:rPr>
          <w:rFonts w:ascii="Arial" w:hAnsi="Arial" w:cs="Arial"/>
          <w:b/>
          <w:sz w:val="24"/>
          <w:szCs w:val="24"/>
        </w:rPr>
        <w:t>UTAH</w:t>
      </w:r>
      <w:r w:rsidRPr="00C93935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C93935">
        <w:rPr>
          <w:rFonts w:ascii="Arial" w:hAnsi="Arial" w:cs="Arial"/>
          <w:b/>
          <w:sz w:val="24"/>
          <w:szCs w:val="24"/>
        </w:rPr>
        <w:t>PRIVACY</w:t>
      </w:r>
      <w:r w:rsidRPr="00C9393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93935">
        <w:rPr>
          <w:rFonts w:ascii="Arial" w:hAnsi="Arial" w:cs="Arial"/>
          <w:b/>
          <w:sz w:val="24"/>
          <w:szCs w:val="24"/>
        </w:rPr>
        <w:t>COMMISSION</w:t>
      </w:r>
      <w:r w:rsidRPr="00C93935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C93935">
        <w:rPr>
          <w:rFonts w:ascii="Arial" w:hAnsi="Arial" w:cs="Arial"/>
          <w:b/>
          <w:spacing w:val="-2"/>
          <w:sz w:val="24"/>
          <w:szCs w:val="24"/>
        </w:rPr>
        <w:t>MEETING</w:t>
      </w:r>
    </w:p>
    <w:p w14:paraId="65879D70" w14:textId="77777777" w:rsidR="00B307D7" w:rsidRPr="00C93935" w:rsidRDefault="00F50F10">
      <w:pPr>
        <w:pStyle w:val="BodyText"/>
        <w:spacing w:before="274"/>
        <w:ind w:left="900" w:right="756"/>
        <w:rPr>
          <w:rFonts w:ascii="Arial" w:hAnsi="Arial" w:cs="Arial"/>
        </w:rPr>
      </w:pPr>
      <w:r w:rsidRPr="00C93935">
        <w:rPr>
          <w:rFonts w:ascii="Arial" w:hAnsi="Arial" w:cs="Arial"/>
        </w:rPr>
        <w:t>This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will</w:t>
      </w:r>
      <w:r w:rsidRPr="00C93935">
        <w:rPr>
          <w:rFonts w:ascii="Arial" w:hAnsi="Arial" w:cs="Arial"/>
          <w:spacing w:val="-2"/>
        </w:rPr>
        <w:t xml:space="preserve"> </w:t>
      </w:r>
      <w:r w:rsidRPr="00C93935">
        <w:rPr>
          <w:rFonts w:ascii="Arial" w:hAnsi="Arial" w:cs="Arial"/>
        </w:rPr>
        <w:t>be</w:t>
      </w:r>
      <w:r w:rsidRPr="00C93935">
        <w:rPr>
          <w:rFonts w:ascii="Arial" w:hAnsi="Arial" w:cs="Arial"/>
          <w:spacing w:val="-6"/>
        </w:rPr>
        <w:t xml:space="preserve"> </w:t>
      </w:r>
      <w:r w:rsidRPr="00C93935">
        <w:rPr>
          <w:rFonts w:ascii="Arial" w:hAnsi="Arial" w:cs="Arial"/>
        </w:rPr>
        <w:t>an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electronic</w:t>
      </w:r>
      <w:r w:rsidRPr="00C93935">
        <w:rPr>
          <w:rFonts w:ascii="Arial" w:hAnsi="Arial" w:cs="Arial"/>
          <w:spacing w:val="-3"/>
        </w:rPr>
        <w:t xml:space="preserve"> </w:t>
      </w:r>
      <w:r w:rsidRPr="00C93935">
        <w:rPr>
          <w:rFonts w:ascii="Arial" w:hAnsi="Arial" w:cs="Arial"/>
        </w:rPr>
        <w:t>meeting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with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an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anchor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location.</w:t>
      </w:r>
      <w:r w:rsidRPr="00C93935">
        <w:rPr>
          <w:rFonts w:ascii="Arial" w:hAnsi="Arial" w:cs="Arial"/>
          <w:spacing w:val="40"/>
        </w:rPr>
        <w:t xml:space="preserve"> </w:t>
      </w:r>
      <w:r w:rsidRPr="00C93935">
        <w:rPr>
          <w:rFonts w:ascii="Arial" w:hAnsi="Arial" w:cs="Arial"/>
        </w:rPr>
        <w:t>Public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comments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may</w:t>
      </w:r>
      <w:r w:rsidRPr="00C93935">
        <w:rPr>
          <w:rFonts w:ascii="Arial" w:hAnsi="Arial" w:cs="Arial"/>
          <w:spacing w:val="-4"/>
        </w:rPr>
        <w:t xml:space="preserve"> </w:t>
      </w:r>
      <w:r w:rsidRPr="00C93935">
        <w:rPr>
          <w:rFonts w:ascii="Arial" w:hAnsi="Arial" w:cs="Arial"/>
        </w:rPr>
        <w:t>be</w:t>
      </w:r>
      <w:r w:rsidRPr="00C93935">
        <w:rPr>
          <w:rFonts w:ascii="Arial" w:hAnsi="Arial" w:cs="Arial"/>
          <w:spacing w:val="-6"/>
        </w:rPr>
        <w:t xml:space="preserve"> </w:t>
      </w:r>
      <w:r w:rsidRPr="00C93935">
        <w:rPr>
          <w:rFonts w:ascii="Arial" w:hAnsi="Arial" w:cs="Arial"/>
        </w:rPr>
        <w:t>allowed after each discussion item.</w:t>
      </w:r>
    </w:p>
    <w:p w14:paraId="1EAFCA66" w14:textId="77777777" w:rsidR="00B307D7" w:rsidRPr="00C93935" w:rsidRDefault="00B307D7">
      <w:pPr>
        <w:pStyle w:val="BodyText"/>
        <w:rPr>
          <w:rFonts w:ascii="Arial" w:hAnsi="Arial" w:cs="Arial"/>
        </w:rPr>
      </w:pPr>
    </w:p>
    <w:p w14:paraId="35704FD3" w14:textId="77777777" w:rsidR="00B307D7" w:rsidRPr="00C93935" w:rsidRDefault="00F50F10">
      <w:pPr>
        <w:pStyle w:val="Heading1"/>
        <w:tabs>
          <w:tab w:val="left" w:pos="5577"/>
        </w:tabs>
        <w:ind w:left="900" w:right="0"/>
        <w:jc w:val="left"/>
        <w:rPr>
          <w:rFonts w:ascii="Arial" w:hAnsi="Arial" w:cs="Arial"/>
          <w:highlight w:val="yellow"/>
        </w:rPr>
      </w:pPr>
      <w:r w:rsidRPr="00C93935">
        <w:rPr>
          <w:rFonts w:ascii="Arial" w:hAnsi="Arial" w:cs="Arial"/>
        </w:rPr>
        <w:t>Anchor</w:t>
      </w:r>
      <w:r w:rsidRPr="00C93935">
        <w:rPr>
          <w:rFonts w:ascii="Arial" w:hAnsi="Arial" w:cs="Arial"/>
          <w:spacing w:val="-9"/>
        </w:rPr>
        <w:t xml:space="preserve"> </w:t>
      </w:r>
      <w:r w:rsidRPr="00C93935">
        <w:rPr>
          <w:rFonts w:ascii="Arial" w:hAnsi="Arial" w:cs="Arial"/>
          <w:spacing w:val="-2"/>
        </w:rPr>
        <w:t>Location:</w:t>
      </w:r>
      <w:r w:rsidRPr="00C93935">
        <w:rPr>
          <w:rFonts w:ascii="Arial" w:hAnsi="Arial" w:cs="Arial"/>
        </w:rPr>
        <w:tab/>
        <w:t>Public</w:t>
      </w:r>
      <w:r w:rsidRPr="00C93935">
        <w:rPr>
          <w:rFonts w:ascii="Arial" w:hAnsi="Arial" w:cs="Arial"/>
          <w:spacing w:val="-11"/>
        </w:rPr>
        <w:t xml:space="preserve"> </w:t>
      </w:r>
      <w:r w:rsidRPr="00C93935">
        <w:rPr>
          <w:rFonts w:ascii="Arial" w:hAnsi="Arial" w:cs="Arial"/>
        </w:rPr>
        <w:t>Electronic</w:t>
      </w:r>
      <w:r w:rsidRPr="00C93935">
        <w:rPr>
          <w:rFonts w:ascii="Arial" w:hAnsi="Arial" w:cs="Arial"/>
          <w:spacing w:val="-9"/>
        </w:rPr>
        <w:t xml:space="preserve"> </w:t>
      </w:r>
      <w:r w:rsidRPr="00C93935">
        <w:rPr>
          <w:rFonts w:ascii="Arial" w:hAnsi="Arial" w:cs="Arial"/>
          <w:spacing w:val="-2"/>
        </w:rPr>
        <w:t>Access:</w:t>
      </w:r>
    </w:p>
    <w:p w14:paraId="30B320C7" w14:textId="647CDEF5" w:rsidR="00B307D7" w:rsidRPr="00C93935" w:rsidRDefault="005014A6">
      <w:pPr>
        <w:pStyle w:val="BodyText"/>
        <w:tabs>
          <w:tab w:val="left" w:pos="5576"/>
        </w:tabs>
        <w:ind w:left="900"/>
        <w:rPr>
          <w:rFonts w:ascii="Arial" w:hAnsi="Arial" w:cs="Arial"/>
          <w:highlight w:val="yellow"/>
        </w:rPr>
      </w:pPr>
      <w:r w:rsidRPr="00C93935">
        <w:rPr>
          <w:rFonts w:ascii="Arial" w:hAnsi="Arial" w:cs="Arial"/>
        </w:rPr>
        <w:t>Utah</w:t>
      </w:r>
      <w:r w:rsidRPr="00C93935">
        <w:rPr>
          <w:rFonts w:ascii="Arial" w:hAnsi="Arial" w:cs="Arial"/>
          <w:spacing w:val="-7"/>
        </w:rPr>
        <w:t xml:space="preserve"> </w:t>
      </w:r>
      <w:r w:rsidR="00C93935" w:rsidRPr="00C93935">
        <w:rPr>
          <w:rFonts w:ascii="Arial" w:hAnsi="Arial" w:cs="Arial"/>
          <w:spacing w:val="-7"/>
        </w:rPr>
        <w:t>Valley Convention Center</w:t>
      </w:r>
      <w:r w:rsidR="00F50F10" w:rsidRPr="00C93935">
        <w:rPr>
          <w:rFonts w:ascii="Arial" w:hAnsi="Arial" w:cs="Arial"/>
        </w:rPr>
        <w:tab/>
        <w:t>Call-in</w:t>
      </w:r>
      <w:r w:rsidR="00F50F10" w:rsidRPr="00C93935">
        <w:rPr>
          <w:rFonts w:ascii="Arial" w:hAnsi="Arial" w:cs="Arial"/>
          <w:spacing w:val="-10"/>
        </w:rPr>
        <w:t xml:space="preserve"> </w:t>
      </w:r>
      <w:r w:rsidR="00F50F10" w:rsidRPr="00C93935">
        <w:rPr>
          <w:rFonts w:ascii="Arial" w:hAnsi="Arial" w:cs="Arial"/>
        </w:rPr>
        <w:t>Number:</w:t>
      </w:r>
      <w:r w:rsidR="00F50F10" w:rsidRPr="00C93935">
        <w:rPr>
          <w:rFonts w:ascii="Arial" w:hAnsi="Arial" w:cs="Arial"/>
          <w:spacing w:val="41"/>
        </w:rPr>
        <w:t xml:space="preserve"> </w:t>
      </w:r>
      <w:r w:rsidR="00F50F10" w:rsidRPr="00C93935">
        <w:rPr>
          <w:rFonts w:ascii="Arial" w:hAnsi="Arial" w:cs="Arial"/>
        </w:rPr>
        <w:t>1-</w:t>
      </w:r>
      <w:r w:rsidR="00504C4F" w:rsidRPr="00C93935">
        <w:rPr>
          <w:rFonts w:ascii="Arial" w:hAnsi="Arial" w:cs="Arial"/>
        </w:rPr>
        <w:t>253</w:t>
      </w:r>
      <w:r w:rsidR="00F50F10" w:rsidRPr="00C93935">
        <w:rPr>
          <w:rFonts w:ascii="Arial" w:hAnsi="Arial" w:cs="Arial"/>
        </w:rPr>
        <w:t>-</w:t>
      </w:r>
      <w:r w:rsidR="00504C4F" w:rsidRPr="00C93935">
        <w:rPr>
          <w:rFonts w:ascii="Arial" w:hAnsi="Arial" w:cs="Arial"/>
        </w:rPr>
        <w:t>215</w:t>
      </w:r>
      <w:r w:rsidR="00F50F10" w:rsidRPr="00C93935">
        <w:rPr>
          <w:rFonts w:ascii="Arial" w:hAnsi="Arial" w:cs="Arial"/>
        </w:rPr>
        <w:t>-</w:t>
      </w:r>
      <w:r w:rsidR="00504C4F" w:rsidRPr="00C93935">
        <w:rPr>
          <w:rFonts w:ascii="Arial" w:hAnsi="Arial" w:cs="Arial"/>
          <w:spacing w:val="-4"/>
        </w:rPr>
        <w:t>5782</w:t>
      </w:r>
    </w:p>
    <w:p w14:paraId="62FD44F0" w14:textId="371D2680" w:rsidR="00B307D7" w:rsidRPr="00C93935" w:rsidRDefault="00C93935" w:rsidP="00C93935">
      <w:pPr>
        <w:pStyle w:val="BodyText"/>
        <w:tabs>
          <w:tab w:val="left" w:pos="5576"/>
        </w:tabs>
        <w:ind w:left="900"/>
        <w:rPr>
          <w:rFonts w:ascii="Arial" w:hAnsi="Arial" w:cs="Arial"/>
        </w:rPr>
      </w:pPr>
      <w:r w:rsidRPr="00C93935">
        <w:rPr>
          <w:rFonts w:ascii="Arial" w:hAnsi="Arial" w:cs="Arial"/>
        </w:rPr>
        <w:t>Ballroom A, Level 2</w:t>
      </w:r>
      <w:r w:rsidRPr="00C93935">
        <w:rPr>
          <w:rFonts w:ascii="Arial" w:hAnsi="Arial" w:cs="Arial"/>
        </w:rPr>
        <w:tab/>
      </w:r>
      <w:r w:rsidR="00F50F10" w:rsidRPr="00C93935">
        <w:rPr>
          <w:rFonts w:ascii="Arial" w:hAnsi="Arial" w:cs="Arial"/>
        </w:rPr>
        <w:t>Meeting</w:t>
      </w:r>
      <w:r w:rsidR="00F50F10" w:rsidRPr="00C93935">
        <w:rPr>
          <w:rFonts w:ascii="Arial" w:hAnsi="Arial" w:cs="Arial"/>
          <w:spacing w:val="-3"/>
        </w:rPr>
        <w:t xml:space="preserve"> </w:t>
      </w:r>
      <w:r w:rsidR="00F50F10" w:rsidRPr="00C93935">
        <w:rPr>
          <w:rFonts w:ascii="Arial" w:hAnsi="Arial" w:cs="Arial"/>
        </w:rPr>
        <w:t>ID:</w:t>
      </w:r>
      <w:r w:rsidR="00F50F10" w:rsidRPr="00C93935">
        <w:rPr>
          <w:rFonts w:ascii="Arial" w:hAnsi="Arial" w:cs="Arial"/>
          <w:spacing w:val="78"/>
          <w:w w:val="150"/>
        </w:rPr>
        <w:t xml:space="preserve"> </w:t>
      </w:r>
      <w:r w:rsidR="00074141" w:rsidRPr="00C93935">
        <w:rPr>
          <w:rFonts w:ascii="Arial" w:hAnsi="Arial" w:cs="Arial"/>
        </w:rPr>
        <w:t>8</w:t>
      </w:r>
      <w:r w:rsidR="00504C4F" w:rsidRPr="00C93935">
        <w:rPr>
          <w:rFonts w:ascii="Arial" w:hAnsi="Arial" w:cs="Arial"/>
        </w:rPr>
        <w:t>62</w:t>
      </w:r>
      <w:r w:rsidR="00074141" w:rsidRPr="00C93935">
        <w:rPr>
          <w:rFonts w:ascii="Arial" w:hAnsi="Arial" w:cs="Arial"/>
        </w:rPr>
        <w:t xml:space="preserve"> </w:t>
      </w:r>
      <w:r w:rsidR="00504C4F" w:rsidRPr="00C93935">
        <w:rPr>
          <w:rFonts w:ascii="Arial" w:hAnsi="Arial" w:cs="Arial"/>
        </w:rPr>
        <w:t>7919</w:t>
      </w:r>
      <w:r w:rsidR="00074141" w:rsidRPr="00C93935">
        <w:rPr>
          <w:rFonts w:ascii="Arial" w:hAnsi="Arial" w:cs="Arial"/>
        </w:rPr>
        <w:t xml:space="preserve"> 98</w:t>
      </w:r>
      <w:r w:rsidR="00504C4F" w:rsidRPr="00C93935">
        <w:rPr>
          <w:rFonts w:ascii="Arial" w:hAnsi="Arial" w:cs="Arial"/>
        </w:rPr>
        <w:t>75</w:t>
      </w:r>
    </w:p>
    <w:p w14:paraId="096C9274" w14:textId="6152ABEC" w:rsidR="00A025EF" w:rsidRPr="00C93935" w:rsidRDefault="00C93935" w:rsidP="00A025EF">
      <w:pPr>
        <w:pStyle w:val="BodyText"/>
        <w:tabs>
          <w:tab w:val="left" w:pos="5577"/>
        </w:tabs>
        <w:ind w:left="900" w:right="2630"/>
        <w:rPr>
          <w:rFonts w:ascii="Arial" w:hAnsi="Arial" w:cs="Arial"/>
        </w:rPr>
      </w:pPr>
      <w:r w:rsidRPr="00C93935">
        <w:rPr>
          <w:rFonts w:ascii="Arial" w:hAnsi="Arial" w:cs="Arial"/>
        </w:rPr>
        <w:t>220 W</w:t>
      </w:r>
      <w:r w:rsidR="00FA2317">
        <w:rPr>
          <w:rFonts w:ascii="Arial" w:hAnsi="Arial" w:cs="Arial"/>
        </w:rPr>
        <w:t>est</w:t>
      </w:r>
      <w:r w:rsidRPr="00C93935">
        <w:rPr>
          <w:rFonts w:ascii="Arial" w:hAnsi="Arial" w:cs="Arial"/>
        </w:rPr>
        <w:t xml:space="preserve"> Center Street</w:t>
      </w:r>
      <w:r w:rsidR="00F50F10" w:rsidRPr="00C93935">
        <w:rPr>
          <w:rFonts w:ascii="Arial" w:hAnsi="Arial" w:cs="Arial"/>
        </w:rPr>
        <w:tab/>
      </w:r>
    </w:p>
    <w:p w14:paraId="294A9271" w14:textId="2F94BC43" w:rsidR="00B307D7" w:rsidRPr="00C93935" w:rsidRDefault="00C93935">
      <w:pPr>
        <w:pStyle w:val="BodyText"/>
        <w:tabs>
          <w:tab w:val="left" w:pos="5577"/>
        </w:tabs>
        <w:ind w:left="900" w:right="3417"/>
        <w:rPr>
          <w:rFonts w:ascii="Arial" w:hAnsi="Arial" w:cs="Arial"/>
        </w:rPr>
      </w:pPr>
      <w:r w:rsidRPr="00C93935">
        <w:rPr>
          <w:rFonts w:ascii="Arial" w:hAnsi="Arial" w:cs="Arial"/>
        </w:rPr>
        <w:t>Provo, UT</w:t>
      </w:r>
      <w:r w:rsidR="00F50F10" w:rsidRPr="00C93935">
        <w:rPr>
          <w:rFonts w:ascii="Arial" w:hAnsi="Arial" w:cs="Arial"/>
        </w:rPr>
        <w:t xml:space="preserve"> 84</w:t>
      </w:r>
      <w:r w:rsidRPr="00C93935">
        <w:rPr>
          <w:rFonts w:ascii="Arial" w:hAnsi="Arial" w:cs="Arial"/>
        </w:rPr>
        <w:t>60</w:t>
      </w:r>
      <w:r w:rsidR="00F50F10" w:rsidRPr="00C93935">
        <w:rPr>
          <w:rFonts w:ascii="Arial" w:hAnsi="Arial" w:cs="Arial"/>
        </w:rPr>
        <w:t>1</w:t>
      </w:r>
    </w:p>
    <w:p w14:paraId="455A147F" w14:textId="64849AD2" w:rsidR="00C93935" w:rsidRPr="00C93935" w:rsidRDefault="00C93935" w:rsidP="00C93935">
      <w:pPr>
        <w:pStyle w:val="Heading1"/>
        <w:spacing w:before="276"/>
        <w:rPr>
          <w:rFonts w:ascii="Arial" w:hAnsi="Arial" w:cs="Arial"/>
          <w:spacing w:val="-2"/>
        </w:rPr>
      </w:pPr>
      <w:r w:rsidRPr="00C93935">
        <w:rPr>
          <w:rFonts w:ascii="Arial" w:hAnsi="Arial" w:cs="Arial"/>
          <w:spacing w:val="-2"/>
        </w:rPr>
        <w:t xml:space="preserve">Parking Information: </w:t>
      </w:r>
      <w:hyperlink r:id="rId7" w:history="1">
        <w:r w:rsidRPr="00C93935">
          <w:rPr>
            <w:rStyle w:val="Hyperlink"/>
            <w:rFonts w:ascii="Arial" w:hAnsi="Arial" w:cs="Arial"/>
            <w:spacing w:val="-2"/>
          </w:rPr>
          <w:t>https://utahvalleycc.com/parking/</w:t>
        </w:r>
      </w:hyperlink>
    </w:p>
    <w:p w14:paraId="2CE0B811" w14:textId="3E14A92E" w:rsidR="00B307D7" w:rsidRPr="00C93935" w:rsidRDefault="00F50F10">
      <w:pPr>
        <w:pStyle w:val="Heading1"/>
        <w:spacing w:before="276"/>
        <w:rPr>
          <w:rFonts w:ascii="Arial" w:hAnsi="Arial" w:cs="Arial"/>
          <w:sz w:val="32"/>
          <w:szCs w:val="32"/>
        </w:rPr>
      </w:pPr>
      <w:r w:rsidRPr="00C93935">
        <w:rPr>
          <w:rFonts w:ascii="Arial" w:hAnsi="Arial" w:cs="Arial"/>
          <w:spacing w:val="-2"/>
          <w:sz w:val="32"/>
          <w:szCs w:val="32"/>
        </w:rPr>
        <w:t>AGENDA</w:t>
      </w:r>
    </w:p>
    <w:p w14:paraId="440234CC" w14:textId="77777777" w:rsidR="00B307D7" w:rsidRPr="00C93935" w:rsidRDefault="00B307D7">
      <w:pPr>
        <w:pStyle w:val="BodyText"/>
        <w:rPr>
          <w:rFonts w:ascii="Arial" w:hAnsi="Arial" w:cs="Arial"/>
          <w:b/>
        </w:rPr>
      </w:pPr>
    </w:p>
    <w:p w14:paraId="23B06109" w14:textId="31BDAC44" w:rsidR="00B307D7" w:rsidRPr="00C93935" w:rsidRDefault="00C93935">
      <w:pPr>
        <w:pStyle w:val="BodyText"/>
        <w:ind w:left="541" w:right="384"/>
        <w:jc w:val="center"/>
        <w:rPr>
          <w:rFonts w:ascii="Arial" w:hAnsi="Arial" w:cs="Arial"/>
        </w:rPr>
      </w:pPr>
      <w:r w:rsidRPr="00C93935">
        <w:rPr>
          <w:rFonts w:ascii="Arial" w:hAnsi="Arial" w:cs="Arial"/>
        </w:rPr>
        <w:t>September 8</w:t>
      </w:r>
      <w:r w:rsidR="00AF574C" w:rsidRPr="00C93935">
        <w:rPr>
          <w:rFonts w:ascii="Arial" w:hAnsi="Arial" w:cs="Arial"/>
        </w:rPr>
        <w:t>, 2026</w:t>
      </w:r>
    </w:p>
    <w:p w14:paraId="40875177" w14:textId="4E104DE5" w:rsidR="00B307D7" w:rsidRPr="00C93935" w:rsidRDefault="00C93935">
      <w:pPr>
        <w:pStyle w:val="BodyText"/>
        <w:ind w:left="541" w:right="384"/>
        <w:jc w:val="center"/>
        <w:rPr>
          <w:rFonts w:ascii="Arial" w:hAnsi="Arial" w:cs="Arial"/>
        </w:rPr>
      </w:pPr>
      <w:r w:rsidRPr="00C93935">
        <w:rPr>
          <w:rFonts w:ascii="Arial" w:hAnsi="Arial" w:cs="Arial"/>
          <w:spacing w:val="-6"/>
        </w:rPr>
        <w:t>9</w:t>
      </w:r>
      <w:r w:rsidR="00405F34" w:rsidRPr="00C93935">
        <w:rPr>
          <w:rFonts w:ascii="Arial" w:hAnsi="Arial" w:cs="Arial"/>
          <w:spacing w:val="-6"/>
        </w:rPr>
        <w:t>:</w:t>
      </w:r>
      <w:r w:rsidRPr="00C93935">
        <w:rPr>
          <w:rFonts w:ascii="Arial" w:hAnsi="Arial" w:cs="Arial"/>
          <w:spacing w:val="-6"/>
        </w:rPr>
        <w:t>00</w:t>
      </w:r>
      <w:r w:rsidR="00405F34" w:rsidRPr="00C93935">
        <w:rPr>
          <w:rFonts w:ascii="Arial" w:hAnsi="Arial" w:cs="Arial"/>
          <w:spacing w:val="-6"/>
        </w:rPr>
        <w:t xml:space="preserve"> </w:t>
      </w:r>
      <w:r w:rsidRPr="00C93935">
        <w:rPr>
          <w:rFonts w:ascii="Arial" w:hAnsi="Arial" w:cs="Arial"/>
          <w:spacing w:val="-6"/>
        </w:rPr>
        <w:t>a</w:t>
      </w:r>
      <w:r w:rsidR="00405F34" w:rsidRPr="00C93935">
        <w:rPr>
          <w:rFonts w:ascii="Arial" w:hAnsi="Arial" w:cs="Arial"/>
          <w:spacing w:val="-6"/>
        </w:rPr>
        <w:t>m</w:t>
      </w:r>
    </w:p>
    <w:p w14:paraId="135C8358" w14:textId="77777777" w:rsidR="00232DFD" w:rsidRPr="00C93935" w:rsidRDefault="00232DFD" w:rsidP="00C93935">
      <w:pPr>
        <w:spacing w:before="20"/>
        <w:ind w:right="756"/>
        <w:rPr>
          <w:rFonts w:ascii="Arial" w:hAnsi="Arial" w:cs="Arial"/>
          <w:sz w:val="24"/>
          <w:szCs w:val="24"/>
        </w:rPr>
      </w:pPr>
    </w:p>
    <w:p w14:paraId="5F2778A5" w14:textId="0F1A5938" w:rsidR="00232DFD" w:rsidRPr="00C93935" w:rsidRDefault="00232DFD" w:rsidP="00232DFD">
      <w:pPr>
        <w:numPr>
          <w:ilvl w:val="0"/>
          <w:numId w:val="18"/>
        </w:numPr>
        <w:spacing w:before="20"/>
        <w:ind w:right="756"/>
        <w:rPr>
          <w:rFonts w:ascii="Arial" w:hAnsi="Arial" w:cs="Arial"/>
          <w:sz w:val="24"/>
          <w:szCs w:val="24"/>
        </w:rPr>
      </w:pPr>
      <w:r w:rsidRPr="00C93935">
        <w:rPr>
          <w:rFonts w:ascii="Arial" w:hAnsi="Arial" w:cs="Arial"/>
          <w:sz w:val="24"/>
          <w:szCs w:val="24"/>
        </w:rPr>
        <w:t>Welcome</w:t>
      </w:r>
      <w:r w:rsidR="00C93935" w:rsidRPr="00C93935">
        <w:rPr>
          <w:rFonts w:ascii="Arial" w:hAnsi="Arial" w:cs="Arial"/>
          <w:sz w:val="24"/>
          <w:szCs w:val="24"/>
        </w:rPr>
        <w:t>: Chair Sonnenreich</w:t>
      </w:r>
    </w:p>
    <w:p w14:paraId="47E614D4" w14:textId="77777777" w:rsidR="00C93935" w:rsidRPr="00C93935" w:rsidRDefault="00C93935" w:rsidP="00232DFD">
      <w:pPr>
        <w:numPr>
          <w:ilvl w:val="0"/>
          <w:numId w:val="18"/>
        </w:numPr>
        <w:spacing w:before="20"/>
        <w:ind w:right="756"/>
        <w:rPr>
          <w:rFonts w:ascii="Arial" w:hAnsi="Arial" w:cs="Arial"/>
          <w:sz w:val="24"/>
          <w:szCs w:val="24"/>
        </w:rPr>
      </w:pPr>
      <w:r w:rsidRPr="00C93935">
        <w:rPr>
          <w:rFonts w:ascii="Arial" w:hAnsi="Arial" w:cs="Arial"/>
          <w:sz w:val="24"/>
          <w:szCs w:val="24"/>
        </w:rPr>
        <w:t>Changes in Commission membership: Chair Sonnenreich</w:t>
      </w:r>
    </w:p>
    <w:p w14:paraId="084C3C32" w14:textId="7BD8EC2D" w:rsidR="00232DFD" w:rsidRPr="00C93935" w:rsidRDefault="00232DFD" w:rsidP="00232DFD">
      <w:pPr>
        <w:numPr>
          <w:ilvl w:val="0"/>
          <w:numId w:val="18"/>
        </w:numPr>
        <w:spacing w:before="20"/>
        <w:ind w:right="756"/>
        <w:rPr>
          <w:rFonts w:ascii="Arial" w:hAnsi="Arial" w:cs="Arial"/>
          <w:sz w:val="24"/>
          <w:szCs w:val="24"/>
        </w:rPr>
      </w:pPr>
      <w:r w:rsidRPr="00C93935">
        <w:rPr>
          <w:rFonts w:ascii="Arial" w:hAnsi="Arial" w:cs="Arial"/>
          <w:sz w:val="24"/>
          <w:szCs w:val="24"/>
        </w:rPr>
        <w:t>Approval of the Ju</w:t>
      </w:r>
      <w:r w:rsidR="00C93935" w:rsidRPr="00C93935">
        <w:rPr>
          <w:rFonts w:ascii="Arial" w:hAnsi="Arial" w:cs="Arial"/>
          <w:sz w:val="24"/>
          <w:szCs w:val="24"/>
        </w:rPr>
        <w:t>ly 8</w:t>
      </w:r>
      <w:r w:rsidR="00C93935" w:rsidRPr="00C93935">
        <w:rPr>
          <w:rFonts w:ascii="Arial" w:hAnsi="Arial" w:cs="Arial"/>
          <w:sz w:val="24"/>
          <w:szCs w:val="24"/>
          <w:vertAlign w:val="superscript"/>
        </w:rPr>
        <w:t>th</w:t>
      </w:r>
      <w:r w:rsidR="00C93935" w:rsidRPr="00C93935">
        <w:rPr>
          <w:rFonts w:ascii="Arial" w:hAnsi="Arial" w:cs="Arial"/>
          <w:sz w:val="24"/>
          <w:szCs w:val="24"/>
        </w:rPr>
        <w:t xml:space="preserve"> meeting </w:t>
      </w:r>
      <w:r w:rsidRPr="00C93935">
        <w:rPr>
          <w:rFonts w:ascii="Arial" w:hAnsi="Arial" w:cs="Arial"/>
          <w:sz w:val="24"/>
          <w:szCs w:val="24"/>
        </w:rPr>
        <w:t>minutes</w:t>
      </w:r>
    </w:p>
    <w:p w14:paraId="0134DDDC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Perspectives on the Utah Government Data Privacy Act and other privacy initiatives as they affect county and local governments:</w:t>
      </w:r>
    </w:p>
    <w:p w14:paraId="642FE602" w14:textId="0DC9266F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Utah League of Cities and Towns: Jared Tingly, ULCT Legal Director</w:t>
      </w:r>
    </w:p>
    <w:p w14:paraId="1C97D790" w14:textId="74C03BF5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Utah Association of Counties: TBD</w:t>
      </w:r>
    </w:p>
    <w:p w14:paraId="08355F6C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Open mic regarding the application of the GDPA to county and local governments</w:t>
      </w:r>
    </w:p>
    <w:p w14:paraId="7D85BBD9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Discussion of Automatic License Plate Reader Technology and potential legislation:</w:t>
      </w:r>
    </w:p>
    <w:p w14:paraId="0E846102" w14:textId="60FA1338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Introduction: Commissioner Jeremy Baker</w:t>
      </w:r>
    </w:p>
    <w:p w14:paraId="078A2FDE" w14:textId="527B585F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Flock Safety: Zach Friend and Kameron Simmins, Directors of Government Affairs</w:t>
      </w:r>
    </w:p>
    <w:p w14:paraId="5B5B1C95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Weber County Sheriff's Office:  Sheriff Chad Jensen</w:t>
      </w:r>
    </w:p>
    <w:p w14:paraId="51645E2A" w14:textId="2404429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Law Enforcement Legislative Committee Technologies: Chief Cody Stromberg</w:t>
      </w:r>
    </w:p>
    <w:p w14:paraId="127D4987" w14:textId="744B035B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 xml:space="preserve">Electronic Frontier Foundation: Rin </w:t>
      </w:r>
      <w:proofErr w:type="spellStart"/>
      <w:r w:rsidRPr="00C93935">
        <w:rPr>
          <w:rFonts w:ascii="Arial" w:hAnsi="Arial" w:cs="Arial"/>
          <w:color w:val="222222"/>
        </w:rPr>
        <w:t>Alajaji</w:t>
      </w:r>
      <w:proofErr w:type="spellEnd"/>
      <w:r w:rsidRPr="00C93935">
        <w:rPr>
          <w:rFonts w:ascii="Arial" w:hAnsi="Arial" w:cs="Arial"/>
          <w:color w:val="222222"/>
        </w:rPr>
        <w:t>, Associate Director of State Affairs</w:t>
      </w:r>
    </w:p>
    <w:p w14:paraId="6B7A7278" w14:textId="7DB6869F" w:rsidR="00C93935" w:rsidRPr="00ED2606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strike/>
          <w:color w:val="222222"/>
        </w:rPr>
      </w:pPr>
      <w:r w:rsidRPr="00ED2606">
        <w:rPr>
          <w:rFonts w:ascii="Arial" w:hAnsi="Arial" w:cs="Arial"/>
          <w:strike/>
          <w:color w:val="222222"/>
        </w:rPr>
        <w:t>Libertas Institute: Emily Grimmiu</w:t>
      </w:r>
      <w:r w:rsidR="00ED2606">
        <w:rPr>
          <w:rFonts w:ascii="Arial" w:hAnsi="Arial" w:cs="Arial"/>
          <w:strike/>
          <w:color w:val="222222"/>
        </w:rPr>
        <w:t>s</w:t>
      </w:r>
      <w:r w:rsidR="00ED2606">
        <w:rPr>
          <w:rFonts w:ascii="Arial" w:hAnsi="Arial" w:cs="Arial"/>
          <w:color w:val="222222"/>
        </w:rPr>
        <w:t xml:space="preserve"> – they will not be presenting, but will send in written comments later.</w:t>
      </w:r>
    </w:p>
    <w:p w14:paraId="538648CC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National ACLU:  Chad Marlow</w:t>
      </w:r>
    </w:p>
    <w:p w14:paraId="61A3A6D4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Commissioner Steven McCown</w:t>
      </w:r>
    </w:p>
    <w:p w14:paraId="5E44025C" w14:textId="565FDF15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Utah Civic Compact: Jarom Gillins</w:t>
      </w:r>
    </w:p>
    <w:p w14:paraId="721B5A1C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Public Comment</w:t>
      </w:r>
    </w:p>
    <w:p w14:paraId="1E5CEA72" w14:textId="77777777" w:rsidR="00C93935" w:rsidRPr="00C93935" w:rsidRDefault="00C93935" w:rsidP="00C93935">
      <w:pPr>
        <w:pStyle w:val="m9209045348435591219msolistparagraph"/>
        <w:numPr>
          <w:ilvl w:val="1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Comments by Commissioners</w:t>
      </w:r>
    </w:p>
    <w:p w14:paraId="6D9ADE12" w14:textId="36FE1DBE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SEDI Task Force Update: Commissioner McCown</w:t>
      </w:r>
    </w:p>
    <w:p w14:paraId="69463D64" w14:textId="4DC7D831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Update on Utah Administrative Code Rule R18-2: Lana Taylor, Utah Data Privacy Ombuds</w:t>
      </w:r>
    </w:p>
    <w:p w14:paraId="46AE120D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Other Task Force updates, if any</w:t>
      </w:r>
    </w:p>
    <w:p w14:paraId="1EF745B5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The UPC Annual Report to the Government Operations Interim Committee, due October 1</w:t>
      </w:r>
      <w:r w:rsidRPr="00C93935">
        <w:rPr>
          <w:rFonts w:ascii="Arial" w:hAnsi="Arial" w:cs="Arial"/>
          <w:color w:val="222222"/>
          <w:vertAlign w:val="superscript"/>
        </w:rPr>
        <w:t>st</w:t>
      </w:r>
    </w:p>
    <w:p w14:paraId="0F39E116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Other goals for our September 30</w:t>
      </w:r>
      <w:r w:rsidRPr="00C93935">
        <w:rPr>
          <w:rFonts w:ascii="Arial" w:hAnsi="Arial" w:cs="Arial"/>
          <w:color w:val="222222"/>
          <w:vertAlign w:val="superscript"/>
        </w:rPr>
        <w:t>th</w:t>
      </w:r>
      <w:r w:rsidRPr="00C93935">
        <w:rPr>
          <w:rFonts w:ascii="Arial" w:hAnsi="Arial" w:cs="Arial"/>
          <w:color w:val="222222"/>
        </w:rPr>
        <w:t> and October 14</w:t>
      </w:r>
      <w:r w:rsidRPr="00C93935">
        <w:rPr>
          <w:rFonts w:ascii="Arial" w:hAnsi="Arial" w:cs="Arial"/>
          <w:color w:val="222222"/>
          <w:vertAlign w:val="superscript"/>
        </w:rPr>
        <w:t>th</w:t>
      </w:r>
      <w:r w:rsidRPr="00C93935">
        <w:rPr>
          <w:rFonts w:ascii="Arial" w:hAnsi="Arial" w:cs="Arial"/>
          <w:color w:val="222222"/>
        </w:rPr>
        <w:t> UPC meetings</w:t>
      </w:r>
    </w:p>
    <w:p w14:paraId="3A7CC28A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Other business, if any</w:t>
      </w:r>
    </w:p>
    <w:p w14:paraId="5F3FEECA" w14:textId="77777777" w:rsidR="00C93935" w:rsidRPr="00C93935" w:rsidRDefault="00C93935" w:rsidP="00C93935">
      <w:pPr>
        <w:pStyle w:val="m9209045348435591219msolist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 w:rsidRPr="00C93935">
        <w:rPr>
          <w:rFonts w:ascii="Arial" w:hAnsi="Arial" w:cs="Arial"/>
          <w:color w:val="222222"/>
        </w:rPr>
        <w:t>Adjourn</w:t>
      </w:r>
    </w:p>
    <w:p w14:paraId="695BCB5D" w14:textId="77777777" w:rsidR="00232DFD" w:rsidRPr="00C93935" w:rsidRDefault="00232DFD" w:rsidP="00232DFD">
      <w:pPr>
        <w:spacing w:before="20"/>
        <w:ind w:left="900" w:right="756"/>
        <w:rPr>
          <w:rFonts w:ascii="Arial" w:hAnsi="Arial" w:cs="Arial"/>
          <w:sz w:val="24"/>
          <w:szCs w:val="24"/>
        </w:rPr>
      </w:pPr>
      <w:r w:rsidRPr="00C93935">
        <w:rPr>
          <w:rFonts w:ascii="Arial" w:hAnsi="Arial" w:cs="Arial"/>
          <w:sz w:val="24"/>
          <w:szCs w:val="24"/>
        </w:rPr>
        <w:lastRenderedPageBreak/>
        <w:t> </w:t>
      </w:r>
    </w:p>
    <w:p w14:paraId="2EF45B1E" w14:textId="77777777" w:rsidR="00AF6DB4" w:rsidRPr="00C93935" w:rsidRDefault="00AF6DB4">
      <w:pPr>
        <w:spacing w:before="20"/>
        <w:ind w:left="900" w:right="756"/>
        <w:rPr>
          <w:rFonts w:ascii="Arial" w:hAnsi="Arial" w:cs="Arial"/>
          <w:sz w:val="24"/>
          <w:szCs w:val="24"/>
        </w:rPr>
      </w:pPr>
    </w:p>
    <w:p w14:paraId="2BB9248B" w14:textId="77777777" w:rsidR="00AF6DB4" w:rsidRPr="00C93935" w:rsidRDefault="00AF6DB4">
      <w:pPr>
        <w:spacing w:before="20"/>
        <w:ind w:left="900" w:right="756"/>
        <w:rPr>
          <w:rFonts w:ascii="Arial" w:hAnsi="Arial" w:cs="Arial"/>
          <w:sz w:val="24"/>
          <w:szCs w:val="24"/>
        </w:rPr>
      </w:pPr>
    </w:p>
    <w:p w14:paraId="46F006B7" w14:textId="544635B7" w:rsidR="00B307D7" w:rsidRPr="00C93935" w:rsidRDefault="00F50F10" w:rsidP="00836CD2">
      <w:pPr>
        <w:spacing w:before="20"/>
        <w:ind w:right="756"/>
        <w:rPr>
          <w:rFonts w:ascii="Arial" w:hAnsi="Arial" w:cs="Arial"/>
          <w:sz w:val="24"/>
          <w:szCs w:val="24"/>
        </w:rPr>
      </w:pPr>
      <w:r w:rsidRPr="00C93935">
        <w:rPr>
          <w:rFonts w:ascii="Arial" w:hAnsi="Arial" w:cs="Arial"/>
          <w:sz w:val="24"/>
          <w:szCs w:val="24"/>
        </w:rPr>
        <w:t xml:space="preserve">Please be aware that an audio recording of the public portions of this meeting, will be posted on the Public Notice website </w:t>
      </w:r>
      <w:r w:rsidRPr="00C93935">
        <w:rPr>
          <w:rFonts w:ascii="Arial" w:hAnsi="Arial" w:cs="Arial"/>
          <w:color w:val="0562C1"/>
          <w:sz w:val="24"/>
          <w:szCs w:val="24"/>
          <w:u w:val="single" w:color="0562C1"/>
        </w:rPr>
        <w:t>pmn.utah.gov</w:t>
      </w:r>
      <w:r w:rsidRPr="00C93935">
        <w:rPr>
          <w:rFonts w:ascii="Arial" w:hAnsi="Arial" w:cs="Arial"/>
          <w:sz w:val="24"/>
          <w:szCs w:val="24"/>
        </w:rPr>
        <w:t>.</w:t>
      </w:r>
      <w:r w:rsidRPr="00C93935">
        <w:rPr>
          <w:rFonts w:ascii="Arial" w:hAnsi="Arial" w:cs="Arial"/>
          <w:spacing w:val="40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In</w:t>
      </w:r>
      <w:r w:rsidRPr="00C93935">
        <w:rPr>
          <w:rFonts w:ascii="Arial" w:hAnsi="Arial" w:cs="Arial"/>
          <w:spacing w:val="40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compliance with the Americans with Disabilities Act, persons needing auxiliary communicative aids or accommodation services for this</w:t>
      </w:r>
      <w:r w:rsidRPr="00C93935">
        <w:rPr>
          <w:rFonts w:ascii="Arial" w:hAnsi="Arial" w:cs="Arial"/>
          <w:spacing w:val="40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 xml:space="preserve">meeting should contact </w:t>
      </w:r>
      <w:r w:rsidR="00504C4F" w:rsidRPr="00C93935">
        <w:rPr>
          <w:rFonts w:ascii="Arial" w:hAnsi="Arial" w:cs="Arial"/>
          <w:sz w:val="24"/>
          <w:szCs w:val="24"/>
        </w:rPr>
        <w:t>Brian Nelson</w:t>
      </w:r>
      <w:r w:rsidRPr="00C93935">
        <w:rPr>
          <w:rFonts w:ascii="Arial" w:hAnsi="Arial" w:cs="Arial"/>
          <w:sz w:val="24"/>
          <w:szCs w:val="24"/>
        </w:rPr>
        <w:t>, at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the Office</w:t>
      </w:r>
      <w:r w:rsidRPr="00C93935">
        <w:rPr>
          <w:rFonts w:ascii="Arial" w:hAnsi="Arial" w:cs="Arial"/>
          <w:spacing w:val="-1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of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="00504C4F" w:rsidRPr="00C93935">
        <w:rPr>
          <w:rFonts w:ascii="Arial" w:hAnsi="Arial" w:cs="Arial"/>
          <w:spacing w:val="-2"/>
          <w:sz w:val="24"/>
          <w:szCs w:val="24"/>
        </w:rPr>
        <w:t>Data Privacy</w:t>
      </w:r>
      <w:r w:rsidRPr="00C93935">
        <w:rPr>
          <w:rFonts w:ascii="Arial" w:hAnsi="Arial" w:cs="Arial"/>
          <w:sz w:val="24"/>
          <w:szCs w:val="24"/>
        </w:rPr>
        <w:t>,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="00504C4F" w:rsidRPr="00C93935">
        <w:rPr>
          <w:rFonts w:ascii="Arial" w:hAnsi="Arial" w:cs="Arial"/>
          <w:sz w:val="24"/>
          <w:szCs w:val="24"/>
        </w:rPr>
        <w:t>385</w:t>
      </w:r>
      <w:r w:rsidRPr="00C93935">
        <w:rPr>
          <w:rFonts w:ascii="Arial" w:hAnsi="Arial" w:cs="Arial"/>
          <w:sz w:val="24"/>
          <w:szCs w:val="24"/>
        </w:rPr>
        <w:t>-</w:t>
      </w:r>
      <w:r w:rsidR="00504C4F" w:rsidRPr="00C93935">
        <w:rPr>
          <w:rFonts w:ascii="Arial" w:hAnsi="Arial" w:cs="Arial"/>
          <w:sz w:val="24"/>
          <w:szCs w:val="24"/>
        </w:rPr>
        <w:t>400-6988</w:t>
      </w:r>
      <w:r w:rsidRPr="00C93935">
        <w:rPr>
          <w:rFonts w:ascii="Arial" w:hAnsi="Arial" w:cs="Arial"/>
          <w:sz w:val="24"/>
          <w:szCs w:val="24"/>
        </w:rPr>
        <w:t>,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8" w:history="1">
        <w:r w:rsidR="00504C4F" w:rsidRPr="00C93935">
          <w:rPr>
            <w:rStyle w:val="Hyperlink"/>
            <w:rFonts w:ascii="Arial" w:hAnsi="Arial" w:cs="Arial"/>
            <w:spacing w:val="-2"/>
            <w:sz w:val="24"/>
            <w:szCs w:val="24"/>
          </w:rPr>
          <w:t>briandnelson@utah.gov</w:t>
        </w:r>
      </w:hyperlink>
      <w:r w:rsidR="00504C4F"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or use</w:t>
      </w:r>
      <w:r w:rsidRPr="00C93935">
        <w:rPr>
          <w:rFonts w:ascii="Arial" w:hAnsi="Arial" w:cs="Arial"/>
          <w:spacing w:val="-1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Relay Utah (toll</w:t>
      </w:r>
      <w:r w:rsidRPr="00C93935">
        <w:rPr>
          <w:rFonts w:ascii="Arial" w:hAnsi="Arial" w:cs="Arial"/>
          <w:spacing w:val="40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free in-state</w:t>
      </w:r>
      <w:r w:rsidRPr="00C93935">
        <w:rPr>
          <w:rFonts w:ascii="Arial" w:hAnsi="Arial" w:cs="Arial"/>
          <w:spacing w:val="-3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7-1-1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or</w:t>
      </w:r>
      <w:r w:rsidRPr="00C93935">
        <w:rPr>
          <w:rFonts w:ascii="Arial" w:hAnsi="Arial" w:cs="Arial"/>
          <w:spacing w:val="-6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Spanish-language 888-346-3162)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giving at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least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48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hours’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notice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or</w:t>
      </w:r>
      <w:r w:rsidRPr="00C93935">
        <w:rPr>
          <w:rFonts w:ascii="Arial" w:hAnsi="Arial" w:cs="Arial"/>
          <w:spacing w:val="-2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the</w:t>
      </w:r>
      <w:r w:rsidRPr="00C93935">
        <w:rPr>
          <w:rFonts w:ascii="Arial" w:hAnsi="Arial" w:cs="Arial"/>
          <w:spacing w:val="-3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best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notice</w:t>
      </w:r>
      <w:r w:rsidRPr="00C93935">
        <w:rPr>
          <w:rFonts w:ascii="Arial" w:hAnsi="Arial" w:cs="Arial"/>
          <w:spacing w:val="-3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practicable.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Every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effort</w:t>
      </w:r>
      <w:r w:rsidRPr="00C93935">
        <w:rPr>
          <w:rFonts w:ascii="Arial" w:hAnsi="Arial" w:cs="Arial"/>
          <w:spacing w:val="-1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will</w:t>
      </w:r>
      <w:r w:rsidRPr="00C93935">
        <w:rPr>
          <w:rFonts w:ascii="Arial" w:hAnsi="Arial" w:cs="Arial"/>
          <w:spacing w:val="-4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be made</w:t>
      </w:r>
      <w:r w:rsidRPr="00C93935">
        <w:rPr>
          <w:rFonts w:ascii="Arial" w:hAnsi="Arial" w:cs="Arial"/>
          <w:spacing w:val="40"/>
          <w:sz w:val="24"/>
          <w:szCs w:val="24"/>
        </w:rPr>
        <w:t xml:space="preserve"> </w:t>
      </w:r>
      <w:r w:rsidRPr="00C93935">
        <w:rPr>
          <w:rFonts w:ascii="Arial" w:hAnsi="Arial" w:cs="Arial"/>
          <w:sz w:val="24"/>
          <w:szCs w:val="24"/>
        </w:rPr>
        <w:t>to accommodate requests for aid and services for effective communication.</w:t>
      </w:r>
    </w:p>
    <w:p w14:paraId="33D43D6B" w14:textId="13EFB960" w:rsidR="00663D9B" w:rsidRPr="00C93935" w:rsidRDefault="00663D9B" w:rsidP="00127BDF">
      <w:pPr>
        <w:spacing w:before="20"/>
        <w:ind w:right="756"/>
        <w:rPr>
          <w:rFonts w:ascii="Arial" w:hAnsi="Arial" w:cs="Arial"/>
          <w:sz w:val="24"/>
          <w:szCs w:val="24"/>
        </w:rPr>
      </w:pPr>
    </w:p>
    <w:sectPr w:rsidR="00663D9B" w:rsidRPr="00C93935" w:rsidSect="00836CD2">
      <w:type w:val="continuous"/>
      <w:pgSz w:w="12240" w:h="15840"/>
      <w:pgMar w:top="1008" w:right="1008" w:bottom="1008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4C807" w14:textId="77777777" w:rsidR="00D15136" w:rsidRDefault="00D15136" w:rsidP="00F01313">
      <w:r>
        <w:separator/>
      </w:r>
    </w:p>
  </w:endnote>
  <w:endnote w:type="continuationSeparator" w:id="0">
    <w:p w14:paraId="5E17B6D4" w14:textId="77777777" w:rsidR="00D15136" w:rsidRDefault="00D15136" w:rsidP="00F0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EB39" w14:textId="77777777" w:rsidR="00D15136" w:rsidRDefault="00D15136" w:rsidP="00F01313">
      <w:r>
        <w:separator/>
      </w:r>
    </w:p>
  </w:footnote>
  <w:footnote w:type="continuationSeparator" w:id="0">
    <w:p w14:paraId="23CDBB54" w14:textId="77777777" w:rsidR="00D15136" w:rsidRDefault="00D15136" w:rsidP="00F01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12218"/>
    <w:multiLevelType w:val="multilevel"/>
    <w:tmpl w:val="679055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0201B"/>
    <w:multiLevelType w:val="multilevel"/>
    <w:tmpl w:val="A13E70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55879"/>
    <w:multiLevelType w:val="multilevel"/>
    <w:tmpl w:val="9F806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839E2"/>
    <w:multiLevelType w:val="multilevel"/>
    <w:tmpl w:val="96140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30E10"/>
    <w:multiLevelType w:val="hybridMultilevel"/>
    <w:tmpl w:val="4872A51C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0409000F">
      <w:start w:val="1"/>
      <w:numFmt w:val="decimal"/>
      <w:lvlText w:val="%4."/>
      <w:lvlJc w:val="left"/>
      <w:pPr>
        <w:ind w:left="4224" w:hanging="360"/>
      </w:p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9274CCB"/>
    <w:multiLevelType w:val="multilevel"/>
    <w:tmpl w:val="B888DB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7D60F2"/>
    <w:multiLevelType w:val="multilevel"/>
    <w:tmpl w:val="038EA7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465C86"/>
    <w:multiLevelType w:val="hybridMultilevel"/>
    <w:tmpl w:val="789674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9104F2"/>
    <w:multiLevelType w:val="hybridMultilevel"/>
    <w:tmpl w:val="87380080"/>
    <w:lvl w:ilvl="0" w:tplc="F4CE0CE8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A4364A68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2C90EBC2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2008441E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C0449B58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01AC90A0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D5CED9B6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D658AEAE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6F03285"/>
    <w:multiLevelType w:val="multilevel"/>
    <w:tmpl w:val="A8147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0C5931"/>
    <w:multiLevelType w:val="hybridMultilevel"/>
    <w:tmpl w:val="0EEE0578"/>
    <w:lvl w:ilvl="0" w:tplc="37EA95D8">
      <w:numFmt w:val="bullet"/>
      <w:lvlText w:val="●"/>
      <w:lvlJc w:val="left"/>
      <w:pPr>
        <w:ind w:left="1619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5641CA4">
      <w:numFmt w:val="bullet"/>
      <w:lvlText w:val="•"/>
      <w:lvlJc w:val="left"/>
      <w:pPr>
        <w:ind w:left="2540" w:hanging="361"/>
      </w:pPr>
      <w:rPr>
        <w:rFonts w:hint="default"/>
        <w:lang w:val="en-US" w:eastAsia="en-US" w:bidi="ar-SA"/>
      </w:rPr>
    </w:lvl>
    <w:lvl w:ilvl="2" w:tplc="43081224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3" w:tplc="635C4904">
      <w:numFmt w:val="bullet"/>
      <w:lvlText w:val="•"/>
      <w:lvlJc w:val="left"/>
      <w:pPr>
        <w:ind w:left="4380" w:hanging="361"/>
      </w:pPr>
      <w:rPr>
        <w:rFonts w:hint="default"/>
        <w:lang w:val="en-US" w:eastAsia="en-US" w:bidi="ar-SA"/>
      </w:rPr>
    </w:lvl>
    <w:lvl w:ilvl="4" w:tplc="75F49A5C">
      <w:numFmt w:val="bullet"/>
      <w:lvlText w:val="•"/>
      <w:lvlJc w:val="left"/>
      <w:pPr>
        <w:ind w:left="5300" w:hanging="361"/>
      </w:pPr>
      <w:rPr>
        <w:rFonts w:hint="default"/>
        <w:lang w:val="en-US" w:eastAsia="en-US" w:bidi="ar-SA"/>
      </w:rPr>
    </w:lvl>
    <w:lvl w:ilvl="5" w:tplc="2B02552A">
      <w:numFmt w:val="bullet"/>
      <w:lvlText w:val="•"/>
      <w:lvlJc w:val="left"/>
      <w:pPr>
        <w:ind w:left="6220" w:hanging="361"/>
      </w:pPr>
      <w:rPr>
        <w:rFonts w:hint="default"/>
        <w:lang w:val="en-US" w:eastAsia="en-US" w:bidi="ar-SA"/>
      </w:rPr>
    </w:lvl>
    <w:lvl w:ilvl="6" w:tplc="ABF67ABA">
      <w:numFmt w:val="bullet"/>
      <w:lvlText w:val="•"/>
      <w:lvlJc w:val="left"/>
      <w:pPr>
        <w:ind w:left="7140" w:hanging="361"/>
      </w:pPr>
      <w:rPr>
        <w:rFonts w:hint="default"/>
        <w:lang w:val="en-US" w:eastAsia="en-US" w:bidi="ar-SA"/>
      </w:rPr>
    </w:lvl>
    <w:lvl w:ilvl="7" w:tplc="8ED4F11A">
      <w:numFmt w:val="bullet"/>
      <w:lvlText w:val="•"/>
      <w:lvlJc w:val="left"/>
      <w:pPr>
        <w:ind w:left="8060" w:hanging="361"/>
      </w:pPr>
      <w:rPr>
        <w:rFonts w:hint="default"/>
        <w:lang w:val="en-US" w:eastAsia="en-US" w:bidi="ar-SA"/>
      </w:rPr>
    </w:lvl>
    <w:lvl w:ilvl="8" w:tplc="265E29E6">
      <w:numFmt w:val="bullet"/>
      <w:lvlText w:val="•"/>
      <w:lvlJc w:val="left"/>
      <w:pPr>
        <w:ind w:left="8980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490C07C4"/>
    <w:multiLevelType w:val="multilevel"/>
    <w:tmpl w:val="14B0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0261A0"/>
    <w:multiLevelType w:val="hybridMultilevel"/>
    <w:tmpl w:val="29029292"/>
    <w:lvl w:ilvl="0" w:tplc="8AB0E39E">
      <w:start w:val="1"/>
      <w:numFmt w:val="decimal"/>
      <w:lvlText w:val="%1."/>
      <w:lvlJc w:val="left"/>
      <w:pPr>
        <w:ind w:left="1063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0EEBA2">
      <w:start w:val="1"/>
      <w:numFmt w:val="lowerLetter"/>
      <w:lvlText w:val="%2."/>
      <w:lvlJc w:val="left"/>
      <w:pPr>
        <w:ind w:left="142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B5428A2">
      <w:start w:val="1"/>
      <w:numFmt w:val="lowerRoman"/>
      <w:lvlText w:val="%3."/>
      <w:lvlJc w:val="left"/>
      <w:pPr>
        <w:ind w:left="2143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21F8B172">
      <w:numFmt w:val="bullet"/>
      <w:lvlText w:val="•"/>
      <w:lvlJc w:val="left"/>
      <w:pPr>
        <w:ind w:left="3225" w:hanging="387"/>
      </w:pPr>
      <w:rPr>
        <w:rFonts w:hint="default"/>
        <w:lang w:val="en-US" w:eastAsia="en-US" w:bidi="ar-SA"/>
      </w:rPr>
    </w:lvl>
    <w:lvl w:ilvl="4" w:tplc="E4EA8F00">
      <w:numFmt w:val="bullet"/>
      <w:lvlText w:val="•"/>
      <w:lvlJc w:val="left"/>
      <w:pPr>
        <w:ind w:left="4310" w:hanging="387"/>
      </w:pPr>
      <w:rPr>
        <w:rFonts w:hint="default"/>
        <w:lang w:val="en-US" w:eastAsia="en-US" w:bidi="ar-SA"/>
      </w:rPr>
    </w:lvl>
    <w:lvl w:ilvl="5" w:tplc="6C0A4D3C">
      <w:numFmt w:val="bullet"/>
      <w:lvlText w:val="•"/>
      <w:lvlJc w:val="left"/>
      <w:pPr>
        <w:ind w:left="5395" w:hanging="387"/>
      </w:pPr>
      <w:rPr>
        <w:rFonts w:hint="default"/>
        <w:lang w:val="en-US" w:eastAsia="en-US" w:bidi="ar-SA"/>
      </w:rPr>
    </w:lvl>
    <w:lvl w:ilvl="6" w:tplc="8AFEC956">
      <w:numFmt w:val="bullet"/>
      <w:lvlText w:val="•"/>
      <w:lvlJc w:val="left"/>
      <w:pPr>
        <w:ind w:left="6480" w:hanging="387"/>
      </w:pPr>
      <w:rPr>
        <w:rFonts w:hint="default"/>
        <w:lang w:val="en-US" w:eastAsia="en-US" w:bidi="ar-SA"/>
      </w:rPr>
    </w:lvl>
    <w:lvl w:ilvl="7" w:tplc="819CE13C">
      <w:numFmt w:val="bullet"/>
      <w:lvlText w:val="•"/>
      <w:lvlJc w:val="left"/>
      <w:pPr>
        <w:ind w:left="7565" w:hanging="387"/>
      </w:pPr>
      <w:rPr>
        <w:rFonts w:hint="default"/>
        <w:lang w:val="en-US" w:eastAsia="en-US" w:bidi="ar-SA"/>
      </w:rPr>
    </w:lvl>
    <w:lvl w:ilvl="8" w:tplc="496C29B6">
      <w:numFmt w:val="bullet"/>
      <w:lvlText w:val="•"/>
      <w:lvlJc w:val="left"/>
      <w:pPr>
        <w:ind w:left="8650" w:hanging="387"/>
      </w:pPr>
      <w:rPr>
        <w:rFonts w:hint="default"/>
        <w:lang w:val="en-US" w:eastAsia="en-US" w:bidi="ar-SA"/>
      </w:rPr>
    </w:lvl>
  </w:abstractNum>
  <w:abstractNum w:abstractNumId="13" w15:restartNumberingAfterBreak="0">
    <w:nsid w:val="67AE3F2B"/>
    <w:multiLevelType w:val="hybridMultilevel"/>
    <w:tmpl w:val="15FA66E0"/>
    <w:lvl w:ilvl="0" w:tplc="122EB1B8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CB64162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2" w:tplc="AF8C3D88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3" w:tplc="E9ECA97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4" w:tplc="598CD798">
      <w:numFmt w:val="bullet"/>
      <w:lvlText w:val="•"/>
      <w:lvlJc w:val="left"/>
      <w:pPr>
        <w:ind w:left="5300" w:hanging="360"/>
      </w:pPr>
      <w:rPr>
        <w:rFonts w:hint="default"/>
        <w:lang w:val="en-US" w:eastAsia="en-US" w:bidi="ar-SA"/>
      </w:rPr>
    </w:lvl>
    <w:lvl w:ilvl="5" w:tplc="83167228">
      <w:numFmt w:val="bullet"/>
      <w:lvlText w:val="•"/>
      <w:lvlJc w:val="left"/>
      <w:pPr>
        <w:ind w:left="6220" w:hanging="360"/>
      </w:pPr>
      <w:rPr>
        <w:rFonts w:hint="default"/>
        <w:lang w:val="en-US" w:eastAsia="en-US" w:bidi="ar-SA"/>
      </w:rPr>
    </w:lvl>
    <w:lvl w:ilvl="6" w:tplc="F76EF4BE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7" w:tplc="A198B2E0"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  <w:lvl w:ilvl="8" w:tplc="CD107A5C">
      <w:numFmt w:val="bullet"/>
      <w:lvlText w:val="•"/>
      <w:lvlJc w:val="left"/>
      <w:pPr>
        <w:ind w:left="898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6888755F"/>
    <w:multiLevelType w:val="hybridMultilevel"/>
    <w:tmpl w:val="00E80A50"/>
    <w:lvl w:ilvl="0" w:tplc="FFFFFFFF">
      <w:start w:val="1"/>
      <w:numFmt w:val="decimal"/>
      <w:lvlText w:val="%1."/>
      <w:lvlJc w:val="left"/>
      <w:pPr>
        <w:ind w:left="18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23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99"/>
        <w:sz w:val="24"/>
        <w:szCs w:val="24"/>
        <w:lang w:val="en-US" w:eastAsia="en-US" w:bidi="ar-SA"/>
      </w:rPr>
    </w:lvl>
    <w:lvl w:ilvl="2" w:tplc="0409001B">
      <w:start w:val="1"/>
      <w:numFmt w:val="lowerRoman"/>
      <w:lvlText w:val="%3."/>
      <w:lvlJc w:val="right"/>
      <w:pPr>
        <w:ind w:left="3282" w:hanging="360"/>
      </w:pPr>
    </w:lvl>
    <w:lvl w:ilvl="3" w:tplc="FFFFFFFF">
      <w:numFmt w:val="bullet"/>
      <w:lvlText w:val="•"/>
      <w:lvlJc w:val="left"/>
      <w:pPr>
        <w:ind w:left="422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6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9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35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95775CA"/>
    <w:multiLevelType w:val="multilevel"/>
    <w:tmpl w:val="3536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091396"/>
    <w:multiLevelType w:val="multilevel"/>
    <w:tmpl w:val="2F423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032210">
    <w:abstractNumId w:val="8"/>
  </w:num>
  <w:num w:numId="2" w16cid:durableId="1220897507">
    <w:abstractNumId w:val="10"/>
  </w:num>
  <w:num w:numId="3" w16cid:durableId="939410804">
    <w:abstractNumId w:val="13"/>
  </w:num>
  <w:num w:numId="4" w16cid:durableId="181406163">
    <w:abstractNumId w:val="12"/>
  </w:num>
  <w:num w:numId="5" w16cid:durableId="796417030">
    <w:abstractNumId w:val="4"/>
  </w:num>
  <w:num w:numId="6" w16cid:durableId="409085750">
    <w:abstractNumId w:val="14"/>
  </w:num>
  <w:num w:numId="7" w16cid:durableId="1963223538">
    <w:abstractNumId w:val="0"/>
  </w:num>
  <w:num w:numId="8" w16cid:durableId="1007753278">
    <w:abstractNumId w:val="0"/>
    <w:lvlOverride w:ilvl="1">
      <w:startOverride w:val="1"/>
    </w:lvlOverride>
  </w:num>
  <w:num w:numId="9" w16cid:durableId="226766836">
    <w:abstractNumId w:val="7"/>
  </w:num>
  <w:num w:numId="10" w16cid:durableId="1408579285">
    <w:abstractNumId w:val="15"/>
  </w:num>
  <w:num w:numId="11" w16cid:durableId="375080221">
    <w:abstractNumId w:val="6"/>
  </w:num>
  <w:num w:numId="12" w16cid:durableId="541669280">
    <w:abstractNumId w:val="5"/>
  </w:num>
  <w:num w:numId="13" w16cid:durableId="473526570">
    <w:abstractNumId w:val="5"/>
    <w:lvlOverride w:ilvl="1">
      <w:startOverride w:val="1"/>
    </w:lvlOverride>
  </w:num>
  <w:num w:numId="14" w16cid:durableId="392580307">
    <w:abstractNumId w:val="16"/>
  </w:num>
  <w:num w:numId="15" w16cid:durableId="1882326252">
    <w:abstractNumId w:val="1"/>
  </w:num>
  <w:num w:numId="16" w16cid:durableId="557784134">
    <w:abstractNumId w:val="11"/>
  </w:num>
  <w:num w:numId="17" w16cid:durableId="5719523">
    <w:abstractNumId w:val="11"/>
    <w:lvlOverride w:ilvl="1">
      <w:startOverride w:val="1"/>
    </w:lvlOverride>
  </w:num>
  <w:num w:numId="18" w16cid:durableId="1045834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6798669">
    <w:abstractNumId w:val="9"/>
  </w:num>
  <w:num w:numId="20" w16cid:durableId="1347513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D7"/>
    <w:rsid w:val="0000047A"/>
    <w:rsid w:val="00004D24"/>
    <w:rsid w:val="000134B6"/>
    <w:rsid w:val="00017367"/>
    <w:rsid w:val="00020C1B"/>
    <w:rsid w:val="000356CA"/>
    <w:rsid w:val="0003707F"/>
    <w:rsid w:val="000565F7"/>
    <w:rsid w:val="0006011B"/>
    <w:rsid w:val="00065516"/>
    <w:rsid w:val="00070F87"/>
    <w:rsid w:val="00074141"/>
    <w:rsid w:val="00077592"/>
    <w:rsid w:val="00087581"/>
    <w:rsid w:val="000A038E"/>
    <w:rsid w:val="000A3F48"/>
    <w:rsid w:val="000A73B6"/>
    <w:rsid w:val="000B206E"/>
    <w:rsid w:val="000B425E"/>
    <w:rsid w:val="000C013E"/>
    <w:rsid w:val="000E47CA"/>
    <w:rsid w:val="000E4843"/>
    <w:rsid w:val="00114546"/>
    <w:rsid w:val="00122814"/>
    <w:rsid w:val="00126CCA"/>
    <w:rsid w:val="00127BDF"/>
    <w:rsid w:val="00131B0C"/>
    <w:rsid w:val="00131E1A"/>
    <w:rsid w:val="00141C6F"/>
    <w:rsid w:val="001421E3"/>
    <w:rsid w:val="0014712C"/>
    <w:rsid w:val="00153FA0"/>
    <w:rsid w:val="00154702"/>
    <w:rsid w:val="00156608"/>
    <w:rsid w:val="00156A24"/>
    <w:rsid w:val="00171EC7"/>
    <w:rsid w:val="0019119E"/>
    <w:rsid w:val="001A03D8"/>
    <w:rsid w:val="001A0BA9"/>
    <w:rsid w:val="001A4484"/>
    <w:rsid w:val="001B0961"/>
    <w:rsid w:val="001B2B2B"/>
    <w:rsid w:val="001B32B6"/>
    <w:rsid w:val="001B4210"/>
    <w:rsid w:val="001D6476"/>
    <w:rsid w:val="001E2B41"/>
    <w:rsid w:val="001E2FFD"/>
    <w:rsid w:val="001E3292"/>
    <w:rsid w:val="001F70C6"/>
    <w:rsid w:val="00202768"/>
    <w:rsid w:val="00211E7A"/>
    <w:rsid w:val="0021265C"/>
    <w:rsid w:val="00214496"/>
    <w:rsid w:val="00215542"/>
    <w:rsid w:val="00216FFF"/>
    <w:rsid w:val="00232DFD"/>
    <w:rsid w:val="002378E5"/>
    <w:rsid w:val="00255BB7"/>
    <w:rsid w:val="0026541B"/>
    <w:rsid w:val="002664E5"/>
    <w:rsid w:val="002706A2"/>
    <w:rsid w:val="00271CA5"/>
    <w:rsid w:val="00294949"/>
    <w:rsid w:val="002A01D2"/>
    <w:rsid w:val="002A269D"/>
    <w:rsid w:val="002C7DBE"/>
    <w:rsid w:val="002E1AC2"/>
    <w:rsid w:val="002F0DD1"/>
    <w:rsid w:val="00310959"/>
    <w:rsid w:val="003442F7"/>
    <w:rsid w:val="003447D7"/>
    <w:rsid w:val="003553BB"/>
    <w:rsid w:val="00357759"/>
    <w:rsid w:val="0036328C"/>
    <w:rsid w:val="00366AB3"/>
    <w:rsid w:val="00366D65"/>
    <w:rsid w:val="0039490F"/>
    <w:rsid w:val="00394BAE"/>
    <w:rsid w:val="003A6674"/>
    <w:rsid w:val="003C0168"/>
    <w:rsid w:val="003C2FB3"/>
    <w:rsid w:val="003C7DEF"/>
    <w:rsid w:val="003E3052"/>
    <w:rsid w:val="003E387E"/>
    <w:rsid w:val="003E553C"/>
    <w:rsid w:val="003E77A3"/>
    <w:rsid w:val="003E784C"/>
    <w:rsid w:val="003F3C3E"/>
    <w:rsid w:val="003F7082"/>
    <w:rsid w:val="003F7FC6"/>
    <w:rsid w:val="00404D89"/>
    <w:rsid w:val="00405F34"/>
    <w:rsid w:val="004265C8"/>
    <w:rsid w:val="004324E3"/>
    <w:rsid w:val="004335CE"/>
    <w:rsid w:val="00437AF6"/>
    <w:rsid w:val="004415C1"/>
    <w:rsid w:val="00442C1F"/>
    <w:rsid w:val="00445927"/>
    <w:rsid w:val="00473B60"/>
    <w:rsid w:val="00493482"/>
    <w:rsid w:val="004939AC"/>
    <w:rsid w:val="004B1985"/>
    <w:rsid w:val="004C5817"/>
    <w:rsid w:val="004D5C63"/>
    <w:rsid w:val="004F3EB6"/>
    <w:rsid w:val="004F7092"/>
    <w:rsid w:val="005014A6"/>
    <w:rsid w:val="00501BC9"/>
    <w:rsid w:val="00504C4F"/>
    <w:rsid w:val="005146FD"/>
    <w:rsid w:val="00522E74"/>
    <w:rsid w:val="00523FAD"/>
    <w:rsid w:val="0053479D"/>
    <w:rsid w:val="0053588E"/>
    <w:rsid w:val="00556CEE"/>
    <w:rsid w:val="0056426C"/>
    <w:rsid w:val="005707ED"/>
    <w:rsid w:val="00574B5C"/>
    <w:rsid w:val="005818C3"/>
    <w:rsid w:val="00592103"/>
    <w:rsid w:val="005C1662"/>
    <w:rsid w:val="005E20D0"/>
    <w:rsid w:val="005E4336"/>
    <w:rsid w:val="005F09AD"/>
    <w:rsid w:val="005F5F5B"/>
    <w:rsid w:val="00600BBA"/>
    <w:rsid w:val="00606191"/>
    <w:rsid w:val="00610C91"/>
    <w:rsid w:val="00610D30"/>
    <w:rsid w:val="00615B6A"/>
    <w:rsid w:val="006175A3"/>
    <w:rsid w:val="00617BF0"/>
    <w:rsid w:val="006203EB"/>
    <w:rsid w:val="00621079"/>
    <w:rsid w:val="0063243D"/>
    <w:rsid w:val="0063567B"/>
    <w:rsid w:val="0064311C"/>
    <w:rsid w:val="006469C5"/>
    <w:rsid w:val="006517A4"/>
    <w:rsid w:val="00663D9B"/>
    <w:rsid w:val="00667C24"/>
    <w:rsid w:val="00677954"/>
    <w:rsid w:val="00691D3E"/>
    <w:rsid w:val="0069781F"/>
    <w:rsid w:val="006A0CC3"/>
    <w:rsid w:val="006A2465"/>
    <w:rsid w:val="006A2D92"/>
    <w:rsid w:val="006A34CF"/>
    <w:rsid w:val="006B3D89"/>
    <w:rsid w:val="006C5C9D"/>
    <w:rsid w:val="006C6055"/>
    <w:rsid w:val="006D1C44"/>
    <w:rsid w:val="006E220F"/>
    <w:rsid w:val="006F3BB8"/>
    <w:rsid w:val="006F4A42"/>
    <w:rsid w:val="006F529B"/>
    <w:rsid w:val="00702FAF"/>
    <w:rsid w:val="0071183B"/>
    <w:rsid w:val="007138E3"/>
    <w:rsid w:val="0071466D"/>
    <w:rsid w:val="00723B3E"/>
    <w:rsid w:val="00731C46"/>
    <w:rsid w:val="00733F8D"/>
    <w:rsid w:val="00735EE6"/>
    <w:rsid w:val="00736D24"/>
    <w:rsid w:val="00763CAC"/>
    <w:rsid w:val="0077056A"/>
    <w:rsid w:val="00774F8B"/>
    <w:rsid w:val="007843B4"/>
    <w:rsid w:val="0079264D"/>
    <w:rsid w:val="007B5BDD"/>
    <w:rsid w:val="007B7126"/>
    <w:rsid w:val="007C0128"/>
    <w:rsid w:val="007C50FC"/>
    <w:rsid w:val="007F646F"/>
    <w:rsid w:val="00806170"/>
    <w:rsid w:val="008064B3"/>
    <w:rsid w:val="008147FB"/>
    <w:rsid w:val="0082323A"/>
    <w:rsid w:val="0082431B"/>
    <w:rsid w:val="00834C99"/>
    <w:rsid w:val="00835ECC"/>
    <w:rsid w:val="00836CD2"/>
    <w:rsid w:val="008437BC"/>
    <w:rsid w:val="0085314E"/>
    <w:rsid w:val="008600C7"/>
    <w:rsid w:val="008621E0"/>
    <w:rsid w:val="00862E5F"/>
    <w:rsid w:val="008634E5"/>
    <w:rsid w:val="00872FAC"/>
    <w:rsid w:val="00874A81"/>
    <w:rsid w:val="00876076"/>
    <w:rsid w:val="00884B95"/>
    <w:rsid w:val="00891E6B"/>
    <w:rsid w:val="00895A79"/>
    <w:rsid w:val="008A4E90"/>
    <w:rsid w:val="008A5DEA"/>
    <w:rsid w:val="008B73AA"/>
    <w:rsid w:val="008C1A50"/>
    <w:rsid w:val="008C1EBA"/>
    <w:rsid w:val="008C33F1"/>
    <w:rsid w:val="008C4EDB"/>
    <w:rsid w:val="008C54C2"/>
    <w:rsid w:val="008D333C"/>
    <w:rsid w:val="008F2784"/>
    <w:rsid w:val="00902A9F"/>
    <w:rsid w:val="00903741"/>
    <w:rsid w:val="009039ED"/>
    <w:rsid w:val="0090577C"/>
    <w:rsid w:val="009069C0"/>
    <w:rsid w:val="00921B14"/>
    <w:rsid w:val="0093686C"/>
    <w:rsid w:val="00941F94"/>
    <w:rsid w:val="00951AC5"/>
    <w:rsid w:val="00955D3F"/>
    <w:rsid w:val="00960582"/>
    <w:rsid w:val="00966378"/>
    <w:rsid w:val="00970C63"/>
    <w:rsid w:val="00974761"/>
    <w:rsid w:val="0098459E"/>
    <w:rsid w:val="00991375"/>
    <w:rsid w:val="00996DE0"/>
    <w:rsid w:val="009A11B8"/>
    <w:rsid w:val="009A34F0"/>
    <w:rsid w:val="009B036B"/>
    <w:rsid w:val="009B107E"/>
    <w:rsid w:val="009B129F"/>
    <w:rsid w:val="009C3B66"/>
    <w:rsid w:val="009C4EE0"/>
    <w:rsid w:val="009D6FD3"/>
    <w:rsid w:val="009E1BA0"/>
    <w:rsid w:val="009E5DF4"/>
    <w:rsid w:val="009F0159"/>
    <w:rsid w:val="009F6FB7"/>
    <w:rsid w:val="00A025EF"/>
    <w:rsid w:val="00A04536"/>
    <w:rsid w:val="00A2104A"/>
    <w:rsid w:val="00A319E0"/>
    <w:rsid w:val="00A33DFF"/>
    <w:rsid w:val="00A34695"/>
    <w:rsid w:val="00A37040"/>
    <w:rsid w:val="00A410CA"/>
    <w:rsid w:val="00A57349"/>
    <w:rsid w:val="00A62DAA"/>
    <w:rsid w:val="00A62DE0"/>
    <w:rsid w:val="00A6395D"/>
    <w:rsid w:val="00A76543"/>
    <w:rsid w:val="00A803BB"/>
    <w:rsid w:val="00A8240C"/>
    <w:rsid w:val="00A82B1D"/>
    <w:rsid w:val="00A8527B"/>
    <w:rsid w:val="00AA5BA1"/>
    <w:rsid w:val="00AC67E6"/>
    <w:rsid w:val="00AE00CC"/>
    <w:rsid w:val="00AE2B9F"/>
    <w:rsid w:val="00AE559D"/>
    <w:rsid w:val="00AE6E39"/>
    <w:rsid w:val="00AF574C"/>
    <w:rsid w:val="00AF63A5"/>
    <w:rsid w:val="00AF6DB4"/>
    <w:rsid w:val="00B307D7"/>
    <w:rsid w:val="00B355FB"/>
    <w:rsid w:val="00B469C3"/>
    <w:rsid w:val="00B55B46"/>
    <w:rsid w:val="00B72D9A"/>
    <w:rsid w:val="00B77B82"/>
    <w:rsid w:val="00B8251C"/>
    <w:rsid w:val="00B8505E"/>
    <w:rsid w:val="00B8711B"/>
    <w:rsid w:val="00B91DC1"/>
    <w:rsid w:val="00BA0A5A"/>
    <w:rsid w:val="00BB7A56"/>
    <w:rsid w:val="00BD02D2"/>
    <w:rsid w:val="00BD6D08"/>
    <w:rsid w:val="00BD7CED"/>
    <w:rsid w:val="00BD7F31"/>
    <w:rsid w:val="00BF2800"/>
    <w:rsid w:val="00C019FA"/>
    <w:rsid w:val="00C0362B"/>
    <w:rsid w:val="00C05650"/>
    <w:rsid w:val="00C07328"/>
    <w:rsid w:val="00C22025"/>
    <w:rsid w:val="00C25B39"/>
    <w:rsid w:val="00C35779"/>
    <w:rsid w:val="00C42D29"/>
    <w:rsid w:val="00C52FB4"/>
    <w:rsid w:val="00C53E6B"/>
    <w:rsid w:val="00C55C20"/>
    <w:rsid w:val="00C5614A"/>
    <w:rsid w:val="00C579F1"/>
    <w:rsid w:val="00C71030"/>
    <w:rsid w:val="00C8210E"/>
    <w:rsid w:val="00C93935"/>
    <w:rsid w:val="00C94CC6"/>
    <w:rsid w:val="00CA1806"/>
    <w:rsid w:val="00CA189D"/>
    <w:rsid w:val="00CA623A"/>
    <w:rsid w:val="00CB7A4E"/>
    <w:rsid w:val="00CC509D"/>
    <w:rsid w:val="00CC5616"/>
    <w:rsid w:val="00CC5F91"/>
    <w:rsid w:val="00CD1178"/>
    <w:rsid w:val="00CF07C3"/>
    <w:rsid w:val="00CF14AF"/>
    <w:rsid w:val="00CF4F25"/>
    <w:rsid w:val="00D06633"/>
    <w:rsid w:val="00D13E95"/>
    <w:rsid w:val="00D15136"/>
    <w:rsid w:val="00D15B49"/>
    <w:rsid w:val="00D2546F"/>
    <w:rsid w:val="00D317F4"/>
    <w:rsid w:val="00D64351"/>
    <w:rsid w:val="00D64BFA"/>
    <w:rsid w:val="00D64C7C"/>
    <w:rsid w:val="00D70503"/>
    <w:rsid w:val="00D73279"/>
    <w:rsid w:val="00D833D6"/>
    <w:rsid w:val="00DA1C97"/>
    <w:rsid w:val="00DA689C"/>
    <w:rsid w:val="00DA750D"/>
    <w:rsid w:val="00DB09D4"/>
    <w:rsid w:val="00DB3A54"/>
    <w:rsid w:val="00DB3CD3"/>
    <w:rsid w:val="00DF5323"/>
    <w:rsid w:val="00E20FA8"/>
    <w:rsid w:val="00E36534"/>
    <w:rsid w:val="00E41B09"/>
    <w:rsid w:val="00E44B79"/>
    <w:rsid w:val="00E51791"/>
    <w:rsid w:val="00E51A76"/>
    <w:rsid w:val="00E53F19"/>
    <w:rsid w:val="00E54ABE"/>
    <w:rsid w:val="00E60060"/>
    <w:rsid w:val="00E735A8"/>
    <w:rsid w:val="00E73ED2"/>
    <w:rsid w:val="00E808B2"/>
    <w:rsid w:val="00E83CAE"/>
    <w:rsid w:val="00E844C0"/>
    <w:rsid w:val="00E8554E"/>
    <w:rsid w:val="00E904A6"/>
    <w:rsid w:val="00EA2F76"/>
    <w:rsid w:val="00EA3220"/>
    <w:rsid w:val="00EA398F"/>
    <w:rsid w:val="00EB048D"/>
    <w:rsid w:val="00EB260B"/>
    <w:rsid w:val="00EB3317"/>
    <w:rsid w:val="00EC4D8D"/>
    <w:rsid w:val="00ED20AC"/>
    <w:rsid w:val="00ED2606"/>
    <w:rsid w:val="00ED720A"/>
    <w:rsid w:val="00EE593B"/>
    <w:rsid w:val="00EF023E"/>
    <w:rsid w:val="00EF4396"/>
    <w:rsid w:val="00F01313"/>
    <w:rsid w:val="00F15B86"/>
    <w:rsid w:val="00F16638"/>
    <w:rsid w:val="00F3602B"/>
    <w:rsid w:val="00F50F10"/>
    <w:rsid w:val="00F61859"/>
    <w:rsid w:val="00F63184"/>
    <w:rsid w:val="00F633A8"/>
    <w:rsid w:val="00F6349C"/>
    <w:rsid w:val="00F819DE"/>
    <w:rsid w:val="00F95C32"/>
    <w:rsid w:val="00FA2317"/>
    <w:rsid w:val="00FB039E"/>
    <w:rsid w:val="00FC2218"/>
    <w:rsid w:val="00FC6E4F"/>
    <w:rsid w:val="00FD0D01"/>
    <w:rsid w:val="00FD32E4"/>
    <w:rsid w:val="00FE55A7"/>
    <w:rsid w:val="00FF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5C979"/>
  <w15:docId w15:val="{8FEF48E6-BD37-4B43-87C8-13358BB6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542" w:right="38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6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131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013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1313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9069C0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D0D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D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0BA9"/>
    <w:rPr>
      <w:color w:val="800080" w:themeColor="followedHyperlink"/>
      <w:u w:val="single"/>
    </w:rPr>
  </w:style>
  <w:style w:type="paragraph" w:customStyle="1" w:styleId="m9209045348435591219msolistparagraph">
    <w:name w:val="m_9209045348435591219msolistparagraph"/>
    <w:basedOn w:val="Normal"/>
    <w:rsid w:val="00C93935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dnelson@utah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ahvalleycc.com/park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f2d8167-d3f4-4409-a289-d4b0ad0ce47a}" enabled="0" method="" siteId="{cf2d8167-d3f4-4409-a289-d4b0ad0ce4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UPC Agenda 05-22-24 Draft</vt:lpstr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UPC Agenda 05-22-24 Draft</dc:title>
  <dc:creator>Mandy Teerlink</dc:creator>
  <cp:lastModifiedBy>Brian Nelson</cp:lastModifiedBy>
  <cp:revision>5</cp:revision>
  <cp:lastPrinted>2025-11-06T18:21:00Z</cp:lastPrinted>
  <dcterms:created xsi:type="dcterms:W3CDTF">2026-09-04T00:43:00Z</dcterms:created>
  <dcterms:modified xsi:type="dcterms:W3CDTF">2026-09-14T01:58:00Z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2024-05-21T00:00:00Z</vt:filetime>
  </property>
  <property fmtid="{D5CDD505-2E9C-101B-9397-08002B2CF9AE}" pid="3" name="LastSaved">
    <vt:filetime>2024-06-18T00:00:00Z</vt:filetime>
  </property>
  <property fmtid="{D5CDD505-2E9C-101B-9397-08002B2CF9AE}" pid="4" name="Producer">
    <vt:lpwstr>Microsoft: Print To PDF</vt:lpwstr>
  </property>
</Properties>
</file>