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0BEFD" w14:textId="59B79DBB" w:rsidR="001225C6" w:rsidRDefault="004C5998" w:rsidP="009436CE">
      <w:pPr>
        <w:jc w:val="center"/>
        <w:rPr>
          <w:b/>
          <w:bCs/>
        </w:rPr>
      </w:pPr>
      <w:r>
        <w:rPr>
          <w:b/>
          <w:bCs/>
          <w:sz w:val="40"/>
          <w:szCs w:val="40"/>
        </w:rPr>
        <w:t>MINUTED OF THE CORINNE CITY PLANNING AND ZONING COMMISSION</w:t>
      </w:r>
    </w:p>
    <w:p w14:paraId="71CEF0AA" w14:textId="36C71890" w:rsidR="009436CE" w:rsidRDefault="009436CE" w:rsidP="009436CE">
      <w:pPr>
        <w:jc w:val="center"/>
      </w:pPr>
      <w:r w:rsidRPr="009436CE">
        <w:t>Date: August 11, 2026</w:t>
      </w:r>
    </w:p>
    <w:p w14:paraId="760A24D8" w14:textId="77777777" w:rsidR="009436CE" w:rsidRDefault="009436CE" w:rsidP="009436CE"/>
    <w:p w14:paraId="39826BE0" w14:textId="0634B025" w:rsidR="009436CE" w:rsidRDefault="009436CE" w:rsidP="009436CE">
      <w:r>
        <w:t>Present were Chairman Michael Bass, Vice Chairman David Job and Tony Dilmore.</w:t>
      </w:r>
    </w:p>
    <w:p w14:paraId="49A5EDD6" w14:textId="77777777" w:rsidR="009436CE" w:rsidRDefault="009436CE" w:rsidP="009436CE"/>
    <w:p w14:paraId="49B68F66" w14:textId="76D2F467" w:rsidR="009436CE" w:rsidRDefault="009436CE" w:rsidP="009436CE">
      <w:r>
        <w:t>A quorum was not present. A work meeting was held in place of a regular session.</w:t>
      </w:r>
    </w:p>
    <w:p w14:paraId="427F0F18" w14:textId="77777777" w:rsidR="009436CE" w:rsidRDefault="009436CE" w:rsidP="009436CE"/>
    <w:p w14:paraId="17B1FB8B" w14:textId="26B6BA95" w:rsidR="009436CE" w:rsidRDefault="00DA75DC" w:rsidP="009436CE">
      <w:r>
        <w:t>Chairman Bass led the group in the Pledge of Allegiance.</w:t>
      </w:r>
    </w:p>
    <w:p w14:paraId="3D9796A3" w14:textId="77777777" w:rsidR="00DA75DC" w:rsidRDefault="00DA75DC" w:rsidP="009436CE"/>
    <w:p w14:paraId="520700E0" w14:textId="7B20236E" w:rsidR="00103DD5" w:rsidRDefault="00103DD5" w:rsidP="009436CE">
      <w:r>
        <w:t>APPOINTMENTS:</w:t>
      </w:r>
    </w:p>
    <w:p w14:paraId="42C79DEE" w14:textId="17F6B231" w:rsidR="00103DD5" w:rsidRDefault="00103DD5" w:rsidP="00103DD5">
      <w:r>
        <w:tab/>
        <w:t xml:space="preserve">A. Emily Robles approached the Commission with questions regarding an Accessory Dwelling Unit (ADU). She would like to build a mother-in-law apartment. It will need to fit within the setbacks for a residential property. She stated that the foundation from the original house is still in place. Could it be built as an attached ADU if it fits in the footprint of the original dwelling? The Commission discussed it and reminded Emily R. that it can not be bigger than 1,200 square feet. Once the survey and engineered drawings are completed, she will return. </w:t>
      </w:r>
    </w:p>
    <w:p w14:paraId="5A1B0ECB" w14:textId="5BB4D120" w:rsidR="00103DD5" w:rsidRDefault="00103DD5" w:rsidP="00103DD5">
      <w:r>
        <w:t xml:space="preserve"> </w:t>
      </w:r>
    </w:p>
    <w:p w14:paraId="29E6C46F" w14:textId="00D3EF71" w:rsidR="00103DD5" w:rsidRDefault="00103DD5" w:rsidP="00103DD5">
      <w:r>
        <w:tab/>
        <w:t>B. Standard Wellness is not able to make their appointment and will come in September. The Commission reviewed the status and what is being required of Standard Wellness.</w:t>
      </w:r>
    </w:p>
    <w:p w14:paraId="48C2199D" w14:textId="77777777" w:rsidR="00103DD5" w:rsidRDefault="00103DD5" w:rsidP="00103DD5"/>
    <w:p w14:paraId="7279F8CB" w14:textId="7AC4F0DE" w:rsidR="00103DD5" w:rsidRDefault="00103DD5" w:rsidP="00103DD5">
      <w:r>
        <w:t>REPORTS:</w:t>
      </w:r>
    </w:p>
    <w:p w14:paraId="31C52DE0" w14:textId="2BCF341B" w:rsidR="00103DD5" w:rsidRDefault="00103DD5" w:rsidP="00103DD5">
      <w:r>
        <w:t xml:space="preserve">Chairman Bass stated that the city received a building permit from Michael Anderson to construct a detached ADU. There </w:t>
      </w:r>
      <w:proofErr w:type="gramStart"/>
      <w:r>
        <w:t>was</w:t>
      </w:r>
      <w:proofErr w:type="gramEnd"/>
      <w:r>
        <w:t xml:space="preserve"> questions regarding an exit and separate entrance along with a fire wall. Chairman Bass will contact Michael A. to discuss his plans further. </w:t>
      </w:r>
    </w:p>
    <w:p w14:paraId="1B1EB0B7" w14:textId="77777777" w:rsidR="00103DD5" w:rsidRDefault="00103DD5" w:rsidP="00103DD5"/>
    <w:p w14:paraId="3280837E" w14:textId="51934183" w:rsidR="00103DD5" w:rsidRDefault="00103DD5" w:rsidP="00103DD5">
      <w:r>
        <w:t>Chairman Bass declared the work meeting closed.</w:t>
      </w:r>
    </w:p>
    <w:p w14:paraId="0BBE3A84" w14:textId="77777777" w:rsidR="00103DD5" w:rsidRDefault="00103DD5" w:rsidP="00103DD5"/>
    <w:p w14:paraId="63EF5022" w14:textId="6AB69FD3" w:rsidR="00103DD5" w:rsidRDefault="00103DD5" w:rsidP="00103DD5">
      <w:r>
        <w:t xml:space="preserve">I certify these minutes to be true and accurate to the best of my knowledge. </w:t>
      </w:r>
    </w:p>
    <w:p w14:paraId="56AB6B18" w14:textId="77777777" w:rsidR="00103DD5" w:rsidRDefault="00103DD5" w:rsidP="00103DD5"/>
    <w:p w14:paraId="50B4AB96" w14:textId="295E5BD8" w:rsidR="00103DD5" w:rsidRDefault="00103DD5" w:rsidP="00103DD5">
      <w:r>
        <w:t>Kendra Norman</w:t>
      </w:r>
    </w:p>
    <w:p w14:paraId="37433417" w14:textId="77777777" w:rsidR="00103DD5" w:rsidRDefault="00103DD5" w:rsidP="00103DD5"/>
    <w:p w14:paraId="296414D8" w14:textId="77777777" w:rsidR="00103DD5" w:rsidRDefault="00103DD5" w:rsidP="00103DD5"/>
    <w:p w14:paraId="35E99730" w14:textId="203F2C56" w:rsidR="00103DD5" w:rsidRDefault="00103DD5" w:rsidP="00103DD5">
      <w:r>
        <w:t>_________________________________</w:t>
      </w:r>
      <w:r>
        <w:tab/>
      </w:r>
      <w:r>
        <w:tab/>
      </w:r>
      <w:r>
        <w:tab/>
        <w:t>___________________</w:t>
      </w:r>
    </w:p>
    <w:p w14:paraId="0DEF136B" w14:textId="1CA0729F" w:rsidR="00103DD5" w:rsidRPr="009436CE" w:rsidRDefault="00103DD5" w:rsidP="00103DD5">
      <w:r>
        <w:t>Chairman Michael Bass</w:t>
      </w:r>
      <w:r>
        <w:tab/>
      </w:r>
      <w:r>
        <w:tab/>
      </w:r>
      <w:r>
        <w:tab/>
      </w:r>
      <w:r>
        <w:tab/>
      </w:r>
      <w:r>
        <w:tab/>
        <w:t>Date</w:t>
      </w:r>
    </w:p>
    <w:sectPr w:rsidR="00103DD5" w:rsidRPr="009436CE" w:rsidSect="00103C08">
      <w:pgSz w:w="12240" w:h="15840" w:code="1"/>
      <w:pgMar w:top="1440" w:right="1800" w:bottom="1440" w:left="1800" w:header="720" w:footer="720" w:gutter="0"/>
      <w:paperSrc w:first="294" w:other="29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253A"/>
    <w:multiLevelType w:val="hybridMultilevel"/>
    <w:tmpl w:val="799E2FAE"/>
    <w:lvl w:ilvl="0" w:tplc="77F8DD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EE2769C"/>
    <w:multiLevelType w:val="hybridMultilevel"/>
    <w:tmpl w:val="F3D039A2"/>
    <w:lvl w:ilvl="0" w:tplc="974CCB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10224839">
    <w:abstractNumId w:val="1"/>
  </w:num>
  <w:num w:numId="2" w16cid:durableId="117141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53"/>
    <w:rsid w:val="0004704A"/>
    <w:rsid w:val="00070324"/>
    <w:rsid w:val="000A62DD"/>
    <w:rsid w:val="00103C08"/>
    <w:rsid w:val="00103DD5"/>
    <w:rsid w:val="001225C6"/>
    <w:rsid w:val="00145C0A"/>
    <w:rsid w:val="001B345E"/>
    <w:rsid w:val="0032760A"/>
    <w:rsid w:val="004C5998"/>
    <w:rsid w:val="00742C89"/>
    <w:rsid w:val="00764186"/>
    <w:rsid w:val="008A5FA6"/>
    <w:rsid w:val="008D1C53"/>
    <w:rsid w:val="008E1DB5"/>
    <w:rsid w:val="00900AE3"/>
    <w:rsid w:val="00912B84"/>
    <w:rsid w:val="009436CE"/>
    <w:rsid w:val="00B14818"/>
    <w:rsid w:val="00B304E9"/>
    <w:rsid w:val="00BB751C"/>
    <w:rsid w:val="00D95578"/>
    <w:rsid w:val="00DA75DC"/>
    <w:rsid w:val="00E1783C"/>
    <w:rsid w:val="00ED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F134E"/>
  <w15:chartTrackingRefBased/>
  <w15:docId w15:val="{74C7CB6C-ABFF-4393-9025-ED70C74C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C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1C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1C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1C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1C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1C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C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C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C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C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1C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1C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1C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1C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1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C53"/>
    <w:rPr>
      <w:rFonts w:eastAsiaTheme="majorEastAsia" w:cstheme="majorBidi"/>
      <w:color w:val="272727" w:themeColor="text1" w:themeTint="D8"/>
    </w:rPr>
  </w:style>
  <w:style w:type="paragraph" w:styleId="Title">
    <w:name w:val="Title"/>
    <w:basedOn w:val="Normal"/>
    <w:next w:val="Normal"/>
    <w:link w:val="TitleChar"/>
    <w:uiPriority w:val="10"/>
    <w:qFormat/>
    <w:rsid w:val="008D1C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C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C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1C53"/>
    <w:rPr>
      <w:i/>
      <w:iCs/>
      <w:color w:val="404040" w:themeColor="text1" w:themeTint="BF"/>
    </w:rPr>
  </w:style>
  <w:style w:type="paragraph" w:styleId="ListParagraph">
    <w:name w:val="List Paragraph"/>
    <w:basedOn w:val="Normal"/>
    <w:uiPriority w:val="34"/>
    <w:qFormat/>
    <w:rsid w:val="008D1C53"/>
    <w:pPr>
      <w:ind w:left="720"/>
      <w:contextualSpacing/>
    </w:pPr>
  </w:style>
  <w:style w:type="character" w:styleId="IntenseEmphasis">
    <w:name w:val="Intense Emphasis"/>
    <w:basedOn w:val="DefaultParagraphFont"/>
    <w:uiPriority w:val="21"/>
    <w:qFormat/>
    <w:rsid w:val="008D1C53"/>
    <w:rPr>
      <w:i/>
      <w:iCs/>
      <w:color w:val="2F5496" w:themeColor="accent1" w:themeShade="BF"/>
    </w:rPr>
  </w:style>
  <w:style w:type="paragraph" w:styleId="IntenseQuote">
    <w:name w:val="Intense Quote"/>
    <w:basedOn w:val="Normal"/>
    <w:next w:val="Normal"/>
    <w:link w:val="IntenseQuoteChar"/>
    <w:uiPriority w:val="30"/>
    <w:qFormat/>
    <w:rsid w:val="008D1C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1C53"/>
    <w:rPr>
      <w:i/>
      <w:iCs/>
      <w:color w:val="2F5496" w:themeColor="accent1" w:themeShade="BF"/>
    </w:rPr>
  </w:style>
  <w:style w:type="character" w:styleId="IntenseReference">
    <w:name w:val="Intense Reference"/>
    <w:basedOn w:val="DefaultParagraphFont"/>
    <w:uiPriority w:val="32"/>
    <w:qFormat/>
    <w:rsid w:val="008D1C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2026-08-19T16:40:00Z</dcterms:created>
  <dcterms:modified xsi:type="dcterms:W3CDTF">2026-08-19T17:55:00Z</dcterms:modified>
</cp:coreProperties>
</file>