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7994" w14:textId="75642740" w:rsidR="00DC7763" w:rsidRPr="00C745E8" w:rsidRDefault="007558CF" w:rsidP="005F1AB7">
      <w:pPr>
        <w:spacing w:after="0"/>
        <w:jc w:val="center"/>
        <w:rPr>
          <w:rFonts w:ascii="Times New Roman" w:hAnsi="Times New Roman" w:cs="Times New Roman"/>
          <w:b/>
        </w:rPr>
      </w:pPr>
      <w:r>
        <w:rPr>
          <w:rFonts w:ascii="Times New Roman" w:hAnsi="Times New Roman" w:cs="Times New Roman"/>
          <w:b/>
        </w:rPr>
        <w:t>Approved</w:t>
      </w:r>
      <w:r w:rsidR="00DC7763" w:rsidRPr="00C745E8">
        <w:rPr>
          <w:rFonts w:ascii="Times New Roman" w:hAnsi="Times New Roman" w:cs="Times New Roman"/>
          <w:b/>
        </w:rPr>
        <w:t xml:space="preserve"> Minutes</w:t>
      </w:r>
    </w:p>
    <w:p w14:paraId="72D5FA21"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Utah Charter School Finance Authority</w:t>
      </w:r>
    </w:p>
    <w:p w14:paraId="15E9BC40" w14:textId="27AA1AE1" w:rsidR="00DC7763" w:rsidRPr="00C745E8" w:rsidRDefault="00FC5AC7" w:rsidP="005F1AB7">
      <w:pPr>
        <w:spacing w:after="0" w:line="240" w:lineRule="auto"/>
        <w:jc w:val="center"/>
        <w:rPr>
          <w:rFonts w:ascii="Times New Roman" w:hAnsi="Times New Roman" w:cs="Times New Roman"/>
          <w:b/>
        </w:rPr>
      </w:pPr>
      <w:r>
        <w:rPr>
          <w:rFonts w:ascii="Times New Roman" w:hAnsi="Times New Roman" w:cs="Times New Roman"/>
          <w:b/>
        </w:rPr>
        <w:t>Tuesday</w:t>
      </w:r>
      <w:r w:rsidR="00DC7763" w:rsidRPr="00C745E8">
        <w:rPr>
          <w:rFonts w:ascii="Times New Roman" w:hAnsi="Times New Roman" w:cs="Times New Roman"/>
          <w:b/>
        </w:rPr>
        <w:t>,</w:t>
      </w:r>
      <w:r w:rsidR="00472D07" w:rsidRPr="00C745E8">
        <w:rPr>
          <w:rFonts w:ascii="Times New Roman" w:hAnsi="Times New Roman" w:cs="Times New Roman"/>
          <w:b/>
        </w:rPr>
        <w:t xml:space="preserve"> </w:t>
      </w:r>
      <w:r>
        <w:rPr>
          <w:rFonts w:ascii="Times New Roman" w:hAnsi="Times New Roman" w:cs="Times New Roman"/>
          <w:b/>
        </w:rPr>
        <w:t>August 11</w:t>
      </w:r>
      <w:r w:rsidR="00DC7763" w:rsidRPr="00C745E8">
        <w:rPr>
          <w:rFonts w:ascii="Times New Roman" w:hAnsi="Times New Roman" w:cs="Times New Roman"/>
          <w:b/>
        </w:rPr>
        <w:t>, 202</w:t>
      </w:r>
      <w:r w:rsidR="00251529" w:rsidRPr="00C745E8">
        <w:rPr>
          <w:rFonts w:ascii="Times New Roman" w:hAnsi="Times New Roman" w:cs="Times New Roman"/>
          <w:b/>
        </w:rPr>
        <w:t>6</w:t>
      </w:r>
    </w:p>
    <w:p w14:paraId="42E7AB42"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Office of State Treasurer, C170 State Capitol Complex and</w:t>
      </w:r>
    </w:p>
    <w:p w14:paraId="4CA1CBCE"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Electronic Meeting via Zoom</w:t>
      </w:r>
    </w:p>
    <w:p w14:paraId="76148CF4" w14:textId="463EE840" w:rsidR="00DC7763" w:rsidRPr="00C745E8" w:rsidRDefault="00DC7763" w:rsidP="005F1AB7">
      <w:pPr>
        <w:spacing w:after="0" w:line="240" w:lineRule="auto"/>
        <w:jc w:val="center"/>
        <w:rPr>
          <w:rFonts w:ascii="Times New Roman" w:hAnsi="Times New Roman" w:cs="Times New Roman"/>
        </w:rPr>
      </w:pPr>
    </w:p>
    <w:p w14:paraId="7660B890" w14:textId="77777777" w:rsidR="008A4439" w:rsidRPr="00C745E8" w:rsidRDefault="008A4439" w:rsidP="005F1AB7">
      <w:pPr>
        <w:spacing w:after="0" w:line="240" w:lineRule="auto"/>
        <w:jc w:val="center"/>
        <w:rPr>
          <w:rFonts w:ascii="Times New Roman" w:hAnsi="Times New Roman" w:cs="Times New Roman"/>
        </w:rPr>
      </w:pPr>
    </w:p>
    <w:p w14:paraId="0D7054CB" w14:textId="77777777" w:rsidR="00DC7763" w:rsidRPr="00BD4AEA" w:rsidRDefault="00DC7763" w:rsidP="005F1AB7">
      <w:pPr>
        <w:spacing w:after="0" w:line="240" w:lineRule="auto"/>
        <w:rPr>
          <w:rFonts w:ascii="Times New Roman" w:hAnsi="Times New Roman" w:cs="Times New Roman"/>
        </w:rPr>
      </w:pPr>
      <w:r w:rsidRPr="00BD4AEA">
        <w:rPr>
          <w:rFonts w:ascii="Times New Roman" w:hAnsi="Times New Roman" w:cs="Times New Roman"/>
        </w:rPr>
        <w:t>Members of the Authority Present:</w:t>
      </w:r>
    </w:p>
    <w:p w14:paraId="2971B5CE" w14:textId="5C5D75A7" w:rsidR="00DC7763" w:rsidRPr="00BD4AEA" w:rsidRDefault="00DC7763" w:rsidP="005F1AB7">
      <w:pPr>
        <w:spacing w:after="0" w:line="240" w:lineRule="auto"/>
        <w:rPr>
          <w:rFonts w:ascii="Times New Roman" w:hAnsi="Times New Roman" w:cs="Times New Roman"/>
        </w:rPr>
      </w:pPr>
      <w:r w:rsidRPr="00BD4AEA">
        <w:rPr>
          <w:rFonts w:ascii="Times New Roman" w:hAnsi="Times New Roman" w:cs="Times New Roman"/>
        </w:rPr>
        <w:tab/>
        <w:t xml:space="preserve">Marlo M. Oaks (Utah State Treasurer, Chair) </w:t>
      </w:r>
    </w:p>
    <w:p w14:paraId="664A676B" w14:textId="4F6E65C3" w:rsidR="00C10638" w:rsidRPr="00BD4AEA" w:rsidRDefault="00C10638" w:rsidP="00C10638">
      <w:pPr>
        <w:spacing w:after="0" w:line="240" w:lineRule="auto"/>
        <w:ind w:firstLine="720"/>
        <w:rPr>
          <w:rFonts w:ascii="Times New Roman" w:hAnsi="Times New Roman" w:cs="Times New Roman"/>
        </w:rPr>
      </w:pPr>
      <w:r w:rsidRPr="00BD4AEA">
        <w:rPr>
          <w:rFonts w:ascii="Times New Roman" w:hAnsi="Times New Roman" w:cs="Times New Roman"/>
        </w:rPr>
        <w:t>Sophia DiCaro (Governor’s Office of Planning and Budget)</w:t>
      </w:r>
    </w:p>
    <w:p w14:paraId="7E4C5E82" w14:textId="01F58256" w:rsidR="00DC7763" w:rsidRPr="00BD4AEA" w:rsidRDefault="00DC7763" w:rsidP="005F1AB7">
      <w:pPr>
        <w:spacing w:after="0" w:line="240" w:lineRule="auto"/>
        <w:rPr>
          <w:rFonts w:ascii="Times New Roman" w:hAnsi="Times New Roman" w:cs="Times New Roman"/>
        </w:rPr>
      </w:pPr>
      <w:r w:rsidRPr="00BD4AEA">
        <w:rPr>
          <w:rFonts w:ascii="Times New Roman" w:hAnsi="Times New Roman" w:cs="Times New Roman"/>
        </w:rPr>
        <w:tab/>
        <w:t>Scott Jones (Utah State Board of Education)</w:t>
      </w:r>
      <w:r w:rsidR="00144337" w:rsidRPr="00BD4AEA">
        <w:rPr>
          <w:rFonts w:ascii="Times New Roman" w:hAnsi="Times New Roman" w:cs="Times New Roman"/>
        </w:rPr>
        <w:t xml:space="preserve"> – Zoom </w:t>
      </w:r>
    </w:p>
    <w:p w14:paraId="52D2A600" w14:textId="77777777" w:rsidR="00DC7763" w:rsidRPr="00BD4AEA" w:rsidRDefault="00DC7763" w:rsidP="005F1AB7">
      <w:pPr>
        <w:spacing w:after="0" w:line="240" w:lineRule="auto"/>
        <w:rPr>
          <w:rFonts w:ascii="Times New Roman" w:hAnsi="Times New Roman" w:cs="Times New Roman"/>
        </w:rPr>
      </w:pPr>
    </w:p>
    <w:p w14:paraId="763722BE" w14:textId="77777777" w:rsidR="00DC7763" w:rsidRPr="00BD4AEA" w:rsidRDefault="00DC7763" w:rsidP="005F1AB7">
      <w:pPr>
        <w:spacing w:after="0" w:line="240" w:lineRule="auto"/>
        <w:rPr>
          <w:rFonts w:ascii="Times New Roman" w:hAnsi="Times New Roman" w:cs="Times New Roman"/>
        </w:rPr>
      </w:pPr>
      <w:r w:rsidRPr="00BD4AEA">
        <w:rPr>
          <w:rFonts w:ascii="Times New Roman" w:hAnsi="Times New Roman" w:cs="Times New Roman"/>
        </w:rPr>
        <w:t>Others Present:</w:t>
      </w:r>
    </w:p>
    <w:p w14:paraId="2A84E91C" w14:textId="77777777" w:rsidR="00C10638" w:rsidRPr="00BD4AEA" w:rsidRDefault="00C10638" w:rsidP="00C10638">
      <w:pPr>
        <w:spacing w:after="0" w:line="240" w:lineRule="auto"/>
        <w:ind w:firstLine="720"/>
        <w:rPr>
          <w:rFonts w:ascii="Times New Roman" w:hAnsi="Times New Roman" w:cs="Times New Roman"/>
        </w:rPr>
      </w:pPr>
      <w:r w:rsidRPr="00BD4AEA">
        <w:rPr>
          <w:rFonts w:ascii="Times New Roman" w:hAnsi="Times New Roman" w:cs="Times New Roman"/>
        </w:rPr>
        <w:t>Kirt Slaugh (Office of State Treasurer)</w:t>
      </w:r>
    </w:p>
    <w:p w14:paraId="46566CC1" w14:textId="19A68589" w:rsidR="00DC7763" w:rsidRPr="00BD4AEA" w:rsidRDefault="00DC7763" w:rsidP="004B39D0">
      <w:pPr>
        <w:spacing w:after="0" w:line="240" w:lineRule="auto"/>
        <w:rPr>
          <w:rFonts w:ascii="Times New Roman" w:hAnsi="Times New Roman" w:cs="Times New Roman"/>
        </w:rPr>
      </w:pPr>
      <w:r w:rsidRPr="00BD4AEA">
        <w:rPr>
          <w:rFonts w:ascii="Times New Roman" w:hAnsi="Times New Roman" w:cs="Times New Roman"/>
        </w:rPr>
        <w:tab/>
        <w:t>Diana Artica (Office of State Treasurer)</w:t>
      </w:r>
    </w:p>
    <w:p w14:paraId="3AC03B11" w14:textId="677BA72F" w:rsidR="000A4B91" w:rsidRPr="00BD4AEA" w:rsidRDefault="000A4B91" w:rsidP="005F1AB7">
      <w:pPr>
        <w:spacing w:after="0" w:line="240" w:lineRule="auto"/>
        <w:ind w:firstLine="720"/>
        <w:rPr>
          <w:rFonts w:ascii="Times New Roman" w:hAnsi="Times New Roman" w:cs="Times New Roman"/>
        </w:rPr>
      </w:pPr>
      <w:r w:rsidRPr="00BD4AEA">
        <w:rPr>
          <w:rFonts w:ascii="Times New Roman" w:hAnsi="Times New Roman" w:cs="Times New Roman"/>
        </w:rPr>
        <w:t>Japheth McGee (Zions Public Finance)</w:t>
      </w:r>
    </w:p>
    <w:p w14:paraId="6E4162D5" w14:textId="333EE58B" w:rsidR="0080499B" w:rsidRPr="00BD4AEA" w:rsidRDefault="0080499B" w:rsidP="0080499B">
      <w:pPr>
        <w:spacing w:after="0" w:line="240" w:lineRule="auto"/>
        <w:ind w:firstLine="720"/>
        <w:rPr>
          <w:rFonts w:ascii="Times New Roman" w:hAnsi="Times New Roman" w:cs="Times New Roman"/>
        </w:rPr>
      </w:pPr>
      <w:r w:rsidRPr="00BD4AEA">
        <w:rPr>
          <w:rFonts w:ascii="Times New Roman" w:hAnsi="Times New Roman" w:cs="Times New Roman"/>
        </w:rPr>
        <w:t>Perri Babalis (Office of the Attorney General)</w:t>
      </w:r>
    </w:p>
    <w:p w14:paraId="236A59B9" w14:textId="4200CF78" w:rsidR="00C10638" w:rsidRPr="00BD4AEA" w:rsidRDefault="00C10638" w:rsidP="0080499B">
      <w:pPr>
        <w:spacing w:after="0" w:line="240" w:lineRule="auto"/>
        <w:ind w:firstLine="720"/>
        <w:rPr>
          <w:rFonts w:ascii="Times New Roman" w:hAnsi="Times New Roman" w:cs="Times New Roman"/>
        </w:rPr>
      </w:pPr>
      <w:r w:rsidRPr="00BD4AEA">
        <w:rPr>
          <w:rFonts w:ascii="Times New Roman" w:hAnsi="Times New Roman" w:cs="Times New Roman"/>
        </w:rPr>
        <w:t>Aaron Waite (Office of the Attorney General)</w:t>
      </w:r>
    </w:p>
    <w:p w14:paraId="10E38800" w14:textId="78C6D4D6" w:rsidR="00A45814" w:rsidRPr="00BD4AEA" w:rsidRDefault="00A45814" w:rsidP="00A45814">
      <w:pPr>
        <w:spacing w:after="0" w:line="240" w:lineRule="auto"/>
        <w:ind w:firstLine="720"/>
        <w:rPr>
          <w:rFonts w:ascii="Times New Roman" w:hAnsi="Times New Roman" w:cs="Times New Roman"/>
        </w:rPr>
      </w:pPr>
      <w:r w:rsidRPr="00BD4AEA">
        <w:rPr>
          <w:rFonts w:ascii="Times New Roman" w:hAnsi="Times New Roman" w:cs="Times New Roman"/>
        </w:rPr>
        <w:t>Eric Hunter (Chapman and Cutler LLP)</w:t>
      </w:r>
      <w:r w:rsidR="00144337" w:rsidRPr="00BD4AEA">
        <w:rPr>
          <w:rFonts w:ascii="Times New Roman" w:hAnsi="Times New Roman" w:cs="Times New Roman"/>
        </w:rPr>
        <w:t xml:space="preserve"> </w:t>
      </w:r>
    </w:p>
    <w:p w14:paraId="236D2B72" w14:textId="01D03369" w:rsidR="00C10638" w:rsidRPr="00BD4AEA" w:rsidRDefault="00C10638" w:rsidP="00C10638">
      <w:pPr>
        <w:spacing w:after="0" w:line="240" w:lineRule="auto"/>
        <w:ind w:firstLine="720"/>
        <w:rPr>
          <w:rFonts w:ascii="Times New Roman" w:hAnsi="Times New Roman" w:cs="Times New Roman"/>
        </w:rPr>
      </w:pPr>
      <w:r w:rsidRPr="00BD4AEA">
        <w:rPr>
          <w:rFonts w:ascii="Times New Roman" w:hAnsi="Times New Roman" w:cs="Times New Roman"/>
        </w:rPr>
        <w:t>Clint Biesinger (RoundTable Funding)</w:t>
      </w:r>
      <w:r w:rsidR="00144337" w:rsidRPr="00BD4AEA">
        <w:rPr>
          <w:rFonts w:ascii="Times New Roman" w:hAnsi="Times New Roman" w:cs="Times New Roman"/>
        </w:rPr>
        <w:t xml:space="preserve"> </w:t>
      </w:r>
    </w:p>
    <w:p w14:paraId="6D7D82AE" w14:textId="77777777" w:rsidR="00144337" w:rsidRPr="00BD4AEA" w:rsidRDefault="00144337" w:rsidP="00144337">
      <w:pPr>
        <w:spacing w:after="0" w:line="240" w:lineRule="auto"/>
        <w:ind w:firstLine="720"/>
        <w:rPr>
          <w:rFonts w:ascii="Times New Roman" w:hAnsi="Times New Roman" w:cs="Times New Roman"/>
        </w:rPr>
      </w:pPr>
      <w:r w:rsidRPr="00BD4AEA">
        <w:rPr>
          <w:rFonts w:ascii="Times New Roman" w:hAnsi="Times New Roman" w:cs="Times New Roman"/>
        </w:rPr>
        <w:t>Jacob Carlton (Gilmore &amp; Bell)</w:t>
      </w:r>
    </w:p>
    <w:p w14:paraId="5C5CC012" w14:textId="58F637C8" w:rsidR="00FC5AC7" w:rsidRPr="00BD4AEA" w:rsidRDefault="00FC5AC7" w:rsidP="00144337">
      <w:pPr>
        <w:spacing w:after="0" w:line="240" w:lineRule="auto"/>
        <w:ind w:firstLine="720"/>
        <w:rPr>
          <w:rFonts w:ascii="Times New Roman" w:hAnsi="Times New Roman" w:cs="Times New Roman"/>
        </w:rPr>
      </w:pPr>
      <w:r w:rsidRPr="00BD4AEA">
        <w:rPr>
          <w:rFonts w:ascii="Times New Roman" w:hAnsi="Times New Roman" w:cs="Times New Roman"/>
        </w:rPr>
        <w:t>Jane Hopkins (Gilmore &amp; Bell)</w:t>
      </w:r>
    </w:p>
    <w:p w14:paraId="06206271" w14:textId="50CC4999" w:rsidR="00C10638" w:rsidRPr="00BD4AEA" w:rsidRDefault="00A45814" w:rsidP="005F1AB7">
      <w:pPr>
        <w:spacing w:after="0" w:line="240" w:lineRule="auto"/>
        <w:ind w:firstLine="720"/>
        <w:rPr>
          <w:rFonts w:ascii="Times New Roman" w:hAnsi="Times New Roman" w:cs="Times New Roman"/>
        </w:rPr>
      </w:pPr>
      <w:r w:rsidRPr="00BD4AEA">
        <w:rPr>
          <w:rFonts w:ascii="Times New Roman" w:hAnsi="Times New Roman" w:cs="Times New Roman"/>
        </w:rPr>
        <w:t>Mercy Wambui (RoundTable Funding) – Zoom</w:t>
      </w:r>
    </w:p>
    <w:p w14:paraId="32319450" w14:textId="7122E5E9" w:rsidR="00A45814" w:rsidRPr="00BD4AEA" w:rsidRDefault="00A45814" w:rsidP="00A45814">
      <w:pPr>
        <w:spacing w:after="0" w:line="240" w:lineRule="auto"/>
        <w:ind w:firstLine="720"/>
        <w:rPr>
          <w:rFonts w:ascii="Times New Roman" w:hAnsi="Times New Roman" w:cs="Times New Roman"/>
        </w:rPr>
      </w:pPr>
      <w:r w:rsidRPr="00BD4AEA">
        <w:rPr>
          <w:rFonts w:ascii="Times New Roman" w:hAnsi="Times New Roman" w:cs="Times New Roman"/>
        </w:rPr>
        <w:t xml:space="preserve">Brandon Johnson (Farnsworth Johnson PLLC) </w:t>
      </w:r>
    </w:p>
    <w:p w14:paraId="47C4C2D8" w14:textId="77777777" w:rsidR="00FC5AC7" w:rsidRPr="00BD4AEA" w:rsidRDefault="00FC5AC7" w:rsidP="00FC5AC7">
      <w:pPr>
        <w:spacing w:after="0" w:line="240" w:lineRule="auto"/>
        <w:ind w:firstLine="720"/>
        <w:rPr>
          <w:rFonts w:ascii="Times New Roman" w:hAnsi="Times New Roman" w:cs="Times New Roman"/>
        </w:rPr>
      </w:pPr>
      <w:r w:rsidRPr="00BD4AEA">
        <w:rPr>
          <w:rFonts w:ascii="Times New Roman" w:hAnsi="Times New Roman" w:cs="Times New Roman"/>
        </w:rPr>
        <w:t xml:space="preserve">Jordan Hardy (RoundTable Funding) – Zoom </w:t>
      </w:r>
    </w:p>
    <w:p w14:paraId="1E2AD883" w14:textId="77777777" w:rsidR="00FC5AC7" w:rsidRPr="00BD4AEA" w:rsidRDefault="00FC5AC7" w:rsidP="00FC5AC7">
      <w:pPr>
        <w:spacing w:after="0" w:line="240" w:lineRule="auto"/>
        <w:ind w:firstLine="720"/>
        <w:rPr>
          <w:rFonts w:ascii="Times New Roman" w:hAnsi="Times New Roman" w:cs="Times New Roman"/>
        </w:rPr>
      </w:pPr>
      <w:r w:rsidRPr="00BD4AEA">
        <w:rPr>
          <w:rFonts w:ascii="Times New Roman" w:hAnsi="Times New Roman" w:cs="Times New Roman"/>
        </w:rPr>
        <w:t xml:space="preserve">Eugene </w:t>
      </w:r>
      <w:bookmarkStart w:id="0" w:name="_Hlk186885016"/>
      <w:r w:rsidRPr="00BD4AEA">
        <w:rPr>
          <w:rFonts w:ascii="Times New Roman" w:hAnsi="Times New Roman" w:cs="Times New Roman"/>
        </w:rPr>
        <w:t xml:space="preserve">Clark-Herrera </w:t>
      </w:r>
      <w:bookmarkEnd w:id="0"/>
      <w:r w:rsidRPr="00BD4AEA">
        <w:rPr>
          <w:rFonts w:ascii="Times New Roman" w:hAnsi="Times New Roman" w:cs="Times New Roman"/>
        </w:rPr>
        <w:t xml:space="preserve">(Orrick, Herrington &amp; Sutcliffe) – Zoom </w:t>
      </w:r>
    </w:p>
    <w:p w14:paraId="6CC0D0A9" w14:textId="77777777" w:rsidR="00FC5AC7" w:rsidRPr="00BD4AEA" w:rsidRDefault="00FC5AC7" w:rsidP="00FC5AC7">
      <w:pPr>
        <w:spacing w:after="0" w:line="240" w:lineRule="auto"/>
        <w:ind w:firstLine="720"/>
        <w:rPr>
          <w:rFonts w:ascii="Times New Roman" w:hAnsi="Times New Roman" w:cs="Times New Roman"/>
        </w:rPr>
      </w:pPr>
      <w:r w:rsidRPr="00BD4AEA">
        <w:rPr>
          <w:rFonts w:ascii="Times New Roman" w:hAnsi="Times New Roman" w:cs="Times New Roman"/>
        </w:rPr>
        <w:t xml:space="preserve">Haley Ritter (Orrick, Herrington &amp; Sutcliffe) – Zoom </w:t>
      </w:r>
    </w:p>
    <w:p w14:paraId="14607003" w14:textId="77777777" w:rsidR="00144337" w:rsidRPr="00BD4AEA" w:rsidRDefault="00144337" w:rsidP="00144337">
      <w:pPr>
        <w:spacing w:after="0" w:line="240" w:lineRule="auto"/>
        <w:ind w:firstLine="720"/>
        <w:rPr>
          <w:rFonts w:ascii="Times New Roman" w:hAnsi="Times New Roman" w:cs="Times New Roman"/>
        </w:rPr>
      </w:pPr>
      <w:r w:rsidRPr="00BD4AEA">
        <w:rPr>
          <w:rFonts w:ascii="Times New Roman" w:hAnsi="Times New Roman" w:cs="Times New Roman"/>
        </w:rPr>
        <w:t xml:space="preserve">Smriti Dhakal (State Charter School Board) – Zoom </w:t>
      </w:r>
    </w:p>
    <w:p w14:paraId="183D41C1" w14:textId="0E6BD146" w:rsidR="00A83BB3" w:rsidRDefault="00A83BB3" w:rsidP="00A83BB3">
      <w:pPr>
        <w:spacing w:after="0" w:line="240" w:lineRule="auto"/>
        <w:ind w:firstLine="720"/>
        <w:rPr>
          <w:rFonts w:ascii="Times New Roman" w:hAnsi="Times New Roman" w:cs="Times New Roman"/>
        </w:rPr>
      </w:pPr>
      <w:r w:rsidRPr="00BD4AEA">
        <w:rPr>
          <w:rFonts w:ascii="Times New Roman" w:hAnsi="Times New Roman" w:cs="Times New Roman"/>
        </w:rPr>
        <w:t>Stacey Hutchings</w:t>
      </w:r>
      <w:r w:rsidRPr="00BD4AEA">
        <w:rPr>
          <w:rFonts w:ascii="Times New Roman" w:hAnsi="Times New Roman" w:cs="Times New Roman"/>
        </w:rPr>
        <w:t xml:space="preserve"> (State Charter School Board) – Zoom </w:t>
      </w:r>
    </w:p>
    <w:p w14:paraId="0E116D01" w14:textId="77777777" w:rsidR="00BE6C4B" w:rsidRPr="00BD4AEA" w:rsidRDefault="00BE6C4B" w:rsidP="00BE6C4B">
      <w:pPr>
        <w:spacing w:after="0" w:line="240" w:lineRule="auto"/>
        <w:ind w:firstLine="720"/>
        <w:rPr>
          <w:rFonts w:ascii="Times New Roman" w:hAnsi="Times New Roman" w:cs="Times New Roman"/>
        </w:rPr>
      </w:pPr>
      <w:r>
        <w:rPr>
          <w:rFonts w:ascii="Times New Roman" w:hAnsi="Times New Roman" w:cs="Times New Roman"/>
        </w:rPr>
        <w:t xml:space="preserve">Michael </w:t>
      </w:r>
      <w:r w:rsidRPr="00BD4AEA">
        <w:rPr>
          <w:rFonts w:ascii="Times New Roman" w:hAnsi="Times New Roman" w:cs="Times New Roman"/>
        </w:rPr>
        <w:t xml:space="preserve">Lambert </w:t>
      </w:r>
      <w:r>
        <w:rPr>
          <w:rFonts w:ascii="Times New Roman" w:hAnsi="Times New Roman" w:cs="Times New Roman"/>
        </w:rPr>
        <w:t xml:space="preserve">(Crews &amp; Associates) </w:t>
      </w:r>
      <w:r w:rsidRPr="00BD4AEA">
        <w:rPr>
          <w:rFonts w:ascii="Times New Roman" w:hAnsi="Times New Roman" w:cs="Times New Roman"/>
        </w:rPr>
        <w:t xml:space="preserve">– Zoom </w:t>
      </w:r>
    </w:p>
    <w:p w14:paraId="2F9F7BE3" w14:textId="5847A625" w:rsidR="00144337" w:rsidRPr="00BD4AEA" w:rsidRDefault="00C76E41" w:rsidP="009A5E4E">
      <w:pPr>
        <w:spacing w:after="0" w:line="240" w:lineRule="auto"/>
        <w:ind w:firstLine="720"/>
        <w:rPr>
          <w:rFonts w:ascii="Times New Roman" w:hAnsi="Times New Roman" w:cs="Times New Roman"/>
        </w:rPr>
      </w:pPr>
      <w:r w:rsidRPr="00BD4AEA">
        <w:rPr>
          <w:rFonts w:ascii="Times New Roman" w:hAnsi="Times New Roman" w:cs="Times New Roman"/>
        </w:rPr>
        <w:t>Rachel Brunson</w:t>
      </w:r>
      <w:r w:rsidR="00B722D4" w:rsidRPr="00BD4AEA">
        <w:rPr>
          <w:rFonts w:ascii="Times New Roman" w:hAnsi="Times New Roman" w:cs="Times New Roman"/>
        </w:rPr>
        <w:t xml:space="preserve"> (</w:t>
      </w:r>
      <w:r w:rsidRPr="00BD4AEA">
        <w:rPr>
          <w:rFonts w:ascii="Times New Roman" w:hAnsi="Times New Roman" w:cs="Times New Roman"/>
        </w:rPr>
        <w:t>Treeside</w:t>
      </w:r>
      <w:r w:rsidR="00B722D4" w:rsidRPr="00BD4AEA">
        <w:rPr>
          <w:rFonts w:ascii="Times New Roman" w:hAnsi="Times New Roman" w:cs="Times New Roman"/>
        </w:rPr>
        <w:t xml:space="preserve"> Charter </w:t>
      </w:r>
      <w:r w:rsidRPr="00BD4AEA">
        <w:rPr>
          <w:rFonts w:ascii="Times New Roman" w:hAnsi="Times New Roman" w:cs="Times New Roman"/>
        </w:rPr>
        <w:t>School</w:t>
      </w:r>
      <w:r w:rsidR="00B722D4" w:rsidRPr="00BD4AEA">
        <w:rPr>
          <w:rFonts w:ascii="Times New Roman" w:hAnsi="Times New Roman" w:cs="Times New Roman"/>
        </w:rPr>
        <w:t>)</w:t>
      </w:r>
    </w:p>
    <w:p w14:paraId="3D2BD077" w14:textId="7E8471F6" w:rsidR="00C76E41" w:rsidRPr="00BD4AEA" w:rsidRDefault="00C76E41" w:rsidP="009A5E4E">
      <w:pPr>
        <w:spacing w:after="0" w:line="240" w:lineRule="auto"/>
        <w:ind w:firstLine="720"/>
        <w:rPr>
          <w:rFonts w:ascii="Times New Roman" w:hAnsi="Times New Roman" w:cs="Times New Roman"/>
        </w:rPr>
      </w:pPr>
      <w:r w:rsidRPr="00BD4AEA">
        <w:rPr>
          <w:rFonts w:ascii="Times New Roman" w:hAnsi="Times New Roman" w:cs="Times New Roman"/>
        </w:rPr>
        <w:t>Kimber Pritchard (Treeside Charter School)</w:t>
      </w:r>
    </w:p>
    <w:p w14:paraId="4ED0FC49" w14:textId="68355AB5" w:rsidR="00C76E41" w:rsidRPr="00BD4AEA" w:rsidRDefault="00C76E41" w:rsidP="009A5E4E">
      <w:pPr>
        <w:spacing w:after="0" w:line="240" w:lineRule="auto"/>
        <w:ind w:firstLine="720"/>
        <w:rPr>
          <w:rFonts w:ascii="Times New Roman" w:hAnsi="Times New Roman" w:cs="Times New Roman"/>
        </w:rPr>
      </w:pPr>
      <w:r w:rsidRPr="00BD4AEA">
        <w:rPr>
          <w:rFonts w:ascii="Times New Roman" w:hAnsi="Times New Roman" w:cs="Times New Roman"/>
        </w:rPr>
        <w:t>Jodie Goodman (Treeside Charter School)</w:t>
      </w:r>
    </w:p>
    <w:p w14:paraId="44256A2F" w14:textId="435606E5" w:rsidR="00C76E41" w:rsidRPr="00BD4AEA" w:rsidRDefault="00C76E41" w:rsidP="009A5E4E">
      <w:pPr>
        <w:spacing w:after="0" w:line="240" w:lineRule="auto"/>
        <w:ind w:firstLine="720"/>
        <w:rPr>
          <w:rFonts w:ascii="Times New Roman" w:hAnsi="Times New Roman" w:cs="Times New Roman"/>
        </w:rPr>
      </w:pPr>
      <w:r w:rsidRPr="00BD4AEA">
        <w:rPr>
          <w:rFonts w:ascii="Times New Roman" w:hAnsi="Times New Roman" w:cs="Times New Roman"/>
        </w:rPr>
        <w:t>Dawn Wagner (Treeside Charter School)</w:t>
      </w:r>
    </w:p>
    <w:p w14:paraId="41CF2A1C" w14:textId="14EF196C" w:rsidR="001A1147" w:rsidRDefault="00BF711B" w:rsidP="001A1147">
      <w:pPr>
        <w:spacing w:after="0" w:line="240" w:lineRule="auto"/>
        <w:ind w:firstLine="720"/>
        <w:rPr>
          <w:rFonts w:ascii="Times New Roman" w:hAnsi="Times New Roman" w:cs="Times New Roman"/>
        </w:rPr>
      </w:pPr>
      <w:r w:rsidRPr="00BD4AEA">
        <w:rPr>
          <w:rFonts w:ascii="Times New Roman" w:hAnsi="Times New Roman" w:cs="Times New Roman"/>
        </w:rPr>
        <w:t>Ram Prasad Boppana</w:t>
      </w:r>
      <w:r w:rsidR="00A40482" w:rsidRPr="00BD4AEA">
        <w:rPr>
          <w:rFonts w:ascii="Times New Roman" w:hAnsi="Times New Roman" w:cs="Times New Roman"/>
        </w:rPr>
        <w:t xml:space="preserve"> (</w:t>
      </w:r>
      <w:r w:rsidRPr="00BD4AEA">
        <w:rPr>
          <w:rFonts w:ascii="Times New Roman" w:hAnsi="Times New Roman" w:cs="Times New Roman"/>
        </w:rPr>
        <w:t>Beehive Academy</w:t>
      </w:r>
      <w:r w:rsidR="00A40482" w:rsidRPr="00BD4AEA">
        <w:rPr>
          <w:rFonts w:ascii="Times New Roman" w:hAnsi="Times New Roman" w:cs="Times New Roman"/>
        </w:rPr>
        <w:t>)</w:t>
      </w:r>
    </w:p>
    <w:p w14:paraId="180D4332" w14:textId="77777777" w:rsidR="00773466" w:rsidRPr="00BD4AEA" w:rsidRDefault="00773466" w:rsidP="00773466">
      <w:pPr>
        <w:spacing w:after="0" w:line="240" w:lineRule="auto"/>
        <w:ind w:firstLine="720"/>
        <w:rPr>
          <w:rFonts w:ascii="Times New Roman" w:hAnsi="Times New Roman" w:cs="Times New Roman"/>
        </w:rPr>
      </w:pPr>
      <w:r w:rsidRPr="00BD4AEA">
        <w:rPr>
          <w:rFonts w:ascii="Times New Roman" w:hAnsi="Times New Roman" w:cs="Times New Roman"/>
        </w:rPr>
        <w:t xml:space="preserve">Marci Houseman </w:t>
      </w:r>
      <w:r>
        <w:rPr>
          <w:rFonts w:ascii="Times New Roman" w:hAnsi="Times New Roman" w:cs="Times New Roman"/>
        </w:rPr>
        <w:t xml:space="preserve">(Beehive Academy) </w:t>
      </w:r>
      <w:r w:rsidRPr="00BD4AEA">
        <w:rPr>
          <w:rFonts w:ascii="Times New Roman" w:hAnsi="Times New Roman" w:cs="Times New Roman"/>
        </w:rPr>
        <w:t xml:space="preserve">– Zoom </w:t>
      </w:r>
    </w:p>
    <w:p w14:paraId="7D3F4C94" w14:textId="5BEAF8EB" w:rsidR="009A5E4E" w:rsidRPr="00BD4AEA" w:rsidRDefault="00A83BB3" w:rsidP="0080499B">
      <w:pPr>
        <w:spacing w:after="0" w:line="240" w:lineRule="auto"/>
        <w:ind w:firstLine="720"/>
        <w:rPr>
          <w:rFonts w:ascii="Times New Roman" w:hAnsi="Times New Roman" w:cs="Times New Roman"/>
        </w:rPr>
      </w:pPr>
      <w:r w:rsidRPr="00BD4AEA">
        <w:rPr>
          <w:rFonts w:ascii="Times New Roman" w:hAnsi="Times New Roman" w:cs="Times New Roman"/>
        </w:rPr>
        <w:t xml:space="preserve">Hanna Degen – Zoom </w:t>
      </w:r>
    </w:p>
    <w:p w14:paraId="225785BC" w14:textId="590A7933" w:rsidR="009A5E4E" w:rsidRPr="00BD4AEA" w:rsidRDefault="00A83BB3" w:rsidP="0080499B">
      <w:pPr>
        <w:spacing w:after="0" w:line="240" w:lineRule="auto"/>
        <w:ind w:firstLine="720"/>
        <w:rPr>
          <w:rFonts w:ascii="Times New Roman" w:hAnsi="Times New Roman" w:cs="Times New Roman"/>
        </w:rPr>
      </w:pPr>
      <w:r w:rsidRPr="00BD4AEA">
        <w:rPr>
          <w:rFonts w:ascii="Times New Roman" w:hAnsi="Times New Roman" w:cs="Times New Roman"/>
        </w:rPr>
        <w:t xml:space="preserve">Martin Kariuki – Zoom </w:t>
      </w:r>
    </w:p>
    <w:p w14:paraId="41CECF41" w14:textId="47A0DF86" w:rsidR="00144337" w:rsidRPr="00BD4AEA" w:rsidRDefault="00A83BB3" w:rsidP="003A36B9">
      <w:pPr>
        <w:spacing w:after="0" w:line="240" w:lineRule="auto"/>
        <w:ind w:firstLine="720"/>
        <w:rPr>
          <w:rFonts w:ascii="Times New Roman" w:hAnsi="Times New Roman" w:cs="Times New Roman"/>
        </w:rPr>
      </w:pPr>
      <w:r w:rsidRPr="00BD4AEA">
        <w:rPr>
          <w:rFonts w:ascii="Times New Roman" w:hAnsi="Times New Roman" w:cs="Times New Roman"/>
        </w:rPr>
        <w:t>Tyler Schaller</w:t>
      </w:r>
      <w:r w:rsidR="00C745E8" w:rsidRPr="00BD4AEA">
        <w:rPr>
          <w:rFonts w:ascii="Times New Roman" w:hAnsi="Times New Roman" w:cs="Times New Roman"/>
        </w:rPr>
        <w:t xml:space="preserve"> – Z</w:t>
      </w:r>
      <w:r w:rsidR="00144337" w:rsidRPr="00BD4AEA">
        <w:rPr>
          <w:rFonts w:ascii="Times New Roman" w:hAnsi="Times New Roman" w:cs="Times New Roman"/>
        </w:rPr>
        <w:t xml:space="preserve">oom </w:t>
      </w:r>
    </w:p>
    <w:p w14:paraId="3EFDEEBA" w14:textId="162801C4" w:rsidR="00A83BB3" w:rsidRPr="00BD4AEA" w:rsidRDefault="00A83BB3" w:rsidP="003A36B9">
      <w:pPr>
        <w:spacing w:after="0" w:line="240" w:lineRule="auto"/>
        <w:ind w:firstLine="720"/>
        <w:rPr>
          <w:rFonts w:ascii="Times New Roman" w:hAnsi="Times New Roman" w:cs="Times New Roman"/>
        </w:rPr>
      </w:pPr>
      <w:r w:rsidRPr="00BD4AEA">
        <w:rPr>
          <w:rFonts w:ascii="Times New Roman" w:hAnsi="Times New Roman" w:cs="Times New Roman"/>
        </w:rPr>
        <w:t xml:space="preserve">Barbara Muthoni – Zoom </w:t>
      </w:r>
    </w:p>
    <w:p w14:paraId="7B43DA80" w14:textId="1CBFB676" w:rsidR="00683C74" w:rsidRPr="00BD4AEA" w:rsidRDefault="00683C74" w:rsidP="005F1AB7">
      <w:pPr>
        <w:spacing w:after="0" w:line="240" w:lineRule="auto"/>
        <w:ind w:firstLine="720"/>
        <w:rPr>
          <w:rFonts w:ascii="Times New Roman" w:hAnsi="Times New Roman" w:cs="Times New Roman"/>
        </w:rPr>
      </w:pPr>
    </w:p>
    <w:p w14:paraId="0403DEF5" w14:textId="43D5F2CB" w:rsidR="00DC7763" w:rsidRPr="00BD4AEA" w:rsidRDefault="00DC7763" w:rsidP="005F1AB7">
      <w:pPr>
        <w:spacing w:after="0" w:line="240" w:lineRule="auto"/>
        <w:rPr>
          <w:rFonts w:ascii="Times New Roman" w:hAnsi="Times New Roman" w:cs="Times New Roman"/>
        </w:rPr>
      </w:pPr>
      <w:r w:rsidRPr="00BD4AEA">
        <w:rPr>
          <w:rFonts w:ascii="Times New Roman" w:hAnsi="Times New Roman" w:cs="Times New Roman"/>
        </w:rPr>
        <w:t>Meeting called t</w:t>
      </w:r>
      <w:r w:rsidR="001B714B" w:rsidRPr="00BD4AEA">
        <w:rPr>
          <w:rFonts w:ascii="Times New Roman" w:hAnsi="Times New Roman" w:cs="Times New Roman"/>
        </w:rPr>
        <w:t xml:space="preserve">o order by Treasurer Oaks at </w:t>
      </w:r>
      <w:r w:rsidR="00F6020E" w:rsidRPr="00BD4AEA">
        <w:rPr>
          <w:rFonts w:ascii="Times New Roman" w:hAnsi="Times New Roman" w:cs="Times New Roman"/>
        </w:rPr>
        <w:t>2</w:t>
      </w:r>
      <w:r w:rsidR="00472D07" w:rsidRPr="00BD4AEA">
        <w:rPr>
          <w:rFonts w:ascii="Times New Roman" w:hAnsi="Times New Roman" w:cs="Times New Roman"/>
        </w:rPr>
        <w:t>:</w:t>
      </w:r>
      <w:r w:rsidR="0080499B" w:rsidRPr="00BD4AEA">
        <w:rPr>
          <w:rFonts w:ascii="Times New Roman" w:hAnsi="Times New Roman" w:cs="Times New Roman"/>
        </w:rPr>
        <w:t>0</w:t>
      </w:r>
      <w:r w:rsidR="00472D07" w:rsidRPr="00BD4AEA">
        <w:rPr>
          <w:rFonts w:ascii="Times New Roman" w:hAnsi="Times New Roman" w:cs="Times New Roman"/>
        </w:rPr>
        <w:t>0</w:t>
      </w:r>
      <w:r w:rsidR="006571AA" w:rsidRPr="00BD4AEA">
        <w:rPr>
          <w:rFonts w:ascii="Times New Roman" w:hAnsi="Times New Roman" w:cs="Times New Roman"/>
        </w:rPr>
        <w:t xml:space="preserve"> </w:t>
      </w:r>
      <w:r w:rsidR="00F6020E" w:rsidRPr="00BD4AEA">
        <w:rPr>
          <w:rFonts w:ascii="Times New Roman" w:hAnsi="Times New Roman" w:cs="Times New Roman"/>
        </w:rPr>
        <w:t>p</w:t>
      </w:r>
      <w:r w:rsidR="004727BA" w:rsidRPr="00BD4AEA">
        <w:rPr>
          <w:rFonts w:ascii="Times New Roman" w:hAnsi="Times New Roman" w:cs="Times New Roman"/>
        </w:rPr>
        <w:t>m</w:t>
      </w:r>
      <w:r w:rsidRPr="00BD4AEA">
        <w:rPr>
          <w:rFonts w:ascii="Times New Roman" w:hAnsi="Times New Roman" w:cs="Times New Roman"/>
        </w:rPr>
        <w:t>.</w:t>
      </w:r>
    </w:p>
    <w:p w14:paraId="238CFD3A" w14:textId="77777777" w:rsidR="00DC7763" w:rsidRPr="00BD4AEA" w:rsidRDefault="00DC7763" w:rsidP="005F1AB7">
      <w:pPr>
        <w:spacing w:after="0" w:line="240" w:lineRule="auto"/>
        <w:rPr>
          <w:rFonts w:ascii="Times New Roman" w:hAnsi="Times New Roman" w:cs="Times New Roman"/>
          <w:u w:val="single"/>
        </w:rPr>
      </w:pPr>
    </w:p>
    <w:p w14:paraId="72DB5197" w14:textId="77777777" w:rsidR="00DC7763" w:rsidRPr="00BD4AEA" w:rsidRDefault="00DC7763" w:rsidP="005F1AB7">
      <w:pPr>
        <w:pStyle w:val="ListParagraph"/>
        <w:numPr>
          <w:ilvl w:val="0"/>
          <w:numId w:val="1"/>
        </w:numPr>
        <w:spacing w:after="0" w:line="240" w:lineRule="auto"/>
        <w:rPr>
          <w:rFonts w:ascii="Times New Roman" w:hAnsi="Times New Roman" w:cs="Times New Roman"/>
          <w:u w:val="single"/>
        </w:rPr>
      </w:pPr>
      <w:r w:rsidRPr="00BD4AEA">
        <w:rPr>
          <w:rFonts w:ascii="Times New Roman" w:hAnsi="Times New Roman" w:cs="Times New Roman"/>
          <w:u w:val="single"/>
        </w:rPr>
        <w:t>Prior Meeting Minutes</w:t>
      </w:r>
    </w:p>
    <w:p w14:paraId="62D5FE8C" w14:textId="77777777" w:rsidR="00DC7763" w:rsidRPr="00BD4AEA" w:rsidRDefault="00DC7763" w:rsidP="005F1AB7">
      <w:pPr>
        <w:spacing w:after="0" w:line="240" w:lineRule="auto"/>
        <w:rPr>
          <w:rFonts w:ascii="Times New Roman" w:hAnsi="Times New Roman" w:cs="Times New Roman"/>
        </w:rPr>
      </w:pPr>
    </w:p>
    <w:p w14:paraId="15880A49" w14:textId="1FE97368" w:rsidR="00DC7763" w:rsidRPr="00C745E8" w:rsidRDefault="00DC7763" w:rsidP="005F1AB7">
      <w:pPr>
        <w:spacing w:after="0" w:line="240" w:lineRule="auto"/>
        <w:jc w:val="both"/>
        <w:rPr>
          <w:rFonts w:ascii="Times New Roman" w:hAnsi="Times New Roman" w:cs="Times New Roman"/>
        </w:rPr>
      </w:pPr>
      <w:r w:rsidRPr="00BD4AEA">
        <w:rPr>
          <w:rFonts w:ascii="Times New Roman" w:hAnsi="Times New Roman" w:cs="Times New Roman"/>
        </w:rPr>
        <w:t>Meeting minutes from</w:t>
      </w:r>
      <w:r w:rsidR="002452F1" w:rsidRPr="00BD4AEA">
        <w:rPr>
          <w:rFonts w:ascii="Times New Roman" w:hAnsi="Times New Roman" w:cs="Times New Roman"/>
        </w:rPr>
        <w:t xml:space="preserve"> </w:t>
      </w:r>
      <w:r w:rsidR="00A83BB3" w:rsidRPr="00BD4AEA">
        <w:rPr>
          <w:rFonts w:ascii="Times New Roman" w:hAnsi="Times New Roman" w:cs="Times New Roman"/>
        </w:rPr>
        <w:t>July</w:t>
      </w:r>
      <w:r w:rsidR="002452F1" w:rsidRPr="00BD4AEA">
        <w:rPr>
          <w:rFonts w:ascii="Times New Roman" w:hAnsi="Times New Roman" w:cs="Times New Roman"/>
        </w:rPr>
        <w:t xml:space="preserve"> 2</w:t>
      </w:r>
      <w:r w:rsidR="00A83BB3" w:rsidRPr="00BD4AEA">
        <w:rPr>
          <w:rFonts w:ascii="Times New Roman" w:hAnsi="Times New Roman" w:cs="Times New Roman"/>
        </w:rPr>
        <w:t>3</w:t>
      </w:r>
      <w:r w:rsidR="002452F1" w:rsidRPr="00BD4AEA">
        <w:rPr>
          <w:rFonts w:ascii="Times New Roman" w:hAnsi="Times New Roman" w:cs="Times New Roman"/>
        </w:rPr>
        <w:t>,</w:t>
      </w:r>
      <w:r w:rsidRPr="00BD4AEA">
        <w:rPr>
          <w:rFonts w:ascii="Times New Roman" w:hAnsi="Times New Roman" w:cs="Times New Roman"/>
        </w:rPr>
        <w:t xml:space="preserve"> </w:t>
      </w:r>
      <w:r w:rsidR="005B46B0" w:rsidRPr="00BD4AEA">
        <w:rPr>
          <w:rFonts w:ascii="Times New Roman" w:hAnsi="Times New Roman" w:cs="Times New Roman"/>
        </w:rPr>
        <w:t>202</w:t>
      </w:r>
      <w:r w:rsidR="001A1147" w:rsidRPr="00BD4AEA">
        <w:rPr>
          <w:rFonts w:ascii="Times New Roman" w:hAnsi="Times New Roman" w:cs="Times New Roman"/>
        </w:rPr>
        <w:t>6</w:t>
      </w:r>
      <w:r w:rsidR="005B46B0" w:rsidRPr="00BD4AEA">
        <w:rPr>
          <w:rFonts w:ascii="Times New Roman" w:hAnsi="Times New Roman" w:cs="Times New Roman"/>
        </w:rPr>
        <w:t>,</w:t>
      </w:r>
      <w:r w:rsidR="00E46B8F" w:rsidRPr="00BD4AEA">
        <w:rPr>
          <w:rFonts w:ascii="Times New Roman" w:hAnsi="Times New Roman" w:cs="Times New Roman"/>
        </w:rPr>
        <w:t xml:space="preserve"> </w:t>
      </w:r>
      <w:r w:rsidRPr="00BD4AEA">
        <w:rPr>
          <w:rFonts w:ascii="Times New Roman" w:hAnsi="Times New Roman" w:cs="Times New Roman"/>
        </w:rPr>
        <w:t xml:space="preserve">meeting </w:t>
      </w:r>
      <w:r w:rsidR="00FF3315" w:rsidRPr="00BD4AEA">
        <w:rPr>
          <w:rFonts w:ascii="Times New Roman" w:hAnsi="Times New Roman" w:cs="Times New Roman"/>
        </w:rPr>
        <w:t>were</w:t>
      </w:r>
      <w:r w:rsidRPr="00BD4AEA">
        <w:rPr>
          <w:rFonts w:ascii="Times New Roman" w:hAnsi="Times New Roman" w:cs="Times New Roman"/>
        </w:rPr>
        <w:t xml:space="preserve"> presented for discussion and approval. </w:t>
      </w:r>
      <w:r w:rsidR="00A83BB3" w:rsidRPr="00BD4AEA">
        <w:rPr>
          <w:rFonts w:ascii="Times New Roman" w:hAnsi="Times New Roman" w:cs="Times New Roman"/>
        </w:rPr>
        <w:t>Mr. Jones</w:t>
      </w:r>
      <w:r w:rsidR="00FF3315" w:rsidRPr="00BD4AEA">
        <w:rPr>
          <w:rFonts w:ascii="Times New Roman" w:hAnsi="Times New Roman" w:cs="Times New Roman"/>
        </w:rPr>
        <w:t xml:space="preserve"> </w:t>
      </w:r>
      <w:r w:rsidRPr="00BD4AEA">
        <w:rPr>
          <w:rFonts w:ascii="Times New Roman" w:hAnsi="Times New Roman" w:cs="Times New Roman"/>
        </w:rPr>
        <w:t xml:space="preserve">made a motion to approve the minutes. </w:t>
      </w:r>
      <w:r w:rsidR="00A83BB3" w:rsidRPr="00BD4AEA">
        <w:rPr>
          <w:rFonts w:ascii="Times New Roman" w:hAnsi="Times New Roman" w:cs="Times New Roman"/>
        </w:rPr>
        <w:t>Ms. DiCaro</w:t>
      </w:r>
      <w:r w:rsidRPr="00BD4AEA">
        <w:rPr>
          <w:rFonts w:ascii="Times New Roman" w:hAnsi="Times New Roman" w:cs="Times New Roman"/>
        </w:rPr>
        <w:t xml:space="preserve"> seconded the motion. The motion </w:t>
      </w:r>
      <w:r w:rsidR="005B46B0" w:rsidRPr="00BD4AEA">
        <w:rPr>
          <w:rFonts w:ascii="Times New Roman" w:hAnsi="Times New Roman" w:cs="Times New Roman"/>
        </w:rPr>
        <w:t>carried out</w:t>
      </w:r>
      <w:r w:rsidRPr="00BD4AEA">
        <w:rPr>
          <w:rFonts w:ascii="Times New Roman" w:hAnsi="Times New Roman" w:cs="Times New Roman"/>
        </w:rPr>
        <w:t xml:space="preserve"> unanimously with Treasurer Oaks</w:t>
      </w:r>
      <w:r w:rsidR="002452F1" w:rsidRPr="00BD4AEA">
        <w:rPr>
          <w:rFonts w:ascii="Times New Roman" w:hAnsi="Times New Roman" w:cs="Times New Roman"/>
        </w:rPr>
        <w:t>, Ms. DiCaro</w:t>
      </w:r>
      <w:r w:rsidR="001A1147" w:rsidRPr="00BD4AEA">
        <w:rPr>
          <w:rFonts w:ascii="Times New Roman" w:hAnsi="Times New Roman" w:cs="Times New Roman"/>
        </w:rPr>
        <w:t xml:space="preserve"> </w:t>
      </w:r>
      <w:r w:rsidR="00395190" w:rsidRPr="00BD4AEA">
        <w:rPr>
          <w:rFonts w:ascii="Times New Roman" w:hAnsi="Times New Roman" w:cs="Times New Roman"/>
        </w:rPr>
        <w:t>and Mr. Jones</w:t>
      </w:r>
      <w:r w:rsidRPr="00BD4AEA">
        <w:rPr>
          <w:rFonts w:ascii="Times New Roman" w:hAnsi="Times New Roman" w:cs="Times New Roman"/>
        </w:rPr>
        <w:t xml:space="preserve"> voting in favor.</w:t>
      </w:r>
    </w:p>
    <w:p w14:paraId="5B55B453" w14:textId="01F3C958" w:rsidR="00CA281C" w:rsidRPr="00C745E8" w:rsidRDefault="00CA281C" w:rsidP="005F1AB7">
      <w:pPr>
        <w:spacing w:after="0" w:line="240" w:lineRule="auto"/>
        <w:jc w:val="both"/>
        <w:rPr>
          <w:rFonts w:ascii="Times New Roman" w:hAnsi="Times New Roman" w:cs="Times New Roman"/>
        </w:rPr>
      </w:pPr>
    </w:p>
    <w:p w14:paraId="4ED4199B" w14:textId="76F18C6F" w:rsidR="00A83BB3" w:rsidRDefault="00DA53BD" w:rsidP="00A83BB3">
      <w:pPr>
        <w:pStyle w:val="ListParagraph"/>
        <w:numPr>
          <w:ilvl w:val="0"/>
          <w:numId w:val="1"/>
        </w:numPr>
        <w:spacing w:after="0" w:line="240" w:lineRule="auto"/>
        <w:rPr>
          <w:rFonts w:ascii="Times New Roman" w:hAnsi="Times New Roman" w:cs="Times New Roman"/>
        </w:rPr>
      </w:pPr>
      <w:r w:rsidRPr="00C745E8">
        <w:rPr>
          <w:rFonts w:ascii="Times New Roman" w:hAnsi="Times New Roman" w:cs="Times New Roman"/>
          <w:u w:val="single"/>
        </w:rPr>
        <w:t>Resolution 2026-</w:t>
      </w:r>
      <w:r w:rsidR="00A83BB3">
        <w:rPr>
          <w:rFonts w:ascii="Times New Roman" w:hAnsi="Times New Roman" w:cs="Times New Roman"/>
          <w:u w:val="single"/>
        </w:rPr>
        <w:t>10</w:t>
      </w:r>
      <w:r w:rsidRPr="00C745E8">
        <w:rPr>
          <w:rFonts w:ascii="Times New Roman" w:hAnsi="Times New Roman" w:cs="Times New Roman"/>
          <w:u w:val="single"/>
        </w:rPr>
        <w:t xml:space="preserve"> </w:t>
      </w:r>
      <w:r w:rsidR="00A83BB3">
        <w:rPr>
          <w:rFonts w:ascii="Times New Roman" w:hAnsi="Times New Roman" w:cs="Times New Roman"/>
          <w:u w:val="single"/>
        </w:rPr>
        <w:t>Treeside Charter School</w:t>
      </w:r>
      <w:r w:rsidR="00A83BB3" w:rsidRPr="00F171C8">
        <w:rPr>
          <w:rFonts w:ascii="Times New Roman" w:hAnsi="Times New Roman" w:cs="Times New Roman"/>
          <w:u w:val="single"/>
        </w:rPr>
        <w:t>, Conduit Financing Application</w:t>
      </w:r>
      <w:r w:rsidR="00A83BB3">
        <w:rPr>
          <w:rFonts w:ascii="Times New Roman" w:hAnsi="Times New Roman" w:cs="Times New Roman"/>
        </w:rPr>
        <w:t xml:space="preserve"> </w:t>
      </w:r>
    </w:p>
    <w:p w14:paraId="7510FDBD" w14:textId="77777777" w:rsidR="00A83BB3" w:rsidRDefault="00A83BB3" w:rsidP="00A83BB3">
      <w:pPr>
        <w:pStyle w:val="ListParagraph"/>
        <w:spacing w:after="0" w:line="240" w:lineRule="auto"/>
        <w:ind w:left="360"/>
        <w:rPr>
          <w:rFonts w:ascii="Times New Roman" w:hAnsi="Times New Roman" w:cs="Times New Roman"/>
        </w:rPr>
      </w:pPr>
    </w:p>
    <w:p w14:paraId="0C7A73C8" w14:textId="7975384F" w:rsidR="00BE6C4B" w:rsidRPr="00BE6C4B" w:rsidRDefault="00BE6C4B" w:rsidP="00BE6C4B">
      <w:pPr>
        <w:spacing w:after="0" w:line="240" w:lineRule="auto"/>
        <w:jc w:val="both"/>
        <w:rPr>
          <w:rFonts w:ascii="Times New Roman" w:hAnsi="Times New Roman" w:cs="Times New Roman"/>
        </w:rPr>
      </w:pPr>
      <w:r w:rsidRPr="00BE6C4B">
        <w:rPr>
          <w:rFonts w:ascii="Times New Roman" w:hAnsi="Times New Roman" w:cs="Times New Roman"/>
        </w:rPr>
        <w:t xml:space="preserve">The </w:t>
      </w:r>
      <w:r>
        <w:rPr>
          <w:rFonts w:ascii="Times New Roman" w:hAnsi="Times New Roman" w:cs="Times New Roman"/>
        </w:rPr>
        <w:t>Treeside</w:t>
      </w:r>
      <w:r w:rsidRPr="00BE6C4B">
        <w:rPr>
          <w:rFonts w:ascii="Times New Roman" w:hAnsi="Times New Roman" w:cs="Times New Roman"/>
        </w:rPr>
        <w:t xml:space="preserve"> Charter School bond application to the Utah Charter School Finance Authority was presented. The proposed transaction is a non-enhanced, unrated bond issuance of approximately $15 million to finance the acquisition and improvement of a permanent school facility in Provo. The bonds will be fixed-rate and </w:t>
      </w:r>
      <w:r w:rsidRPr="00BE6C4B">
        <w:rPr>
          <w:rFonts w:ascii="Times New Roman" w:hAnsi="Times New Roman" w:cs="Times New Roman"/>
        </w:rPr>
        <w:lastRenderedPageBreak/>
        <w:t>structured with a 25-year amortization and a 4–5 year call, with the expectation of refinancing once enrollment stabilizes.</w:t>
      </w:r>
    </w:p>
    <w:p w14:paraId="50B8700F" w14:textId="77777777" w:rsidR="00BE6C4B" w:rsidRPr="00BE6C4B" w:rsidRDefault="00BE6C4B" w:rsidP="00BE6C4B">
      <w:pPr>
        <w:spacing w:after="0" w:line="240" w:lineRule="auto"/>
        <w:jc w:val="both"/>
        <w:rPr>
          <w:rFonts w:ascii="Times New Roman" w:hAnsi="Times New Roman" w:cs="Times New Roman"/>
        </w:rPr>
      </w:pPr>
    </w:p>
    <w:p w14:paraId="4EAFD653" w14:textId="77777777" w:rsidR="00BE6C4B" w:rsidRPr="00BE6C4B" w:rsidRDefault="00BE6C4B" w:rsidP="00BE6C4B">
      <w:pPr>
        <w:spacing w:after="0" w:line="240" w:lineRule="auto"/>
        <w:jc w:val="both"/>
        <w:rPr>
          <w:rFonts w:ascii="Times New Roman" w:hAnsi="Times New Roman" w:cs="Times New Roman"/>
        </w:rPr>
      </w:pPr>
      <w:r w:rsidRPr="00BE6C4B">
        <w:rPr>
          <w:rFonts w:ascii="Times New Roman" w:hAnsi="Times New Roman" w:cs="Times New Roman"/>
        </w:rPr>
        <w:t>The presentation noted recent enrollment declines, a significant payment related to the school's prior facility, and the resulting decrease in cash and fund balance. Management expects enrollment to stabilize and increase following the move to the new facility. Debt service coverage is expected to be adequate but relatively tight given the school's size and debt burden.</w:t>
      </w:r>
    </w:p>
    <w:p w14:paraId="4ABE170D" w14:textId="77777777" w:rsidR="00BE6C4B" w:rsidRPr="00BE6C4B" w:rsidRDefault="00BE6C4B" w:rsidP="00BE6C4B">
      <w:pPr>
        <w:spacing w:after="0" w:line="240" w:lineRule="auto"/>
        <w:jc w:val="both"/>
        <w:rPr>
          <w:rFonts w:ascii="Times New Roman" w:hAnsi="Times New Roman" w:cs="Times New Roman"/>
        </w:rPr>
      </w:pPr>
    </w:p>
    <w:p w14:paraId="407E8243" w14:textId="798732F3" w:rsidR="00E035B7" w:rsidRDefault="00BE6C4B" w:rsidP="00BE6C4B">
      <w:pPr>
        <w:spacing w:after="0" w:line="240" w:lineRule="auto"/>
        <w:jc w:val="both"/>
        <w:rPr>
          <w:rFonts w:ascii="Times New Roman" w:hAnsi="Times New Roman" w:cs="Times New Roman"/>
        </w:rPr>
      </w:pPr>
      <w:r w:rsidRPr="00BE6C4B">
        <w:rPr>
          <w:rFonts w:ascii="Times New Roman" w:hAnsi="Times New Roman" w:cs="Times New Roman"/>
        </w:rPr>
        <w:t>Counsel confirmed that the application was in order, the project was eligible, and the bond documents contained the required provisions.</w:t>
      </w:r>
    </w:p>
    <w:p w14:paraId="59F9480D" w14:textId="77777777" w:rsidR="00A83BB3" w:rsidRDefault="00A83BB3" w:rsidP="00BE6C4B">
      <w:pPr>
        <w:spacing w:after="0" w:line="240" w:lineRule="auto"/>
        <w:jc w:val="both"/>
        <w:rPr>
          <w:rFonts w:ascii="Times New Roman" w:hAnsi="Times New Roman" w:cs="Times New Roman"/>
        </w:rPr>
      </w:pPr>
    </w:p>
    <w:p w14:paraId="5226FF6C" w14:textId="123EE41D" w:rsidR="00A83BB3" w:rsidRPr="002D2AC3" w:rsidRDefault="00A83BB3" w:rsidP="00BE6C4B">
      <w:pPr>
        <w:spacing w:after="0" w:line="240" w:lineRule="auto"/>
        <w:jc w:val="both"/>
        <w:rPr>
          <w:rFonts w:ascii="Times New Roman" w:hAnsi="Times New Roman" w:cs="Times New Roman"/>
        </w:rPr>
      </w:pPr>
      <w:r>
        <w:rPr>
          <w:rFonts w:ascii="Times New Roman" w:hAnsi="Times New Roman" w:cs="Times New Roman"/>
        </w:rPr>
        <w:t>Ms. DiCaro</w:t>
      </w:r>
      <w:r w:rsidRPr="00122EC8">
        <w:rPr>
          <w:rFonts w:ascii="Times New Roman" w:hAnsi="Times New Roman" w:cs="Times New Roman"/>
        </w:rPr>
        <w:t xml:space="preserve"> made a motion to approve the resolution as presented. </w:t>
      </w:r>
      <w:r>
        <w:rPr>
          <w:rFonts w:ascii="Times New Roman" w:hAnsi="Times New Roman" w:cs="Times New Roman"/>
        </w:rPr>
        <w:t>Mr. Jones</w:t>
      </w:r>
      <w:r>
        <w:rPr>
          <w:rFonts w:ascii="Times New Roman" w:hAnsi="Times New Roman" w:cs="Times New Roman"/>
        </w:rPr>
        <w:t xml:space="preserve"> </w:t>
      </w:r>
      <w:r w:rsidRPr="00122EC8">
        <w:rPr>
          <w:rFonts w:ascii="Times New Roman" w:hAnsi="Times New Roman" w:cs="Times New Roman"/>
        </w:rPr>
        <w:t xml:space="preserve">seconded the motion. </w:t>
      </w:r>
      <w:r w:rsidRPr="002D2AC3">
        <w:rPr>
          <w:rFonts w:ascii="Times New Roman" w:hAnsi="Times New Roman" w:cs="Times New Roman"/>
        </w:rPr>
        <w:t xml:space="preserve">The motion passed unanimously with </w:t>
      </w:r>
      <w:r>
        <w:rPr>
          <w:rFonts w:ascii="Times New Roman" w:hAnsi="Times New Roman" w:cs="Times New Roman"/>
        </w:rPr>
        <w:t xml:space="preserve">Ms. DiCaro, </w:t>
      </w:r>
      <w:r w:rsidRPr="002D2AC3">
        <w:rPr>
          <w:rFonts w:ascii="Times New Roman" w:hAnsi="Times New Roman" w:cs="Times New Roman"/>
        </w:rPr>
        <w:t>Mr. Jones and Treasurer Oaks all voting in favor.</w:t>
      </w:r>
    </w:p>
    <w:p w14:paraId="09DCBC48" w14:textId="77777777" w:rsidR="00A83BB3" w:rsidRDefault="00A83BB3" w:rsidP="00E035B7">
      <w:pPr>
        <w:spacing w:after="0" w:line="240" w:lineRule="auto"/>
        <w:rPr>
          <w:rFonts w:ascii="Times New Roman" w:hAnsi="Times New Roman" w:cs="Times New Roman"/>
        </w:rPr>
      </w:pPr>
    </w:p>
    <w:p w14:paraId="1EFF5FEC" w14:textId="6AC4F28E" w:rsidR="00DC7763" w:rsidRPr="00F171C8" w:rsidRDefault="002B7759" w:rsidP="005F1AB7">
      <w:pPr>
        <w:pStyle w:val="ListParagraph"/>
        <w:numPr>
          <w:ilvl w:val="0"/>
          <w:numId w:val="1"/>
        </w:numPr>
        <w:spacing w:after="0" w:line="240" w:lineRule="auto"/>
        <w:rPr>
          <w:rFonts w:ascii="Times New Roman" w:hAnsi="Times New Roman" w:cs="Times New Roman"/>
          <w:u w:val="single"/>
        </w:rPr>
      </w:pPr>
      <w:r w:rsidRPr="00F171C8">
        <w:rPr>
          <w:rFonts w:ascii="Times New Roman" w:hAnsi="Times New Roman" w:cs="Times New Roman"/>
          <w:u w:val="single"/>
        </w:rPr>
        <w:t xml:space="preserve">Resolution </w:t>
      </w:r>
      <w:r w:rsidR="0080499B" w:rsidRPr="00F171C8">
        <w:rPr>
          <w:rFonts w:ascii="Times New Roman" w:hAnsi="Times New Roman" w:cs="Times New Roman"/>
          <w:u w:val="single"/>
        </w:rPr>
        <w:t>2026</w:t>
      </w:r>
      <w:r w:rsidR="00A83BB3">
        <w:rPr>
          <w:rFonts w:ascii="Times New Roman" w:hAnsi="Times New Roman" w:cs="Times New Roman"/>
          <w:u w:val="single"/>
        </w:rPr>
        <w:t>-11</w:t>
      </w:r>
      <w:r w:rsidR="00EC40F7" w:rsidRPr="00F171C8">
        <w:rPr>
          <w:rFonts w:ascii="Times New Roman" w:hAnsi="Times New Roman" w:cs="Times New Roman"/>
          <w:u w:val="single"/>
        </w:rPr>
        <w:t xml:space="preserve"> </w:t>
      </w:r>
      <w:r w:rsidR="00A83BB3">
        <w:rPr>
          <w:rFonts w:ascii="Times New Roman" w:hAnsi="Times New Roman" w:cs="Times New Roman"/>
          <w:u w:val="single"/>
        </w:rPr>
        <w:t xml:space="preserve">Beehive </w:t>
      </w:r>
      <w:r w:rsidR="00BE6C4B">
        <w:rPr>
          <w:rFonts w:ascii="Times New Roman" w:hAnsi="Times New Roman" w:cs="Times New Roman"/>
          <w:u w:val="single"/>
        </w:rPr>
        <w:t xml:space="preserve">Science and Technology </w:t>
      </w:r>
      <w:r w:rsidR="00A83BB3">
        <w:rPr>
          <w:rFonts w:ascii="Times New Roman" w:hAnsi="Times New Roman" w:cs="Times New Roman"/>
          <w:u w:val="single"/>
        </w:rPr>
        <w:t>Academy</w:t>
      </w:r>
      <w:r w:rsidR="00CB42AE" w:rsidRPr="00F171C8">
        <w:rPr>
          <w:rFonts w:ascii="Times New Roman" w:hAnsi="Times New Roman" w:cs="Times New Roman"/>
          <w:u w:val="single"/>
        </w:rPr>
        <w:t>,</w:t>
      </w:r>
      <w:r w:rsidR="00B5549B" w:rsidRPr="00F171C8">
        <w:rPr>
          <w:rFonts w:ascii="Times New Roman" w:hAnsi="Times New Roman" w:cs="Times New Roman"/>
          <w:u w:val="single"/>
        </w:rPr>
        <w:t xml:space="preserve"> </w:t>
      </w:r>
      <w:r w:rsidR="00DC7763" w:rsidRPr="00F171C8">
        <w:rPr>
          <w:rFonts w:ascii="Times New Roman" w:hAnsi="Times New Roman" w:cs="Times New Roman"/>
          <w:u w:val="single"/>
        </w:rPr>
        <w:t>Conduit Financing Application</w:t>
      </w:r>
    </w:p>
    <w:p w14:paraId="51D16CBB" w14:textId="77777777" w:rsidR="00E035B7" w:rsidRPr="002D2AC3" w:rsidRDefault="00E035B7" w:rsidP="00E035B7">
      <w:pPr>
        <w:pStyle w:val="ListParagraph"/>
        <w:spacing w:after="0" w:line="240" w:lineRule="auto"/>
        <w:ind w:left="360"/>
        <w:rPr>
          <w:rFonts w:ascii="Times New Roman" w:hAnsi="Times New Roman" w:cs="Times New Roman"/>
          <w:u w:val="single"/>
        </w:rPr>
      </w:pPr>
    </w:p>
    <w:p w14:paraId="38F073C0" w14:textId="77777777" w:rsidR="00F9000A" w:rsidRPr="00F9000A" w:rsidRDefault="00F9000A" w:rsidP="00F9000A">
      <w:pPr>
        <w:spacing w:after="0" w:line="240" w:lineRule="auto"/>
        <w:jc w:val="both"/>
        <w:rPr>
          <w:rFonts w:ascii="Times New Roman" w:hAnsi="Times New Roman" w:cs="Times New Roman"/>
        </w:rPr>
      </w:pPr>
      <w:r w:rsidRPr="00F9000A">
        <w:rPr>
          <w:rFonts w:ascii="Times New Roman" w:hAnsi="Times New Roman" w:cs="Times New Roman"/>
        </w:rPr>
        <w:t>The Beehive Science and Technology Academy bond application was presented to the Authority. The proposed transaction consists of approximately $28 million in tax-exempt, credit-enhanced bonds. The school has a BA1 rating from Moody’s and plans to construct a new campus in Saratoga Springs, while also completing renovations at its existing Sandy campus. The bonds are expected to have an approximately 40-year amortization and a 5–7 year call feature.</w:t>
      </w:r>
    </w:p>
    <w:p w14:paraId="7B956490" w14:textId="77777777" w:rsidR="00F9000A" w:rsidRPr="00F9000A" w:rsidRDefault="00F9000A" w:rsidP="00F9000A">
      <w:pPr>
        <w:spacing w:after="0" w:line="240" w:lineRule="auto"/>
        <w:jc w:val="both"/>
        <w:rPr>
          <w:rFonts w:ascii="Times New Roman" w:hAnsi="Times New Roman" w:cs="Times New Roman"/>
        </w:rPr>
      </w:pPr>
    </w:p>
    <w:p w14:paraId="2D3FE405" w14:textId="77777777" w:rsidR="00F9000A" w:rsidRPr="00F9000A" w:rsidRDefault="00F9000A" w:rsidP="00F9000A">
      <w:pPr>
        <w:spacing w:after="0" w:line="240" w:lineRule="auto"/>
        <w:jc w:val="both"/>
        <w:rPr>
          <w:rFonts w:ascii="Times New Roman" w:hAnsi="Times New Roman" w:cs="Times New Roman"/>
        </w:rPr>
      </w:pPr>
      <w:r w:rsidRPr="00F9000A">
        <w:rPr>
          <w:rFonts w:ascii="Times New Roman" w:hAnsi="Times New Roman" w:cs="Times New Roman"/>
        </w:rPr>
        <w:t>The school has demonstrated strong academic and financial performance, with enrollment increasing from 293 students in 2021–22 to approximately 893 students. Continued enrollment growth is expected, particularly at the new Saratoga Springs campus. Moody’s identified the school’s strong academic performance, STEM-focused model, operating performance, liquidity, and favorable demographics as credit strengths, while noting higher leverage relative to similarly rated peers.</w:t>
      </w:r>
    </w:p>
    <w:p w14:paraId="071B6977" w14:textId="77777777" w:rsidR="00F9000A" w:rsidRPr="00F9000A" w:rsidRDefault="00F9000A" w:rsidP="00F9000A">
      <w:pPr>
        <w:spacing w:after="0" w:line="240" w:lineRule="auto"/>
        <w:jc w:val="both"/>
        <w:rPr>
          <w:rFonts w:ascii="Times New Roman" w:hAnsi="Times New Roman" w:cs="Times New Roman"/>
        </w:rPr>
      </w:pPr>
    </w:p>
    <w:p w14:paraId="62AC7935" w14:textId="64F51724" w:rsidR="00A83BB3" w:rsidRDefault="00F9000A" w:rsidP="00C745E8">
      <w:pPr>
        <w:spacing w:after="0" w:line="240" w:lineRule="auto"/>
        <w:jc w:val="both"/>
        <w:rPr>
          <w:rFonts w:ascii="Times New Roman" w:hAnsi="Times New Roman" w:cs="Times New Roman"/>
        </w:rPr>
      </w:pPr>
      <w:r w:rsidRPr="00F9000A">
        <w:rPr>
          <w:rFonts w:ascii="Times New Roman" w:hAnsi="Times New Roman" w:cs="Times New Roman"/>
        </w:rPr>
        <w:t>The primary consideration discussed was the school’s ability to achieve projected enrollment growth to support the additional debt service. The school’s operations, liquidity, current ratio, and operating margins were otherwise viewed favorably. Continuing disclosure procedures were also discussed, including the importance of verifying that required filings are posted to EMMA.</w:t>
      </w:r>
    </w:p>
    <w:p w14:paraId="1DFEA4B4" w14:textId="77777777" w:rsidR="00A83BB3" w:rsidRDefault="00A83BB3" w:rsidP="00C745E8">
      <w:pPr>
        <w:spacing w:after="0" w:line="240" w:lineRule="auto"/>
        <w:jc w:val="both"/>
        <w:rPr>
          <w:rFonts w:ascii="Times New Roman" w:hAnsi="Times New Roman" w:cs="Times New Roman"/>
        </w:rPr>
      </w:pPr>
    </w:p>
    <w:p w14:paraId="555CAF44" w14:textId="28F20716" w:rsidR="00491F01" w:rsidRPr="002D2AC3" w:rsidRDefault="00C745E8" w:rsidP="00491F01">
      <w:pPr>
        <w:spacing w:after="0" w:line="240" w:lineRule="auto"/>
        <w:jc w:val="both"/>
        <w:rPr>
          <w:rFonts w:ascii="Times New Roman" w:hAnsi="Times New Roman" w:cs="Times New Roman"/>
        </w:rPr>
      </w:pPr>
      <w:r>
        <w:rPr>
          <w:rFonts w:ascii="Times New Roman" w:hAnsi="Times New Roman" w:cs="Times New Roman"/>
        </w:rPr>
        <w:t>Mr. Jones</w:t>
      </w:r>
      <w:r w:rsidR="00163078" w:rsidRPr="00122EC8">
        <w:rPr>
          <w:rFonts w:ascii="Times New Roman" w:hAnsi="Times New Roman" w:cs="Times New Roman"/>
        </w:rPr>
        <w:t xml:space="preserve"> made a motion to approve the resolution as presented. </w:t>
      </w:r>
      <w:r w:rsidR="00491F01">
        <w:rPr>
          <w:rFonts w:ascii="Times New Roman" w:hAnsi="Times New Roman" w:cs="Times New Roman"/>
        </w:rPr>
        <w:t>M</w:t>
      </w:r>
      <w:r>
        <w:rPr>
          <w:rFonts w:ascii="Times New Roman" w:hAnsi="Times New Roman" w:cs="Times New Roman"/>
        </w:rPr>
        <w:t>s. DiCaro</w:t>
      </w:r>
      <w:r w:rsidR="00491F01">
        <w:rPr>
          <w:rFonts w:ascii="Times New Roman" w:hAnsi="Times New Roman" w:cs="Times New Roman"/>
        </w:rPr>
        <w:t xml:space="preserve"> </w:t>
      </w:r>
      <w:r w:rsidR="00163078" w:rsidRPr="00122EC8">
        <w:rPr>
          <w:rFonts w:ascii="Times New Roman" w:hAnsi="Times New Roman" w:cs="Times New Roman"/>
        </w:rPr>
        <w:t xml:space="preserve">seconded the motion. </w:t>
      </w:r>
      <w:r w:rsidR="00491F01" w:rsidRPr="002D2AC3">
        <w:rPr>
          <w:rFonts w:ascii="Times New Roman" w:hAnsi="Times New Roman" w:cs="Times New Roman"/>
        </w:rPr>
        <w:t>The motion passed unanimously with Ms. DiCaro</w:t>
      </w:r>
      <w:r w:rsidR="00A83BB3">
        <w:rPr>
          <w:rFonts w:ascii="Times New Roman" w:hAnsi="Times New Roman" w:cs="Times New Roman"/>
        </w:rPr>
        <w:t>, Mr. Jones</w:t>
      </w:r>
      <w:r w:rsidR="00491F01" w:rsidRPr="002D2AC3">
        <w:rPr>
          <w:rFonts w:ascii="Times New Roman" w:hAnsi="Times New Roman" w:cs="Times New Roman"/>
        </w:rPr>
        <w:t xml:space="preserve"> and Treasurer Oaks all voting in favor.</w:t>
      </w:r>
    </w:p>
    <w:p w14:paraId="7435C07B" w14:textId="5FBCAA34" w:rsidR="00BC72B1" w:rsidRDefault="00BC72B1" w:rsidP="004F1536">
      <w:pPr>
        <w:spacing w:after="0" w:line="240" w:lineRule="auto"/>
        <w:jc w:val="both"/>
        <w:rPr>
          <w:rFonts w:ascii="Times New Roman" w:hAnsi="Times New Roman" w:cs="Times New Roman"/>
        </w:rPr>
      </w:pPr>
    </w:p>
    <w:p w14:paraId="0A4E9483" w14:textId="400DAADF" w:rsidR="00163078" w:rsidRPr="004A5866" w:rsidRDefault="00A83BB3" w:rsidP="00163078">
      <w:pPr>
        <w:pStyle w:val="ListParagraph"/>
        <w:numPr>
          <w:ilvl w:val="0"/>
          <w:numId w:val="1"/>
        </w:numPr>
        <w:spacing w:after="0" w:line="240" w:lineRule="auto"/>
        <w:jc w:val="both"/>
        <w:rPr>
          <w:rFonts w:ascii="Times New Roman" w:hAnsi="Times New Roman" w:cs="Times New Roman"/>
          <w:u w:val="single"/>
        </w:rPr>
      </w:pPr>
      <w:r>
        <w:rPr>
          <w:rFonts w:ascii="Times New Roman" w:hAnsi="Times New Roman" w:cs="Times New Roman"/>
          <w:u w:val="single"/>
        </w:rPr>
        <w:t>Review and Discussion of the Draft Permanent Rule for the Charter School Revolving Loan Fund</w:t>
      </w:r>
    </w:p>
    <w:p w14:paraId="27F36DC8" w14:textId="77777777" w:rsidR="00163078" w:rsidRDefault="00163078" w:rsidP="00163078">
      <w:pPr>
        <w:spacing w:after="0" w:line="240" w:lineRule="auto"/>
        <w:jc w:val="both"/>
        <w:rPr>
          <w:rFonts w:ascii="Times New Roman" w:hAnsi="Times New Roman" w:cs="Times New Roman"/>
          <w:u w:val="single"/>
        </w:rPr>
      </w:pPr>
    </w:p>
    <w:p w14:paraId="4320AD45" w14:textId="77777777" w:rsidR="00C30EE2" w:rsidRPr="00C30EE2" w:rsidRDefault="00C30EE2" w:rsidP="00C30EE2">
      <w:pPr>
        <w:spacing w:after="0" w:line="240" w:lineRule="auto"/>
        <w:jc w:val="both"/>
        <w:rPr>
          <w:rFonts w:ascii="Times New Roman" w:hAnsi="Times New Roman" w:cs="Times New Roman"/>
        </w:rPr>
      </w:pPr>
      <w:r w:rsidRPr="00C30EE2">
        <w:rPr>
          <w:rFonts w:ascii="Times New Roman" w:hAnsi="Times New Roman" w:cs="Times New Roman"/>
        </w:rPr>
        <w:t>The Authority reviewed and discussed proposed revisions to the draft rule governing the School Revolving Loan Fund. One discussion focused on whether the term “renovation needs” should be defined. It was noted that the statute authorizes the fund to address school building construction and renovation needs, as well as expenses related to the startup of a new school or expansion of an existing school. Members discussed the distinction between renovations, which may improve or increase the functionality of an existing facility, and repairs, which generally address immediate maintenance or safety issues.</w:t>
      </w:r>
    </w:p>
    <w:p w14:paraId="57A40436" w14:textId="77777777" w:rsidR="00C30EE2" w:rsidRPr="00C30EE2" w:rsidRDefault="00C30EE2" w:rsidP="00C30EE2">
      <w:pPr>
        <w:spacing w:after="0" w:line="240" w:lineRule="auto"/>
        <w:jc w:val="both"/>
        <w:rPr>
          <w:rFonts w:ascii="Times New Roman" w:hAnsi="Times New Roman" w:cs="Times New Roman"/>
        </w:rPr>
      </w:pPr>
    </w:p>
    <w:p w14:paraId="4A4264C8" w14:textId="77777777" w:rsidR="00C30EE2" w:rsidRPr="00C30EE2" w:rsidRDefault="00C30EE2" w:rsidP="00C30EE2">
      <w:pPr>
        <w:spacing w:after="0" w:line="240" w:lineRule="auto"/>
        <w:jc w:val="both"/>
        <w:rPr>
          <w:rFonts w:ascii="Times New Roman" w:hAnsi="Times New Roman" w:cs="Times New Roman"/>
        </w:rPr>
      </w:pPr>
      <w:r w:rsidRPr="00C30EE2">
        <w:rPr>
          <w:rFonts w:ascii="Times New Roman" w:hAnsi="Times New Roman" w:cs="Times New Roman"/>
        </w:rPr>
        <w:t>After discussion, members agreed that defining “renovation needs” could unintentionally limit the Authority’s flexibility in evaluating applications on a case-by-case basis. The Authority determined that the term should remain undefined and that the corresponding provision should be removed from the draft rule.</w:t>
      </w:r>
    </w:p>
    <w:p w14:paraId="70212C56" w14:textId="77777777" w:rsidR="00C30EE2" w:rsidRPr="00C30EE2" w:rsidRDefault="00C30EE2" w:rsidP="00C30EE2">
      <w:pPr>
        <w:spacing w:after="0" w:line="240" w:lineRule="auto"/>
        <w:jc w:val="both"/>
        <w:rPr>
          <w:rFonts w:ascii="Times New Roman" w:hAnsi="Times New Roman" w:cs="Times New Roman"/>
        </w:rPr>
      </w:pPr>
    </w:p>
    <w:p w14:paraId="43AEDDB9" w14:textId="77777777" w:rsidR="00C30EE2" w:rsidRPr="00C30EE2" w:rsidRDefault="00C30EE2" w:rsidP="00C30EE2">
      <w:pPr>
        <w:spacing w:after="0" w:line="240" w:lineRule="auto"/>
        <w:jc w:val="both"/>
        <w:rPr>
          <w:rFonts w:ascii="Times New Roman" w:hAnsi="Times New Roman" w:cs="Times New Roman"/>
        </w:rPr>
      </w:pPr>
      <w:r w:rsidRPr="00C30EE2">
        <w:rPr>
          <w:rFonts w:ascii="Times New Roman" w:hAnsi="Times New Roman" w:cs="Times New Roman"/>
        </w:rPr>
        <w:t>The Authority also discussed removing Subsection 10, which referenced the Charter School Closure Reserve Account. It was noted that the Authority does not control the reserve account and that the account and its permitted uses are established by statute. The discussion recognized the account’s relevance when a charter school closes, including its potential use in addressing outstanding debt. Members agreed that removing the provision from the Authority’s rule would not eliminate the statutory authority governing the reserve account.</w:t>
      </w:r>
    </w:p>
    <w:p w14:paraId="267CCD10" w14:textId="77777777" w:rsidR="00C30EE2" w:rsidRPr="00C30EE2" w:rsidRDefault="00C30EE2" w:rsidP="00C30EE2">
      <w:pPr>
        <w:spacing w:after="0" w:line="240" w:lineRule="auto"/>
        <w:jc w:val="both"/>
        <w:rPr>
          <w:rFonts w:ascii="Times New Roman" w:hAnsi="Times New Roman" w:cs="Times New Roman"/>
        </w:rPr>
      </w:pPr>
    </w:p>
    <w:p w14:paraId="4D45941A" w14:textId="7E437429" w:rsidR="00BD4AEA" w:rsidRDefault="00C30EE2" w:rsidP="004240AA">
      <w:pPr>
        <w:spacing w:after="0" w:line="240" w:lineRule="auto"/>
        <w:jc w:val="both"/>
        <w:rPr>
          <w:rFonts w:ascii="Times New Roman" w:hAnsi="Times New Roman" w:cs="Times New Roman"/>
        </w:rPr>
      </w:pPr>
      <w:r w:rsidRPr="00C30EE2">
        <w:rPr>
          <w:rFonts w:ascii="Times New Roman" w:hAnsi="Times New Roman" w:cs="Times New Roman"/>
        </w:rPr>
        <w:lastRenderedPageBreak/>
        <w:t>The Authority further discussed the process for loan write-offs following a school closure. Members emphasized the importance of consulting with the Board of Education to ensure that applicable closure procedures and available resources have been addressed before any loan is written off.</w:t>
      </w:r>
    </w:p>
    <w:p w14:paraId="656EB688" w14:textId="77777777" w:rsidR="00BD4AEA" w:rsidRDefault="00BD4AEA" w:rsidP="004240AA">
      <w:pPr>
        <w:spacing w:after="0" w:line="240" w:lineRule="auto"/>
        <w:jc w:val="both"/>
        <w:rPr>
          <w:rFonts w:ascii="Times New Roman" w:hAnsi="Times New Roman" w:cs="Times New Roman"/>
        </w:rPr>
      </w:pPr>
    </w:p>
    <w:p w14:paraId="0179F815" w14:textId="339E2E75" w:rsidR="00E45EB2" w:rsidRDefault="00E45EB2" w:rsidP="00E45EB2">
      <w:pPr>
        <w:spacing w:after="0" w:line="240" w:lineRule="auto"/>
        <w:jc w:val="both"/>
        <w:rPr>
          <w:rFonts w:ascii="Times New Roman" w:hAnsi="Times New Roman" w:cs="Times New Roman"/>
        </w:rPr>
      </w:pPr>
      <w:r>
        <w:rPr>
          <w:rFonts w:ascii="Times New Roman" w:hAnsi="Times New Roman" w:cs="Times New Roman"/>
        </w:rPr>
        <w:t>Ms. DiCaro</w:t>
      </w:r>
      <w:r w:rsidRPr="00122EC8">
        <w:rPr>
          <w:rFonts w:ascii="Times New Roman" w:hAnsi="Times New Roman" w:cs="Times New Roman"/>
        </w:rPr>
        <w:t xml:space="preserve"> made a motion to approve the </w:t>
      </w:r>
      <w:r w:rsidR="00BD4AEA">
        <w:rPr>
          <w:rFonts w:ascii="Times New Roman" w:hAnsi="Times New Roman" w:cs="Times New Roman"/>
        </w:rPr>
        <w:t xml:space="preserve">draft permanent rules for the Charter School Revolving Loan Fund </w:t>
      </w:r>
      <w:r w:rsidRPr="00122EC8">
        <w:rPr>
          <w:rFonts w:ascii="Times New Roman" w:hAnsi="Times New Roman" w:cs="Times New Roman"/>
        </w:rPr>
        <w:t xml:space="preserve">as presented. </w:t>
      </w:r>
      <w:r>
        <w:rPr>
          <w:rFonts w:ascii="Times New Roman" w:hAnsi="Times New Roman" w:cs="Times New Roman"/>
        </w:rPr>
        <w:t xml:space="preserve">Mr. Jones </w:t>
      </w:r>
      <w:r w:rsidRPr="00122EC8">
        <w:rPr>
          <w:rFonts w:ascii="Times New Roman" w:hAnsi="Times New Roman" w:cs="Times New Roman"/>
        </w:rPr>
        <w:t xml:space="preserve">seconded the motion. </w:t>
      </w:r>
      <w:r w:rsidRPr="002D2AC3">
        <w:rPr>
          <w:rFonts w:ascii="Times New Roman" w:hAnsi="Times New Roman" w:cs="Times New Roman"/>
        </w:rPr>
        <w:t>The motion passed unanimously with Ms. DiCaro</w:t>
      </w:r>
      <w:r w:rsidR="00BD4AEA">
        <w:rPr>
          <w:rFonts w:ascii="Times New Roman" w:hAnsi="Times New Roman" w:cs="Times New Roman"/>
        </w:rPr>
        <w:t xml:space="preserve">, Mr. Jones </w:t>
      </w:r>
      <w:r w:rsidRPr="002D2AC3">
        <w:rPr>
          <w:rFonts w:ascii="Times New Roman" w:hAnsi="Times New Roman" w:cs="Times New Roman"/>
        </w:rPr>
        <w:t>and Treasurer Oaks all voting in favor.</w:t>
      </w:r>
    </w:p>
    <w:p w14:paraId="608D65FA" w14:textId="77777777" w:rsidR="00BA54A8" w:rsidRDefault="00BA54A8" w:rsidP="00BA54A8">
      <w:pPr>
        <w:spacing w:after="0" w:line="240" w:lineRule="auto"/>
        <w:jc w:val="both"/>
        <w:rPr>
          <w:rFonts w:ascii="Times New Roman" w:hAnsi="Times New Roman" w:cs="Times New Roman"/>
          <w:highlight w:val="yellow"/>
          <w:u w:val="single"/>
        </w:rPr>
      </w:pPr>
    </w:p>
    <w:p w14:paraId="1F9D4EC1" w14:textId="44191043" w:rsidR="00C93D56" w:rsidRPr="009B3ED5" w:rsidRDefault="00C93D56" w:rsidP="00C93D56">
      <w:pPr>
        <w:pStyle w:val="ListParagraph"/>
        <w:numPr>
          <w:ilvl w:val="0"/>
          <w:numId w:val="1"/>
        </w:numPr>
        <w:spacing w:after="0" w:line="240" w:lineRule="auto"/>
        <w:jc w:val="both"/>
        <w:rPr>
          <w:rFonts w:ascii="Times New Roman" w:hAnsi="Times New Roman" w:cs="Times New Roman"/>
          <w:u w:val="single"/>
        </w:rPr>
      </w:pPr>
      <w:r w:rsidRPr="009B3ED5">
        <w:rPr>
          <w:rFonts w:ascii="Times New Roman" w:hAnsi="Times New Roman" w:cs="Times New Roman"/>
          <w:u w:val="single"/>
        </w:rPr>
        <w:t>Other Items of Business</w:t>
      </w:r>
    </w:p>
    <w:p w14:paraId="42BE81A4" w14:textId="2A32C218" w:rsidR="00CC1C6C" w:rsidRPr="009B3ED5" w:rsidRDefault="00CC1C6C" w:rsidP="00CC1C6C">
      <w:pPr>
        <w:spacing w:after="0" w:line="240" w:lineRule="auto"/>
        <w:jc w:val="both"/>
        <w:rPr>
          <w:rFonts w:ascii="Times New Roman" w:hAnsi="Times New Roman" w:cs="Times New Roman"/>
          <w:u w:val="single"/>
        </w:rPr>
      </w:pPr>
    </w:p>
    <w:p w14:paraId="5C534792" w14:textId="77777777" w:rsidR="00E035B7" w:rsidRPr="009B3ED5" w:rsidRDefault="00E035B7" w:rsidP="00E035B7">
      <w:pPr>
        <w:spacing w:after="0" w:line="240" w:lineRule="auto"/>
        <w:rPr>
          <w:rFonts w:ascii="Times New Roman" w:hAnsi="Times New Roman" w:cs="Times New Roman"/>
        </w:rPr>
      </w:pPr>
      <w:r w:rsidRPr="009B3ED5">
        <w:rPr>
          <w:rFonts w:ascii="Times New Roman" w:hAnsi="Times New Roman" w:cs="Times New Roman"/>
        </w:rPr>
        <w:t>There were no other items of business to discuss.</w:t>
      </w:r>
    </w:p>
    <w:p w14:paraId="01EDA653" w14:textId="77777777" w:rsidR="00E035B7" w:rsidRPr="009B3ED5" w:rsidRDefault="00E035B7" w:rsidP="00E035B7">
      <w:pPr>
        <w:spacing w:after="0" w:line="240" w:lineRule="auto"/>
        <w:jc w:val="both"/>
        <w:rPr>
          <w:rFonts w:ascii="Times New Roman" w:hAnsi="Times New Roman" w:cs="Times New Roman"/>
        </w:rPr>
      </w:pPr>
    </w:p>
    <w:p w14:paraId="1512826A" w14:textId="5098C56B" w:rsidR="00E035B7" w:rsidRPr="009B3ED5" w:rsidRDefault="00BD4AEA" w:rsidP="00E035B7">
      <w:pPr>
        <w:spacing w:after="0" w:line="240" w:lineRule="auto"/>
        <w:jc w:val="both"/>
        <w:rPr>
          <w:rFonts w:ascii="Times New Roman" w:hAnsi="Times New Roman" w:cs="Times New Roman"/>
        </w:rPr>
      </w:pPr>
      <w:r>
        <w:rPr>
          <w:rFonts w:ascii="Times New Roman" w:hAnsi="Times New Roman" w:cs="Times New Roman"/>
        </w:rPr>
        <w:t>Ms. DiCaro</w:t>
      </w:r>
      <w:r w:rsidR="00DA53BD" w:rsidRPr="009B3ED5">
        <w:rPr>
          <w:rFonts w:ascii="Times New Roman" w:hAnsi="Times New Roman" w:cs="Times New Roman"/>
        </w:rPr>
        <w:t xml:space="preserve"> </w:t>
      </w:r>
      <w:r w:rsidR="00E035B7" w:rsidRPr="009B3ED5">
        <w:rPr>
          <w:rFonts w:ascii="Times New Roman" w:hAnsi="Times New Roman" w:cs="Times New Roman"/>
        </w:rPr>
        <w:t xml:space="preserve">made a motion to adjourn the meeting. </w:t>
      </w:r>
      <w:r w:rsidR="00DA53BD" w:rsidRPr="009B3ED5">
        <w:rPr>
          <w:rFonts w:ascii="Times New Roman" w:hAnsi="Times New Roman" w:cs="Times New Roman"/>
        </w:rPr>
        <w:t>Mr. Jones</w:t>
      </w:r>
      <w:r w:rsidR="00E035B7" w:rsidRPr="009B3ED5">
        <w:rPr>
          <w:rFonts w:ascii="Times New Roman" w:hAnsi="Times New Roman" w:cs="Times New Roman"/>
        </w:rPr>
        <w:t xml:space="preserve"> seconded the motion. The motion passed unanimously with Ms. DiCaro</w:t>
      </w:r>
      <w:r>
        <w:rPr>
          <w:rFonts w:ascii="Times New Roman" w:hAnsi="Times New Roman" w:cs="Times New Roman"/>
        </w:rPr>
        <w:t>, Mr. Jones</w:t>
      </w:r>
      <w:r w:rsidR="00E035B7" w:rsidRPr="009B3ED5">
        <w:rPr>
          <w:rFonts w:ascii="Times New Roman" w:hAnsi="Times New Roman" w:cs="Times New Roman"/>
        </w:rPr>
        <w:t xml:space="preserve"> and Treasurer Oaks all voting in favor.</w:t>
      </w:r>
    </w:p>
    <w:p w14:paraId="784CDD6B" w14:textId="77777777" w:rsidR="00A207F4" w:rsidRPr="009B3ED5" w:rsidRDefault="00A207F4" w:rsidP="00CC1C6C">
      <w:pPr>
        <w:spacing w:after="0" w:line="240" w:lineRule="auto"/>
        <w:jc w:val="both"/>
        <w:rPr>
          <w:rFonts w:ascii="Times New Roman" w:hAnsi="Times New Roman" w:cs="Times New Roman"/>
          <w:u w:val="single"/>
        </w:rPr>
      </w:pPr>
    </w:p>
    <w:p w14:paraId="56CD506A" w14:textId="77777777" w:rsidR="0057783E" w:rsidRPr="006D5A6A" w:rsidRDefault="00DC7763" w:rsidP="006D5A6A">
      <w:pPr>
        <w:spacing w:after="0" w:line="240" w:lineRule="auto"/>
        <w:jc w:val="both"/>
        <w:rPr>
          <w:rFonts w:ascii="Times New Roman" w:hAnsi="Times New Roman" w:cs="Times New Roman"/>
        </w:rPr>
      </w:pPr>
      <w:r w:rsidRPr="009B3ED5">
        <w:rPr>
          <w:rFonts w:ascii="Times New Roman" w:hAnsi="Times New Roman" w:cs="Times New Roman"/>
          <w:b/>
        </w:rPr>
        <w:t>The meeting was adjourned</w:t>
      </w:r>
    </w:p>
    <w:sectPr w:rsidR="0057783E" w:rsidRPr="006D5A6A" w:rsidSect="00166CFB">
      <w:pgSz w:w="12240" w:h="15840"/>
      <w:pgMar w:top="1008" w:right="1296"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653B9"/>
    <w:multiLevelType w:val="hybridMultilevel"/>
    <w:tmpl w:val="740A27B0"/>
    <w:lvl w:ilvl="0" w:tplc="04C6675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CA08A8"/>
    <w:multiLevelType w:val="hybridMultilevel"/>
    <w:tmpl w:val="9778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D8D6FD6"/>
    <w:multiLevelType w:val="hybridMultilevel"/>
    <w:tmpl w:val="B406D806"/>
    <w:lvl w:ilvl="0" w:tplc="F404CA98">
      <w:start w:val="1"/>
      <w:numFmt w:val="upp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515420519">
    <w:abstractNumId w:val="1"/>
  </w:num>
  <w:num w:numId="2" w16cid:durableId="388500678">
    <w:abstractNumId w:val="2"/>
  </w:num>
  <w:num w:numId="3" w16cid:durableId="163848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763"/>
    <w:rsid w:val="0000066D"/>
    <w:rsid w:val="00001030"/>
    <w:rsid w:val="0000727C"/>
    <w:rsid w:val="00014609"/>
    <w:rsid w:val="00023A17"/>
    <w:rsid w:val="00027268"/>
    <w:rsid w:val="0003296C"/>
    <w:rsid w:val="00037346"/>
    <w:rsid w:val="0004085B"/>
    <w:rsid w:val="00050919"/>
    <w:rsid w:val="00051BAC"/>
    <w:rsid w:val="00054C7E"/>
    <w:rsid w:val="00054DD2"/>
    <w:rsid w:val="0005599D"/>
    <w:rsid w:val="00055F09"/>
    <w:rsid w:val="0006154E"/>
    <w:rsid w:val="00063411"/>
    <w:rsid w:val="00071114"/>
    <w:rsid w:val="000728F4"/>
    <w:rsid w:val="000801A3"/>
    <w:rsid w:val="00083507"/>
    <w:rsid w:val="00087CDB"/>
    <w:rsid w:val="00090787"/>
    <w:rsid w:val="00092D89"/>
    <w:rsid w:val="000956A6"/>
    <w:rsid w:val="000977D2"/>
    <w:rsid w:val="000A11C3"/>
    <w:rsid w:val="000A1B7C"/>
    <w:rsid w:val="000A4B91"/>
    <w:rsid w:val="000B3A53"/>
    <w:rsid w:val="000B7A11"/>
    <w:rsid w:val="000C1C2C"/>
    <w:rsid w:val="000C245D"/>
    <w:rsid w:val="000C2E3E"/>
    <w:rsid w:val="000C5E32"/>
    <w:rsid w:val="000D171C"/>
    <w:rsid w:val="000D18A3"/>
    <w:rsid w:val="000E0B8A"/>
    <w:rsid w:val="000E1BBD"/>
    <w:rsid w:val="000F3301"/>
    <w:rsid w:val="000F768B"/>
    <w:rsid w:val="001118B3"/>
    <w:rsid w:val="00112EEA"/>
    <w:rsid w:val="001143F4"/>
    <w:rsid w:val="001208A3"/>
    <w:rsid w:val="00122EC8"/>
    <w:rsid w:val="00123A8A"/>
    <w:rsid w:val="00126F7F"/>
    <w:rsid w:val="00130B0F"/>
    <w:rsid w:val="00133957"/>
    <w:rsid w:val="001350B0"/>
    <w:rsid w:val="00137DB8"/>
    <w:rsid w:val="0014224B"/>
    <w:rsid w:val="00144337"/>
    <w:rsid w:val="00146F52"/>
    <w:rsid w:val="00163078"/>
    <w:rsid w:val="00165A3A"/>
    <w:rsid w:val="00166CFB"/>
    <w:rsid w:val="00172D50"/>
    <w:rsid w:val="00174BAD"/>
    <w:rsid w:val="00176836"/>
    <w:rsid w:val="001773F8"/>
    <w:rsid w:val="00182E8C"/>
    <w:rsid w:val="00191E88"/>
    <w:rsid w:val="00192C02"/>
    <w:rsid w:val="00197B70"/>
    <w:rsid w:val="001A1147"/>
    <w:rsid w:val="001A3E9D"/>
    <w:rsid w:val="001A504B"/>
    <w:rsid w:val="001A602F"/>
    <w:rsid w:val="001B714B"/>
    <w:rsid w:val="001C33B2"/>
    <w:rsid w:val="001C62AD"/>
    <w:rsid w:val="001C7613"/>
    <w:rsid w:val="001D458C"/>
    <w:rsid w:val="001D6678"/>
    <w:rsid w:val="001D6E33"/>
    <w:rsid w:val="001D74A5"/>
    <w:rsid w:val="001E12B2"/>
    <w:rsid w:val="001E1F91"/>
    <w:rsid w:val="001F2AE4"/>
    <w:rsid w:val="001F3554"/>
    <w:rsid w:val="002007F4"/>
    <w:rsid w:val="00206193"/>
    <w:rsid w:val="00211CFB"/>
    <w:rsid w:val="002246EF"/>
    <w:rsid w:val="00233BB6"/>
    <w:rsid w:val="00243340"/>
    <w:rsid w:val="002452F1"/>
    <w:rsid w:val="00251529"/>
    <w:rsid w:val="00267F4D"/>
    <w:rsid w:val="00275ABC"/>
    <w:rsid w:val="00275ACB"/>
    <w:rsid w:val="00284393"/>
    <w:rsid w:val="00295CA1"/>
    <w:rsid w:val="00296C30"/>
    <w:rsid w:val="002A0E1D"/>
    <w:rsid w:val="002A192C"/>
    <w:rsid w:val="002A31F4"/>
    <w:rsid w:val="002A44BA"/>
    <w:rsid w:val="002A4A24"/>
    <w:rsid w:val="002A4C4F"/>
    <w:rsid w:val="002B2715"/>
    <w:rsid w:val="002B6E84"/>
    <w:rsid w:val="002B74D5"/>
    <w:rsid w:val="002B7759"/>
    <w:rsid w:val="002B7F2E"/>
    <w:rsid w:val="002C259E"/>
    <w:rsid w:val="002D2AC3"/>
    <w:rsid w:val="002D47E4"/>
    <w:rsid w:val="002E319A"/>
    <w:rsid w:val="002F7348"/>
    <w:rsid w:val="003004FC"/>
    <w:rsid w:val="0030317D"/>
    <w:rsid w:val="003115FE"/>
    <w:rsid w:val="00314496"/>
    <w:rsid w:val="00316448"/>
    <w:rsid w:val="00341E90"/>
    <w:rsid w:val="00342331"/>
    <w:rsid w:val="00350905"/>
    <w:rsid w:val="00351476"/>
    <w:rsid w:val="003536CF"/>
    <w:rsid w:val="00354BD6"/>
    <w:rsid w:val="00356A23"/>
    <w:rsid w:val="003614A0"/>
    <w:rsid w:val="003648BF"/>
    <w:rsid w:val="00367CEF"/>
    <w:rsid w:val="0037618F"/>
    <w:rsid w:val="00377065"/>
    <w:rsid w:val="00383F88"/>
    <w:rsid w:val="00386340"/>
    <w:rsid w:val="00391043"/>
    <w:rsid w:val="00395190"/>
    <w:rsid w:val="00395795"/>
    <w:rsid w:val="00397BA2"/>
    <w:rsid w:val="003A266C"/>
    <w:rsid w:val="003A36B9"/>
    <w:rsid w:val="003A64E8"/>
    <w:rsid w:val="003C1E48"/>
    <w:rsid w:val="003C2670"/>
    <w:rsid w:val="003C34E1"/>
    <w:rsid w:val="003C4D55"/>
    <w:rsid w:val="003D66BD"/>
    <w:rsid w:val="003E2D58"/>
    <w:rsid w:val="003E3C50"/>
    <w:rsid w:val="003F0DA4"/>
    <w:rsid w:val="004023EF"/>
    <w:rsid w:val="00402639"/>
    <w:rsid w:val="00403FAA"/>
    <w:rsid w:val="00404769"/>
    <w:rsid w:val="00410270"/>
    <w:rsid w:val="00410BB3"/>
    <w:rsid w:val="00411986"/>
    <w:rsid w:val="00415D63"/>
    <w:rsid w:val="00423372"/>
    <w:rsid w:val="004240AA"/>
    <w:rsid w:val="00426635"/>
    <w:rsid w:val="004404F8"/>
    <w:rsid w:val="00442546"/>
    <w:rsid w:val="00454256"/>
    <w:rsid w:val="00467CA1"/>
    <w:rsid w:val="004727BA"/>
    <w:rsid w:val="00472C1D"/>
    <w:rsid w:val="00472D07"/>
    <w:rsid w:val="004778FA"/>
    <w:rsid w:val="0048053C"/>
    <w:rsid w:val="0049162D"/>
    <w:rsid w:val="00491F01"/>
    <w:rsid w:val="004945D5"/>
    <w:rsid w:val="004A2D94"/>
    <w:rsid w:val="004A2F19"/>
    <w:rsid w:val="004A4518"/>
    <w:rsid w:val="004A5866"/>
    <w:rsid w:val="004A7119"/>
    <w:rsid w:val="004A7171"/>
    <w:rsid w:val="004B1647"/>
    <w:rsid w:val="004B39D0"/>
    <w:rsid w:val="004C29FB"/>
    <w:rsid w:val="004C4CCF"/>
    <w:rsid w:val="004D2257"/>
    <w:rsid w:val="004E201A"/>
    <w:rsid w:val="004E365C"/>
    <w:rsid w:val="004E5E55"/>
    <w:rsid w:val="004F1536"/>
    <w:rsid w:val="004F5A9E"/>
    <w:rsid w:val="004F7EEB"/>
    <w:rsid w:val="005008B9"/>
    <w:rsid w:val="00515E0B"/>
    <w:rsid w:val="005275FF"/>
    <w:rsid w:val="00531D39"/>
    <w:rsid w:val="0053529B"/>
    <w:rsid w:val="00535F0A"/>
    <w:rsid w:val="00536F4E"/>
    <w:rsid w:val="00543357"/>
    <w:rsid w:val="005446A7"/>
    <w:rsid w:val="0054610B"/>
    <w:rsid w:val="00550073"/>
    <w:rsid w:val="00553B0C"/>
    <w:rsid w:val="005602C7"/>
    <w:rsid w:val="00562929"/>
    <w:rsid w:val="0057004A"/>
    <w:rsid w:val="005739A3"/>
    <w:rsid w:val="0057783E"/>
    <w:rsid w:val="0058043A"/>
    <w:rsid w:val="00582616"/>
    <w:rsid w:val="0058396D"/>
    <w:rsid w:val="0058514B"/>
    <w:rsid w:val="00586FBE"/>
    <w:rsid w:val="005913FE"/>
    <w:rsid w:val="0059244D"/>
    <w:rsid w:val="00594785"/>
    <w:rsid w:val="00596DA7"/>
    <w:rsid w:val="005A5621"/>
    <w:rsid w:val="005B46B0"/>
    <w:rsid w:val="005C2DAD"/>
    <w:rsid w:val="005C4500"/>
    <w:rsid w:val="005C4D81"/>
    <w:rsid w:val="005C6F04"/>
    <w:rsid w:val="005C7BE2"/>
    <w:rsid w:val="005D444C"/>
    <w:rsid w:val="005D709F"/>
    <w:rsid w:val="005D71E4"/>
    <w:rsid w:val="005D7311"/>
    <w:rsid w:val="005E2519"/>
    <w:rsid w:val="005E2B7E"/>
    <w:rsid w:val="005F1AB7"/>
    <w:rsid w:val="005F501D"/>
    <w:rsid w:val="005F51CF"/>
    <w:rsid w:val="005F734C"/>
    <w:rsid w:val="006041F6"/>
    <w:rsid w:val="006104E5"/>
    <w:rsid w:val="00614F90"/>
    <w:rsid w:val="00617B6D"/>
    <w:rsid w:val="00625043"/>
    <w:rsid w:val="00625843"/>
    <w:rsid w:val="006356F3"/>
    <w:rsid w:val="00645C03"/>
    <w:rsid w:val="006528CE"/>
    <w:rsid w:val="006571AA"/>
    <w:rsid w:val="0066467B"/>
    <w:rsid w:val="00664FC7"/>
    <w:rsid w:val="00666398"/>
    <w:rsid w:val="006823A5"/>
    <w:rsid w:val="00683C74"/>
    <w:rsid w:val="00685C32"/>
    <w:rsid w:val="00687EA8"/>
    <w:rsid w:val="006902EA"/>
    <w:rsid w:val="00690C5F"/>
    <w:rsid w:val="006A025F"/>
    <w:rsid w:val="006A1932"/>
    <w:rsid w:val="006A2D51"/>
    <w:rsid w:val="006A6234"/>
    <w:rsid w:val="006B4925"/>
    <w:rsid w:val="006B5479"/>
    <w:rsid w:val="006D5A6A"/>
    <w:rsid w:val="006D7F12"/>
    <w:rsid w:val="006E2171"/>
    <w:rsid w:val="006E4B8C"/>
    <w:rsid w:val="006F15E0"/>
    <w:rsid w:val="006F1760"/>
    <w:rsid w:val="006F366F"/>
    <w:rsid w:val="006F42F6"/>
    <w:rsid w:val="006F52C8"/>
    <w:rsid w:val="006F5DBE"/>
    <w:rsid w:val="006F67F9"/>
    <w:rsid w:val="006F7A05"/>
    <w:rsid w:val="00700E40"/>
    <w:rsid w:val="0070120B"/>
    <w:rsid w:val="00707CEA"/>
    <w:rsid w:val="007102E1"/>
    <w:rsid w:val="00731507"/>
    <w:rsid w:val="00733145"/>
    <w:rsid w:val="00741EBB"/>
    <w:rsid w:val="007558CF"/>
    <w:rsid w:val="007602C0"/>
    <w:rsid w:val="0076630C"/>
    <w:rsid w:val="0076708F"/>
    <w:rsid w:val="00770A5D"/>
    <w:rsid w:val="00772B9A"/>
    <w:rsid w:val="00773466"/>
    <w:rsid w:val="00773EE2"/>
    <w:rsid w:val="007743F7"/>
    <w:rsid w:val="0077574E"/>
    <w:rsid w:val="00775867"/>
    <w:rsid w:val="00777709"/>
    <w:rsid w:val="00783B2D"/>
    <w:rsid w:val="00794FF1"/>
    <w:rsid w:val="007951B4"/>
    <w:rsid w:val="00797275"/>
    <w:rsid w:val="007A7CA3"/>
    <w:rsid w:val="007B088B"/>
    <w:rsid w:val="007B26BB"/>
    <w:rsid w:val="007B2866"/>
    <w:rsid w:val="007B40D8"/>
    <w:rsid w:val="007B42EC"/>
    <w:rsid w:val="007B6CF3"/>
    <w:rsid w:val="007B7D97"/>
    <w:rsid w:val="007C0F81"/>
    <w:rsid w:val="007C3B2D"/>
    <w:rsid w:val="007D0ABC"/>
    <w:rsid w:val="007D3CDB"/>
    <w:rsid w:val="007E2324"/>
    <w:rsid w:val="007E692F"/>
    <w:rsid w:val="007F39A2"/>
    <w:rsid w:val="007F5C66"/>
    <w:rsid w:val="008015CA"/>
    <w:rsid w:val="008027C7"/>
    <w:rsid w:val="0080499B"/>
    <w:rsid w:val="00806FD3"/>
    <w:rsid w:val="00814A4B"/>
    <w:rsid w:val="0081785C"/>
    <w:rsid w:val="0082067E"/>
    <w:rsid w:val="0082476B"/>
    <w:rsid w:val="00830589"/>
    <w:rsid w:val="00832BD7"/>
    <w:rsid w:val="00842ADB"/>
    <w:rsid w:val="00842C5E"/>
    <w:rsid w:val="0085177D"/>
    <w:rsid w:val="00853C6D"/>
    <w:rsid w:val="00861016"/>
    <w:rsid w:val="008621EF"/>
    <w:rsid w:val="00865EEB"/>
    <w:rsid w:val="0087139B"/>
    <w:rsid w:val="008726B3"/>
    <w:rsid w:val="00875978"/>
    <w:rsid w:val="008773FE"/>
    <w:rsid w:val="008871B8"/>
    <w:rsid w:val="008928B8"/>
    <w:rsid w:val="008A4439"/>
    <w:rsid w:val="008A5DED"/>
    <w:rsid w:val="008B1C3B"/>
    <w:rsid w:val="008B2931"/>
    <w:rsid w:val="008B2D5F"/>
    <w:rsid w:val="008B5866"/>
    <w:rsid w:val="008B5DDA"/>
    <w:rsid w:val="008C120C"/>
    <w:rsid w:val="008C5B55"/>
    <w:rsid w:val="008D211F"/>
    <w:rsid w:val="008D2B42"/>
    <w:rsid w:val="008D759C"/>
    <w:rsid w:val="008E39BF"/>
    <w:rsid w:val="008E663B"/>
    <w:rsid w:val="008F00A1"/>
    <w:rsid w:val="008F4CE1"/>
    <w:rsid w:val="009013A8"/>
    <w:rsid w:val="009159E4"/>
    <w:rsid w:val="009255D1"/>
    <w:rsid w:val="00950BC6"/>
    <w:rsid w:val="00951672"/>
    <w:rsid w:val="00961C73"/>
    <w:rsid w:val="00984646"/>
    <w:rsid w:val="00984D68"/>
    <w:rsid w:val="009A5542"/>
    <w:rsid w:val="009A5E4E"/>
    <w:rsid w:val="009A6C4B"/>
    <w:rsid w:val="009A7E27"/>
    <w:rsid w:val="009B3ED5"/>
    <w:rsid w:val="009B4206"/>
    <w:rsid w:val="009B47B7"/>
    <w:rsid w:val="009B7513"/>
    <w:rsid w:val="009C4D9E"/>
    <w:rsid w:val="009D2EDE"/>
    <w:rsid w:val="009E6532"/>
    <w:rsid w:val="00A032EA"/>
    <w:rsid w:val="00A1007B"/>
    <w:rsid w:val="00A12D92"/>
    <w:rsid w:val="00A16101"/>
    <w:rsid w:val="00A207F4"/>
    <w:rsid w:val="00A319EE"/>
    <w:rsid w:val="00A33AFE"/>
    <w:rsid w:val="00A40482"/>
    <w:rsid w:val="00A40F3C"/>
    <w:rsid w:val="00A45814"/>
    <w:rsid w:val="00A46E38"/>
    <w:rsid w:val="00A52BB5"/>
    <w:rsid w:val="00A66F68"/>
    <w:rsid w:val="00A7504E"/>
    <w:rsid w:val="00A8266D"/>
    <w:rsid w:val="00A82780"/>
    <w:rsid w:val="00A83BB3"/>
    <w:rsid w:val="00A87EC0"/>
    <w:rsid w:val="00A90BA3"/>
    <w:rsid w:val="00AA0353"/>
    <w:rsid w:val="00AA6B7A"/>
    <w:rsid w:val="00AB0CAC"/>
    <w:rsid w:val="00AB3B52"/>
    <w:rsid w:val="00AB42A1"/>
    <w:rsid w:val="00AB665A"/>
    <w:rsid w:val="00AB7378"/>
    <w:rsid w:val="00AC1ED2"/>
    <w:rsid w:val="00AD516D"/>
    <w:rsid w:val="00AD6D5F"/>
    <w:rsid w:val="00AE6ACE"/>
    <w:rsid w:val="00AE7919"/>
    <w:rsid w:val="00AF42E1"/>
    <w:rsid w:val="00AF4869"/>
    <w:rsid w:val="00AF6F79"/>
    <w:rsid w:val="00AF7383"/>
    <w:rsid w:val="00B04F1B"/>
    <w:rsid w:val="00B056E5"/>
    <w:rsid w:val="00B0732F"/>
    <w:rsid w:val="00B07C62"/>
    <w:rsid w:val="00B303D6"/>
    <w:rsid w:val="00B36170"/>
    <w:rsid w:val="00B36C39"/>
    <w:rsid w:val="00B50D90"/>
    <w:rsid w:val="00B5549B"/>
    <w:rsid w:val="00B7033E"/>
    <w:rsid w:val="00B722D4"/>
    <w:rsid w:val="00B826E5"/>
    <w:rsid w:val="00B842DC"/>
    <w:rsid w:val="00B84803"/>
    <w:rsid w:val="00B86AF2"/>
    <w:rsid w:val="00B96B87"/>
    <w:rsid w:val="00BA1EA0"/>
    <w:rsid w:val="00BA54A8"/>
    <w:rsid w:val="00BA6D9F"/>
    <w:rsid w:val="00BB0ECC"/>
    <w:rsid w:val="00BB4B49"/>
    <w:rsid w:val="00BB5CAE"/>
    <w:rsid w:val="00BC154F"/>
    <w:rsid w:val="00BC1E2A"/>
    <w:rsid w:val="00BC2728"/>
    <w:rsid w:val="00BC72B1"/>
    <w:rsid w:val="00BC7910"/>
    <w:rsid w:val="00BD1A41"/>
    <w:rsid w:val="00BD4AEA"/>
    <w:rsid w:val="00BD4F5B"/>
    <w:rsid w:val="00BD7514"/>
    <w:rsid w:val="00BE3664"/>
    <w:rsid w:val="00BE4538"/>
    <w:rsid w:val="00BE5484"/>
    <w:rsid w:val="00BE673A"/>
    <w:rsid w:val="00BE6C4B"/>
    <w:rsid w:val="00BE7039"/>
    <w:rsid w:val="00BF05A6"/>
    <w:rsid w:val="00BF6974"/>
    <w:rsid w:val="00BF711B"/>
    <w:rsid w:val="00C01CFB"/>
    <w:rsid w:val="00C05576"/>
    <w:rsid w:val="00C07B01"/>
    <w:rsid w:val="00C07BE0"/>
    <w:rsid w:val="00C10638"/>
    <w:rsid w:val="00C10C40"/>
    <w:rsid w:val="00C11374"/>
    <w:rsid w:val="00C15993"/>
    <w:rsid w:val="00C21D60"/>
    <w:rsid w:val="00C30EE2"/>
    <w:rsid w:val="00C32037"/>
    <w:rsid w:val="00C327A9"/>
    <w:rsid w:val="00C359BF"/>
    <w:rsid w:val="00C420E0"/>
    <w:rsid w:val="00C43238"/>
    <w:rsid w:val="00C43EB2"/>
    <w:rsid w:val="00C454B6"/>
    <w:rsid w:val="00C50FA0"/>
    <w:rsid w:val="00C61ED0"/>
    <w:rsid w:val="00C745E8"/>
    <w:rsid w:val="00C76E41"/>
    <w:rsid w:val="00C7733B"/>
    <w:rsid w:val="00C93D56"/>
    <w:rsid w:val="00C95406"/>
    <w:rsid w:val="00CA281C"/>
    <w:rsid w:val="00CA6622"/>
    <w:rsid w:val="00CB12B7"/>
    <w:rsid w:val="00CB1840"/>
    <w:rsid w:val="00CB1CE2"/>
    <w:rsid w:val="00CB4189"/>
    <w:rsid w:val="00CB42AE"/>
    <w:rsid w:val="00CB42E0"/>
    <w:rsid w:val="00CB7D7B"/>
    <w:rsid w:val="00CC1C6C"/>
    <w:rsid w:val="00CD0721"/>
    <w:rsid w:val="00CD5E63"/>
    <w:rsid w:val="00CE307F"/>
    <w:rsid w:val="00CE36F7"/>
    <w:rsid w:val="00CF2334"/>
    <w:rsid w:val="00CF359A"/>
    <w:rsid w:val="00D04305"/>
    <w:rsid w:val="00D057EB"/>
    <w:rsid w:val="00D069B3"/>
    <w:rsid w:val="00D073B4"/>
    <w:rsid w:val="00D1240F"/>
    <w:rsid w:val="00D165EB"/>
    <w:rsid w:val="00D2206E"/>
    <w:rsid w:val="00D26ABB"/>
    <w:rsid w:val="00D270BD"/>
    <w:rsid w:val="00D4293D"/>
    <w:rsid w:val="00D51F19"/>
    <w:rsid w:val="00D55A3B"/>
    <w:rsid w:val="00D56C85"/>
    <w:rsid w:val="00D62520"/>
    <w:rsid w:val="00D76F7A"/>
    <w:rsid w:val="00D806ED"/>
    <w:rsid w:val="00D80793"/>
    <w:rsid w:val="00D87870"/>
    <w:rsid w:val="00D90CD1"/>
    <w:rsid w:val="00D91629"/>
    <w:rsid w:val="00D97FCE"/>
    <w:rsid w:val="00DA4861"/>
    <w:rsid w:val="00DA53BD"/>
    <w:rsid w:val="00DB2BAB"/>
    <w:rsid w:val="00DB329F"/>
    <w:rsid w:val="00DB6615"/>
    <w:rsid w:val="00DC22B8"/>
    <w:rsid w:val="00DC24A6"/>
    <w:rsid w:val="00DC7763"/>
    <w:rsid w:val="00DD657B"/>
    <w:rsid w:val="00DE0B19"/>
    <w:rsid w:val="00DE4110"/>
    <w:rsid w:val="00DE5CA3"/>
    <w:rsid w:val="00DF2E53"/>
    <w:rsid w:val="00E0032E"/>
    <w:rsid w:val="00E02ECD"/>
    <w:rsid w:val="00E035B7"/>
    <w:rsid w:val="00E20014"/>
    <w:rsid w:val="00E3589A"/>
    <w:rsid w:val="00E35DE5"/>
    <w:rsid w:val="00E37BAA"/>
    <w:rsid w:val="00E45A8E"/>
    <w:rsid w:val="00E45EB2"/>
    <w:rsid w:val="00E46B8F"/>
    <w:rsid w:val="00E46F26"/>
    <w:rsid w:val="00E512C4"/>
    <w:rsid w:val="00E5181D"/>
    <w:rsid w:val="00E56ED1"/>
    <w:rsid w:val="00E623C2"/>
    <w:rsid w:val="00E67339"/>
    <w:rsid w:val="00E7169E"/>
    <w:rsid w:val="00E737AE"/>
    <w:rsid w:val="00E82A0B"/>
    <w:rsid w:val="00E85914"/>
    <w:rsid w:val="00E868C3"/>
    <w:rsid w:val="00EA0DE2"/>
    <w:rsid w:val="00EA2F69"/>
    <w:rsid w:val="00EA5A05"/>
    <w:rsid w:val="00EA6349"/>
    <w:rsid w:val="00EA6415"/>
    <w:rsid w:val="00EB1C7C"/>
    <w:rsid w:val="00EB5039"/>
    <w:rsid w:val="00EB7945"/>
    <w:rsid w:val="00EC06B8"/>
    <w:rsid w:val="00EC10F8"/>
    <w:rsid w:val="00EC40F7"/>
    <w:rsid w:val="00ED67AC"/>
    <w:rsid w:val="00EE0B47"/>
    <w:rsid w:val="00EE0FCD"/>
    <w:rsid w:val="00EE5998"/>
    <w:rsid w:val="00EF43BB"/>
    <w:rsid w:val="00EF7D88"/>
    <w:rsid w:val="00F0263B"/>
    <w:rsid w:val="00F06AA9"/>
    <w:rsid w:val="00F1160F"/>
    <w:rsid w:val="00F13AF8"/>
    <w:rsid w:val="00F171C8"/>
    <w:rsid w:val="00F30F99"/>
    <w:rsid w:val="00F34CDF"/>
    <w:rsid w:val="00F408EE"/>
    <w:rsid w:val="00F41775"/>
    <w:rsid w:val="00F443BB"/>
    <w:rsid w:val="00F6020E"/>
    <w:rsid w:val="00F60D54"/>
    <w:rsid w:val="00F62640"/>
    <w:rsid w:val="00F627EA"/>
    <w:rsid w:val="00F65B47"/>
    <w:rsid w:val="00F6675F"/>
    <w:rsid w:val="00F66ACC"/>
    <w:rsid w:val="00F66EC4"/>
    <w:rsid w:val="00F70695"/>
    <w:rsid w:val="00F73552"/>
    <w:rsid w:val="00F7595F"/>
    <w:rsid w:val="00F84D13"/>
    <w:rsid w:val="00F9000A"/>
    <w:rsid w:val="00FA1B05"/>
    <w:rsid w:val="00FA4E4C"/>
    <w:rsid w:val="00FB18F0"/>
    <w:rsid w:val="00FB3009"/>
    <w:rsid w:val="00FB3473"/>
    <w:rsid w:val="00FB7928"/>
    <w:rsid w:val="00FC2CDA"/>
    <w:rsid w:val="00FC5AC7"/>
    <w:rsid w:val="00FC6141"/>
    <w:rsid w:val="00FC6652"/>
    <w:rsid w:val="00FD128A"/>
    <w:rsid w:val="00FD6D9F"/>
    <w:rsid w:val="00FE2DCB"/>
    <w:rsid w:val="00FE4972"/>
    <w:rsid w:val="00FE7DD9"/>
    <w:rsid w:val="00FF13F5"/>
    <w:rsid w:val="00FF3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BB36"/>
  <w15:chartTrackingRefBased/>
  <w15:docId w15:val="{EB7CC43E-5611-471C-9AD0-D42D4E4F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C7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763"/>
    <w:pPr>
      <w:ind w:left="720"/>
      <w:contextualSpacing/>
    </w:pPr>
  </w:style>
  <w:style w:type="paragraph" w:styleId="NormalWeb">
    <w:name w:val="Normal (Web)"/>
    <w:basedOn w:val="Normal"/>
    <w:uiPriority w:val="99"/>
    <w:unhideWhenUsed/>
    <w:rsid w:val="00536F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6F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6804">
      <w:bodyDiv w:val="1"/>
      <w:marLeft w:val="0"/>
      <w:marRight w:val="0"/>
      <w:marTop w:val="0"/>
      <w:marBottom w:val="0"/>
      <w:divBdr>
        <w:top w:val="none" w:sz="0" w:space="0" w:color="auto"/>
        <w:left w:val="none" w:sz="0" w:space="0" w:color="auto"/>
        <w:bottom w:val="none" w:sz="0" w:space="0" w:color="auto"/>
        <w:right w:val="none" w:sz="0" w:space="0" w:color="auto"/>
      </w:divBdr>
    </w:div>
    <w:div w:id="1436093207">
      <w:bodyDiv w:val="1"/>
      <w:marLeft w:val="0"/>
      <w:marRight w:val="0"/>
      <w:marTop w:val="0"/>
      <w:marBottom w:val="0"/>
      <w:divBdr>
        <w:top w:val="none" w:sz="0" w:space="0" w:color="auto"/>
        <w:left w:val="none" w:sz="0" w:space="0" w:color="auto"/>
        <w:bottom w:val="none" w:sz="0" w:space="0" w:color="auto"/>
        <w:right w:val="none" w:sz="0" w:space="0" w:color="auto"/>
      </w:divBdr>
    </w:div>
    <w:div w:id="1461993965">
      <w:bodyDiv w:val="1"/>
      <w:marLeft w:val="0"/>
      <w:marRight w:val="0"/>
      <w:marTop w:val="0"/>
      <w:marBottom w:val="0"/>
      <w:divBdr>
        <w:top w:val="none" w:sz="0" w:space="0" w:color="auto"/>
        <w:left w:val="none" w:sz="0" w:space="0" w:color="auto"/>
        <w:bottom w:val="none" w:sz="0" w:space="0" w:color="auto"/>
        <w:right w:val="none" w:sz="0" w:space="0" w:color="auto"/>
      </w:divBdr>
    </w:div>
    <w:div w:id="1545752773">
      <w:bodyDiv w:val="1"/>
      <w:marLeft w:val="0"/>
      <w:marRight w:val="0"/>
      <w:marTop w:val="0"/>
      <w:marBottom w:val="0"/>
      <w:divBdr>
        <w:top w:val="none" w:sz="0" w:space="0" w:color="auto"/>
        <w:left w:val="none" w:sz="0" w:space="0" w:color="auto"/>
        <w:bottom w:val="none" w:sz="0" w:space="0" w:color="auto"/>
        <w:right w:val="none" w:sz="0" w:space="0" w:color="auto"/>
      </w:divBdr>
    </w:div>
    <w:div w:id="205280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Artica</dc:creator>
  <cp:keywords/>
  <dc:description/>
  <cp:lastModifiedBy>Diana Artica</cp:lastModifiedBy>
  <cp:revision>6</cp:revision>
  <dcterms:created xsi:type="dcterms:W3CDTF">2026-09-04T16:04:00Z</dcterms:created>
  <dcterms:modified xsi:type="dcterms:W3CDTF">2026-09-04T18:39:00Z</dcterms:modified>
</cp:coreProperties>
</file>