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05512" w14:textId="66769D51" w:rsidR="00DE56E0" w:rsidRPr="00F5651C" w:rsidRDefault="00DE56E0" w:rsidP="00DE56E0">
      <w:pPr>
        <w:jc w:val="center"/>
        <w:rPr>
          <w:b/>
          <w:bCs/>
        </w:rPr>
      </w:pPr>
      <w:r w:rsidRPr="00F5651C">
        <w:rPr>
          <w:b/>
          <w:bCs/>
        </w:rPr>
        <w:t>CENTRAL UTAH WATER CONSERVANCY DISTRICT</w:t>
      </w:r>
      <w:r w:rsidRPr="00F5651C">
        <w:rPr>
          <w:b/>
          <w:bCs/>
        </w:rPr>
        <w:br/>
        <w:t>TRUTH IN TAXATION PUBLIC HEARING</w:t>
      </w:r>
      <w:r w:rsidRPr="00F5651C">
        <w:rPr>
          <w:b/>
          <w:bCs/>
        </w:rPr>
        <w:br/>
      </w:r>
      <w:r>
        <w:rPr>
          <w:b/>
          <w:bCs/>
        </w:rPr>
        <w:t>DISTRICT HEADQUARTERS, OREM, UTAH</w:t>
      </w:r>
      <w:r w:rsidRPr="00F5651C">
        <w:rPr>
          <w:b/>
          <w:bCs/>
        </w:rPr>
        <w:br/>
        <w:t>VIRTUAL VIA ZOOM</w:t>
      </w:r>
      <w:r w:rsidRPr="00F5651C">
        <w:rPr>
          <w:b/>
          <w:bCs/>
        </w:rPr>
        <w:br/>
      </w:r>
      <w:r>
        <w:rPr>
          <w:b/>
          <w:bCs/>
        </w:rPr>
        <w:t>TUES</w:t>
      </w:r>
      <w:r w:rsidRPr="00F5651C">
        <w:rPr>
          <w:b/>
          <w:bCs/>
        </w:rPr>
        <w:t>DAY, AUGUST 2</w:t>
      </w:r>
      <w:r>
        <w:rPr>
          <w:b/>
          <w:bCs/>
        </w:rPr>
        <w:t>5</w:t>
      </w:r>
      <w:r w:rsidRPr="00F5651C">
        <w:rPr>
          <w:b/>
          <w:bCs/>
        </w:rPr>
        <w:t>, 2026</w:t>
      </w:r>
      <w:r w:rsidRPr="00F5651C">
        <w:rPr>
          <w:b/>
          <w:bCs/>
        </w:rPr>
        <w:br/>
        <w:t>6:00 PM</w:t>
      </w:r>
    </w:p>
    <w:p w14:paraId="6EDC1A5C" w14:textId="13BB2AE0" w:rsidR="00DE56E0" w:rsidRDefault="00DE56E0" w:rsidP="00DE56E0">
      <w:r w:rsidRPr="00BC3269">
        <w:rPr>
          <w:u w:val="single"/>
        </w:rPr>
        <w:t>TRUSTEES PRESENT</w:t>
      </w:r>
      <w:r>
        <w:rPr>
          <w:u w:val="single"/>
        </w:rPr>
        <w:br/>
      </w:r>
      <w:r>
        <w:t>Shelley Brennan, Chair</w:t>
      </w:r>
      <w:r>
        <w:tab/>
      </w:r>
      <w:r>
        <w:tab/>
        <w:t>Kirk Christensen</w:t>
      </w:r>
      <w:r>
        <w:tab/>
      </w:r>
      <w:r>
        <w:tab/>
      </w:r>
      <w:r>
        <w:tab/>
      </w:r>
      <w:r w:rsidR="00EA20E5">
        <w:t>Al Mansell</w:t>
      </w:r>
      <w:r w:rsidR="00EA20E5">
        <w:tab/>
      </w:r>
      <w:r w:rsidR="00EA20E5">
        <w:br/>
      </w:r>
      <w:r>
        <w:t>Greg McPhie, Vice Chair</w:t>
      </w:r>
      <w:r>
        <w:tab/>
      </w:r>
      <w:r>
        <w:tab/>
        <w:t>Steve Farrell</w:t>
      </w:r>
      <w:r w:rsidR="003D2579">
        <w:tab/>
      </w:r>
      <w:r w:rsidR="003D2579">
        <w:tab/>
      </w:r>
      <w:r w:rsidR="003D2579">
        <w:tab/>
      </w:r>
      <w:r w:rsidR="003D2579">
        <w:tab/>
      </w:r>
      <w:r w:rsidR="00EA20E5">
        <w:t xml:space="preserve">Jim Riding </w:t>
      </w:r>
      <w:r>
        <w:br/>
        <w:t>G. Wayne Andersen</w:t>
      </w:r>
      <w:r w:rsidRPr="00DE56E0">
        <w:t xml:space="preserve"> </w:t>
      </w:r>
      <w:r>
        <w:tab/>
      </w:r>
      <w:r>
        <w:tab/>
      </w:r>
      <w:r>
        <w:tab/>
        <w:t>Wade Garner</w:t>
      </w:r>
      <w:r w:rsidR="003D2579">
        <w:tab/>
      </w:r>
      <w:r w:rsidR="003D2579">
        <w:tab/>
      </w:r>
      <w:r w:rsidR="003D2579">
        <w:tab/>
      </w:r>
      <w:r w:rsidR="003D2579">
        <w:tab/>
      </w:r>
      <w:r w:rsidR="00EA20E5">
        <w:t>Jennifer Scott</w:t>
      </w:r>
      <w:r>
        <w:br/>
        <w:t>Kevin Anderson</w:t>
      </w:r>
      <w:r w:rsidR="003D2579">
        <w:tab/>
      </w:r>
      <w:r w:rsidR="003D2579">
        <w:tab/>
      </w:r>
      <w:r w:rsidR="003D2579">
        <w:tab/>
      </w:r>
      <w:r w:rsidR="00EA20E5">
        <w:t>Marvin Kenison</w:t>
      </w:r>
      <w:r w:rsidR="00EA20E5">
        <w:tab/>
      </w:r>
      <w:r w:rsidR="003D2579">
        <w:tab/>
      </w:r>
      <w:r w:rsidR="00EA20E5">
        <w:tab/>
        <w:t>Randy Vincent</w:t>
      </w:r>
      <w:r w:rsidR="003D2579">
        <w:tab/>
      </w:r>
      <w:r>
        <w:br/>
        <w:t>Jon Bronson</w:t>
      </w:r>
      <w:r>
        <w:tab/>
      </w:r>
      <w:r>
        <w:tab/>
      </w:r>
      <w:r>
        <w:tab/>
      </w:r>
      <w:r>
        <w:tab/>
      </w:r>
      <w:r w:rsidR="00EA20E5">
        <w:t>Kathy Wood Loveless</w:t>
      </w:r>
      <w:r>
        <w:tab/>
      </w:r>
      <w:r w:rsidR="00EA20E5">
        <w:tab/>
        <w:t>Brad Wells</w:t>
      </w:r>
      <w:r w:rsidR="00EA20E5">
        <w:br/>
      </w:r>
      <w:r>
        <w:tab/>
      </w:r>
      <w:r>
        <w:tab/>
      </w:r>
      <w:r>
        <w:tab/>
      </w:r>
      <w:r>
        <w:tab/>
      </w:r>
      <w:r>
        <w:br/>
      </w:r>
      <w:r w:rsidRPr="00301ECE">
        <w:rPr>
          <w:u w:val="single"/>
        </w:rPr>
        <w:t>STAFF PRESENT</w:t>
      </w:r>
      <w:r>
        <w:br/>
        <w:t>Gene Shawcroft, General Manager</w:t>
      </w:r>
      <w:r>
        <w:tab/>
      </w:r>
      <w:r>
        <w:tab/>
      </w:r>
      <w:r>
        <w:tab/>
      </w:r>
      <w:r w:rsidR="00206D41">
        <w:t>Bruce Ward, Chief Engineer</w:t>
      </w:r>
      <w:r>
        <w:br/>
        <w:t>Lisa Anderson, Executive Assistant</w:t>
      </w:r>
      <w:r>
        <w:tab/>
      </w:r>
      <w:r>
        <w:tab/>
      </w:r>
      <w:r>
        <w:tab/>
      </w:r>
      <w:r w:rsidR="00206D41">
        <w:t>Shawn Lambert, Chief Financial Officer</w:t>
      </w:r>
      <w:r>
        <w:br/>
        <w:t>Rob Moore, General Counsel</w:t>
      </w:r>
      <w:r>
        <w:tab/>
      </w:r>
      <w:r>
        <w:tab/>
      </w:r>
      <w:r>
        <w:tab/>
      </w:r>
      <w:r>
        <w:br/>
        <w:t>Gerard Yates, Deputy General Manager</w:t>
      </w:r>
      <w:r>
        <w:tab/>
      </w:r>
      <w:r>
        <w:tab/>
      </w:r>
      <w:r>
        <w:br/>
        <w:t>Bart Leeflang, Assistant General Manager</w:t>
      </w:r>
      <w:r>
        <w:br/>
        <w:t>Ric Cantrell, Director of Strategic Engagement</w:t>
      </w:r>
      <w:r>
        <w:br/>
      </w:r>
    </w:p>
    <w:p w14:paraId="0CEC1C75" w14:textId="77777777" w:rsidR="00DE56E0" w:rsidRPr="00632418" w:rsidRDefault="00DE56E0" w:rsidP="00DE56E0">
      <w:pPr>
        <w:rPr>
          <w:u w:val="single"/>
        </w:rPr>
      </w:pPr>
      <w:r w:rsidRPr="00632418">
        <w:rPr>
          <w:u w:val="single"/>
        </w:rPr>
        <w:t>OTHER ATTENDEES PRESENT (SEE ATTACHED SHEET)</w:t>
      </w:r>
    </w:p>
    <w:p w14:paraId="590C70AC" w14:textId="5AE7AC6B" w:rsidR="00DE56E0" w:rsidRDefault="00DE56E0" w:rsidP="00DE56E0">
      <w:r>
        <w:t>Chair Brennan called the hearing to order at 6:0</w:t>
      </w:r>
      <w:r w:rsidR="00206D41">
        <w:t>0</w:t>
      </w:r>
      <w:r>
        <w:t xml:space="preserve"> PM. </w:t>
      </w:r>
    </w:p>
    <w:p w14:paraId="4D4B4ADA" w14:textId="44088C32" w:rsidR="00DE56E0" w:rsidRDefault="00DE56E0" w:rsidP="00DE56E0">
      <w:r>
        <w:t xml:space="preserve">She welcomed attendees and had the Trustees introduce themselves. Chair Brennan explained that the hearing was to receive comments on the proposed tax increase and no other issues would be addressed. She then stated that this was the first of three hearings and then turned the time over to District Assistant General Manager </w:t>
      </w:r>
      <w:r w:rsidR="00206D41">
        <w:t>Bart Leeflang.</w:t>
      </w:r>
    </w:p>
    <w:p w14:paraId="46CEB4B4" w14:textId="48CC2809" w:rsidR="002F599E" w:rsidRDefault="00126734" w:rsidP="00DE56E0">
      <w:r>
        <w:t>Bart</w:t>
      </w:r>
      <w:r w:rsidR="00DE56E0">
        <w:t xml:space="preserve"> </w:t>
      </w:r>
      <w:r w:rsidR="00DE56E0" w:rsidRPr="00723B27">
        <w:t xml:space="preserve">presented the </w:t>
      </w:r>
      <w:proofErr w:type="gramStart"/>
      <w:r w:rsidR="00DE56E0">
        <w:t>D</w:t>
      </w:r>
      <w:r w:rsidR="00DE56E0" w:rsidRPr="00723B27">
        <w:t>istrict's</w:t>
      </w:r>
      <w:proofErr w:type="gramEnd"/>
      <w:r w:rsidR="00DE56E0" w:rsidRPr="00723B27">
        <w:t xml:space="preserve"> operations, including the Central Utah Project and water treatment plants, and explained the need for the tax increase due to aging infrastructure, wildfire impacts, and necessary capital replacement projects. </w:t>
      </w:r>
      <w:r w:rsidR="00DE56E0">
        <w:t xml:space="preserve">He shared the </w:t>
      </w:r>
      <w:proofErr w:type="gramStart"/>
      <w:r w:rsidR="00DE56E0">
        <w:t>District’s</w:t>
      </w:r>
      <w:proofErr w:type="gramEnd"/>
      <w:r w:rsidR="00DE56E0">
        <w:t xml:space="preserve"> </w:t>
      </w:r>
      <w:r w:rsidR="00DE56E0" w:rsidRPr="00723B27">
        <w:t xml:space="preserve">infrastructure needs, including $65 million in recent investments and planned capital replacement projects totaling over $3 million for Heber Valley and $5 million for Vernal facilities. The proposed tax increase would raise revenue by $2 million, from $131 million to $133 million, representing a 1.5% increase in the tax rate, with the maximum allowable rate </w:t>
      </w:r>
      <w:r w:rsidR="00DE56E0" w:rsidRPr="00723B27">
        <w:lastRenderedPageBreak/>
        <w:t>being 0.0004</w:t>
      </w:r>
      <w:r w:rsidR="00DE56E0">
        <w:t xml:space="preserve">, which would raise the </w:t>
      </w:r>
      <w:proofErr w:type="gramStart"/>
      <w:r w:rsidR="00DE56E0">
        <w:t>District’s</w:t>
      </w:r>
      <w:proofErr w:type="gramEnd"/>
      <w:r w:rsidR="00DE56E0">
        <w:t xml:space="preserve"> revenue by $2 million. </w:t>
      </w:r>
      <w:r>
        <w:t>Bart</w:t>
      </w:r>
      <w:r w:rsidR="00DE56E0">
        <w:t xml:space="preserve"> also </w:t>
      </w:r>
      <w:r w:rsidR="00DE56E0" w:rsidRPr="00723B27">
        <w:t xml:space="preserve">noted that multiple other entities </w:t>
      </w:r>
      <w:r w:rsidR="00DE56E0">
        <w:t>within the District’s boundaries are also pro</w:t>
      </w:r>
      <w:r w:rsidR="00DE56E0" w:rsidRPr="00723B27">
        <w:t>posing tax increases</w:t>
      </w:r>
      <w:r w:rsidR="00DE56E0">
        <w:t>.</w:t>
      </w:r>
    </w:p>
    <w:p w14:paraId="61D4FB2E" w14:textId="1A9126F1" w:rsidR="002F599E" w:rsidRPr="00914A4E" w:rsidRDefault="00914A4E" w:rsidP="00DE56E0">
      <w:pPr>
        <w:rPr>
          <w:u w:val="single"/>
        </w:rPr>
      </w:pPr>
      <w:r w:rsidRPr="00914A4E">
        <w:rPr>
          <w:u w:val="single"/>
        </w:rPr>
        <w:t>PUBLIC COMMENT</w:t>
      </w:r>
    </w:p>
    <w:p w14:paraId="60CE19A5" w14:textId="2921A717" w:rsidR="008338B1" w:rsidRDefault="008338B1" w:rsidP="00DE56E0">
      <w:r>
        <w:t>John Gadd, Pleasant Grove</w:t>
      </w:r>
      <w:r w:rsidR="00157979">
        <w:t>,</w:t>
      </w:r>
      <w:r>
        <w:t xml:space="preserve"> spoke against the tax increase</w:t>
      </w:r>
      <w:r w:rsidR="00157979">
        <w:t>,</w:t>
      </w:r>
      <w:r>
        <w:t xml:space="preserve"> stating that as the Trustees are not elected officials, they should not have taxing authority. He recommended that the Trustees resign.</w:t>
      </w:r>
    </w:p>
    <w:p w14:paraId="7D42A955" w14:textId="2D4A3BD3" w:rsidR="008338B1" w:rsidRDefault="00157979" w:rsidP="00DE56E0">
      <w:r>
        <w:t xml:space="preserve">Karen Wignall, Orem, spoke against the tax increase, stating that as a citizen on a fixed income, even a small increase added to the other taxes makes it difficult for her to </w:t>
      </w:r>
      <w:r w:rsidR="00CE309F">
        <w:t>afford to live in her home.</w:t>
      </w:r>
    </w:p>
    <w:p w14:paraId="6CCCB716" w14:textId="3EE2C224" w:rsidR="00A52B32" w:rsidRDefault="000B571C" w:rsidP="00D25CB6">
      <w:r>
        <w:t>Dallen Webster (</w:t>
      </w:r>
      <w:r w:rsidR="0049153E">
        <w:t xml:space="preserve">Salt Lake City, </w:t>
      </w:r>
      <w:r>
        <w:t xml:space="preserve">online), </w:t>
      </w:r>
      <w:r w:rsidR="004A57A5" w:rsidRPr="00914A4E">
        <w:t xml:space="preserve">expressed support for the balanced approach between affordable wholesale costs and infrastructure maintenance. </w:t>
      </w:r>
      <w:r w:rsidR="008F6977">
        <w:t xml:space="preserve"> </w:t>
      </w:r>
    </w:p>
    <w:p w14:paraId="788242D3" w14:textId="4DB9D27C" w:rsidR="00D526E4" w:rsidRDefault="00620C9B" w:rsidP="00D25CB6">
      <w:r>
        <w:t>Mischelle Polish (</w:t>
      </w:r>
      <w:r w:rsidR="00E27C56">
        <w:t xml:space="preserve">Draper, </w:t>
      </w:r>
      <w:r>
        <w:t>online),</w:t>
      </w:r>
      <w:r w:rsidR="00E27C56">
        <w:t xml:space="preserve"> asked </w:t>
      </w:r>
      <w:r w:rsidR="0061235C">
        <w:t xml:space="preserve">if the </w:t>
      </w:r>
      <w:proofErr w:type="gramStart"/>
      <w:r w:rsidR="0061235C">
        <w:t>District</w:t>
      </w:r>
      <w:proofErr w:type="gramEnd"/>
      <w:r w:rsidR="0061235C">
        <w:t xml:space="preserve"> </w:t>
      </w:r>
      <w:r w:rsidR="000E475E">
        <w:t>has</w:t>
      </w:r>
      <w:r w:rsidR="0061235C">
        <w:t xml:space="preserve"> consider</w:t>
      </w:r>
      <w:r w:rsidR="000E475E">
        <w:t>ed</w:t>
      </w:r>
      <w:r w:rsidR="0061235C">
        <w:t xml:space="preserve"> m</w:t>
      </w:r>
      <w:r w:rsidR="00D526E4" w:rsidRPr="00D526E4">
        <w:t>ulti-year planning,</w:t>
      </w:r>
      <w:r w:rsidR="000E475E">
        <w:t xml:space="preserve"> and </w:t>
      </w:r>
      <w:r w:rsidR="00D526E4" w:rsidRPr="00D526E4">
        <w:t xml:space="preserve">alternatives to tax increases, and </w:t>
      </w:r>
      <w:r w:rsidR="000E475E">
        <w:t xml:space="preserve">if </w:t>
      </w:r>
      <w:r w:rsidR="00D526E4" w:rsidRPr="00D526E4">
        <w:t xml:space="preserve">the </w:t>
      </w:r>
      <w:proofErr w:type="gramStart"/>
      <w:r w:rsidR="000E475E">
        <w:t>District</w:t>
      </w:r>
      <w:proofErr w:type="gramEnd"/>
      <w:r w:rsidR="000E475E">
        <w:t xml:space="preserve"> </w:t>
      </w:r>
      <w:r w:rsidR="009F1126">
        <w:t xml:space="preserve">has </w:t>
      </w:r>
      <w:r w:rsidR="00D526E4" w:rsidRPr="00D526E4">
        <w:t xml:space="preserve">a </w:t>
      </w:r>
      <w:proofErr w:type="gramStart"/>
      <w:r w:rsidR="00D526E4" w:rsidRPr="00D526E4">
        <w:t>rainy day</w:t>
      </w:r>
      <w:proofErr w:type="gramEnd"/>
      <w:r w:rsidR="00D526E4" w:rsidRPr="00D526E4">
        <w:t xml:space="preserve"> fund</w:t>
      </w:r>
      <w:r w:rsidR="009F1126">
        <w:t xml:space="preserve"> to pull from.</w:t>
      </w:r>
    </w:p>
    <w:p w14:paraId="4BC7DD5C" w14:textId="2E35AFC2" w:rsidR="009F1126" w:rsidRPr="002763CF" w:rsidRDefault="009F1126" w:rsidP="009F1126">
      <w:r>
        <w:t>Lynda Shumway (</w:t>
      </w:r>
      <w:r w:rsidR="00A52B32">
        <w:t xml:space="preserve">Eagle Mountain, </w:t>
      </w:r>
      <w:r>
        <w:t xml:space="preserve">online), expressed concerns about </w:t>
      </w:r>
      <w:r w:rsidRPr="002763CF">
        <w:t>data centers' water taxation and water quality monitoring</w:t>
      </w:r>
      <w:r>
        <w:t xml:space="preserve"> for them.</w:t>
      </w:r>
    </w:p>
    <w:p w14:paraId="2E981B0D" w14:textId="17A69CDB" w:rsidR="00620C9B" w:rsidRDefault="00620C9B" w:rsidP="00DE56E0">
      <w:r>
        <w:t>Philip Dagostini (</w:t>
      </w:r>
      <w:proofErr w:type="spellStart"/>
      <w:r w:rsidR="00FE4868">
        <w:t>Kamass</w:t>
      </w:r>
      <w:proofErr w:type="spellEnd"/>
      <w:r w:rsidR="00FE4868">
        <w:t xml:space="preserve">, </w:t>
      </w:r>
      <w:r>
        <w:t>online)</w:t>
      </w:r>
      <w:r w:rsidR="000263E6">
        <w:t xml:space="preserve">, </w:t>
      </w:r>
      <w:r w:rsidR="004A57A5">
        <w:t>stated that he would like t</w:t>
      </w:r>
      <w:r w:rsidR="009375D8">
        <w:t xml:space="preserve">he </w:t>
      </w:r>
      <w:proofErr w:type="gramStart"/>
      <w:r w:rsidR="009375D8">
        <w:t>District</w:t>
      </w:r>
      <w:proofErr w:type="gramEnd"/>
      <w:r w:rsidR="009375D8">
        <w:t xml:space="preserve"> to charge for water usage and not raise taxes, as there is no motivation to conserve water.</w:t>
      </w:r>
    </w:p>
    <w:p w14:paraId="324019F8" w14:textId="4B01E433" w:rsidR="000B571C" w:rsidRDefault="00AB48BD" w:rsidP="00DE56E0">
      <w:r>
        <w:t xml:space="preserve">Aleisa </w:t>
      </w:r>
      <w:proofErr w:type="gramStart"/>
      <w:r>
        <w:t>Eaton (email),</w:t>
      </w:r>
      <w:proofErr w:type="gramEnd"/>
      <w:r>
        <w:t xml:space="preserve"> </w:t>
      </w:r>
      <w:r w:rsidR="00293617">
        <w:t xml:space="preserve">stated that she </w:t>
      </w:r>
      <w:r w:rsidR="00D2786D">
        <w:t>wo</w:t>
      </w:r>
      <w:r w:rsidR="00293617">
        <w:t xml:space="preserve">uld </w:t>
      </w:r>
      <w:r w:rsidR="00D2786D">
        <w:t>like the tax increase not to</w:t>
      </w:r>
      <w:r w:rsidR="00293617">
        <w:t xml:space="preserve"> happen.</w:t>
      </w:r>
    </w:p>
    <w:p w14:paraId="344AF9A2" w14:textId="44FD9A7A" w:rsidR="009375D8" w:rsidRPr="008338B1" w:rsidRDefault="009375D8" w:rsidP="00DE56E0">
      <w:r>
        <w:t xml:space="preserve">Chair Brennan stated that </w:t>
      </w:r>
      <w:r w:rsidR="001F603F">
        <w:t xml:space="preserve">staff </w:t>
      </w:r>
      <w:proofErr w:type="gramStart"/>
      <w:r w:rsidR="001F603F">
        <w:t>is</w:t>
      </w:r>
      <w:proofErr w:type="gramEnd"/>
      <w:r w:rsidR="001F603F">
        <w:t xml:space="preserve"> available after the hearing to address questions raised during the hearing and that for those online, staff would follow up via email to address </w:t>
      </w:r>
      <w:r w:rsidR="004A4FD3">
        <w:t>those who had</w:t>
      </w:r>
      <w:r w:rsidR="001F603F">
        <w:t xml:space="preserve"> questions and concerns.</w:t>
      </w:r>
    </w:p>
    <w:p w14:paraId="570CC66B" w14:textId="4D6EE590" w:rsidR="00DE56E0" w:rsidRPr="002D1434" w:rsidRDefault="00DE56E0" w:rsidP="00DE56E0">
      <w:pPr>
        <w:rPr>
          <w:i/>
          <w:iCs/>
        </w:rPr>
      </w:pPr>
      <w:r w:rsidRPr="002D1434">
        <w:rPr>
          <w:i/>
          <w:iCs/>
        </w:rPr>
        <w:t xml:space="preserve">Motion made by </w:t>
      </w:r>
      <w:r w:rsidR="00914A4E">
        <w:rPr>
          <w:i/>
          <w:iCs/>
        </w:rPr>
        <w:t>Brad Wells</w:t>
      </w:r>
      <w:r w:rsidRPr="002D1434">
        <w:rPr>
          <w:i/>
          <w:iCs/>
        </w:rPr>
        <w:t xml:space="preserve"> to adjourn </w:t>
      </w:r>
      <w:r>
        <w:rPr>
          <w:i/>
          <w:iCs/>
        </w:rPr>
        <w:t>the hear</w:t>
      </w:r>
      <w:r w:rsidRPr="002D1434">
        <w:rPr>
          <w:i/>
          <w:iCs/>
        </w:rPr>
        <w:t xml:space="preserve">ing at </w:t>
      </w:r>
      <w:r w:rsidR="004A4FD3">
        <w:rPr>
          <w:i/>
          <w:iCs/>
        </w:rPr>
        <w:t>6:40</w:t>
      </w:r>
      <w:r w:rsidRPr="002D1434">
        <w:rPr>
          <w:i/>
          <w:iCs/>
        </w:rPr>
        <w:t xml:space="preserve"> PM.</w:t>
      </w:r>
    </w:p>
    <w:p w14:paraId="2024DD86" w14:textId="77777777" w:rsidR="00DE56E0" w:rsidRPr="00723B27" w:rsidRDefault="00DE56E0" w:rsidP="00DE56E0">
      <w:r w:rsidRPr="00723B27">
        <w:t>The hearing was then adjourned.</w:t>
      </w:r>
    </w:p>
    <w:p w14:paraId="58FA40CD" w14:textId="77777777" w:rsidR="00914A4E" w:rsidRPr="002F599E" w:rsidRDefault="00914A4E" w:rsidP="002F599E"/>
    <w:p w14:paraId="1D3A5C54" w14:textId="77777777" w:rsidR="006A731A" w:rsidRDefault="006A731A"/>
    <w:sectPr w:rsidR="006A731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9C510" w14:textId="77777777" w:rsidR="008C3189" w:rsidRDefault="008C3189" w:rsidP="006A6A23">
      <w:pPr>
        <w:spacing w:after="0" w:line="240" w:lineRule="auto"/>
      </w:pPr>
      <w:r>
        <w:separator/>
      </w:r>
    </w:p>
  </w:endnote>
  <w:endnote w:type="continuationSeparator" w:id="0">
    <w:p w14:paraId="482C08E0" w14:textId="77777777" w:rsidR="008C3189" w:rsidRDefault="008C3189" w:rsidP="006A6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4DD2" w14:textId="77777777" w:rsidR="006A6A23" w:rsidRDefault="006A6A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2B0B3" w14:textId="77777777" w:rsidR="006A6A23" w:rsidRDefault="006A6A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9B3DC" w14:textId="77777777" w:rsidR="006A6A23" w:rsidRDefault="006A6A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70C03" w14:textId="77777777" w:rsidR="008C3189" w:rsidRDefault="008C3189" w:rsidP="006A6A23">
      <w:pPr>
        <w:spacing w:after="0" w:line="240" w:lineRule="auto"/>
      </w:pPr>
      <w:r>
        <w:separator/>
      </w:r>
    </w:p>
  </w:footnote>
  <w:footnote w:type="continuationSeparator" w:id="0">
    <w:p w14:paraId="11ADB7CF" w14:textId="77777777" w:rsidR="008C3189" w:rsidRDefault="008C3189" w:rsidP="006A6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0851" w14:textId="39CF80C6" w:rsidR="006A6A23" w:rsidRDefault="008C3189">
    <w:pPr>
      <w:pStyle w:val="Header"/>
    </w:pPr>
    <w:r>
      <w:rPr>
        <w:noProof/>
      </w:rPr>
      <w:pict w14:anchorId="012D16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061954" o:spid="_x0000_s1026" type="#_x0000_t136" style="position:absolute;margin-left:0;margin-top:0;width:439.9pt;height:219.9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C388C" w14:textId="3E2958E0" w:rsidR="006A6A23" w:rsidRDefault="008C3189">
    <w:pPr>
      <w:pStyle w:val="Header"/>
    </w:pPr>
    <w:r>
      <w:rPr>
        <w:noProof/>
      </w:rPr>
      <w:pict w14:anchorId="75AB0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061955" o:spid="_x0000_s1027" type="#_x0000_t136" style="position:absolute;margin-left:0;margin-top:0;width:439.9pt;height:219.9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EF30F" w14:textId="3399FF6D" w:rsidR="006A6A23" w:rsidRDefault="008C3189">
    <w:pPr>
      <w:pStyle w:val="Header"/>
    </w:pPr>
    <w:r>
      <w:rPr>
        <w:noProof/>
      </w:rPr>
      <w:pict w14:anchorId="26700C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061953" o:spid="_x0000_s1025" type="#_x0000_t136" style="position:absolute;margin-left:0;margin-top:0;width:439.9pt;height:219.9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C7583"/>
    <w:multiLevelType w:val="multilevel"/>
    <w:tmpl w:val="D6A2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1C5486"/>
    <w:multiLevelType w:val="multilevel"/>
    <w:tmpl w:val="9C5C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1E491D"/>
    <w:multiLevelType w:val="multilevel"/>
    <w:tmpl w:val="527C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8734028">
    <w:abstractNumId w:val="1"/>
  </w:num>
  <w:num w:numId="2" w16cid:durableId="1270115138">
    <w:abstractNumId w:val="2"/>
  </w:num>
  <w:num w:numId="3" w16cid:durableId="311911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E0"/>
    <w:rsid w:val="000263E6"/>
    <w:rsid w:val="000B571C"/>
    <w:rsid w:val="000E475E"/>
    <w:rsid w:val="00126734"/>
    <w:rsid w:val="00157979"/>
    <w:rsid w:val="001F603F"/>
    <w:rsid w:val="00206D41"/>
    <w:rsid w:val="002763CF"/>
    <w:rsid w:val="00293617"/>
    <w:rsid w:val="002F599E"/>
    <w:rsid w:val="00380BE4"/>
    <w:rsid w:val="003D2579"/>
    <w:rsid w:val="00425119"/>
    <w:rsid w:val="0049153E"/>
    <w:rsid w:val="004A4FD3"/>
    <w:rsid w:val="004A57A5"/>
    <w:rsid w:val="0061235C"/>
    <w:rsid w:val="00620C9B"/>
    <w:rsid w:val="006A6A23"/>
    <w:rsid w:val="006A731A"/>
    <w:rsid w:val="00782469"/>
    <w:rsid w:val="007A2C8A"/>
    <w:rsid w:val="008338B1"/>
    <w:rsid w:val="008C2C60"/>
    <w:rsid w:val="008C3189"/>
    <w:rsid w:val="008F6977"/>
    <w:rsid w:val="00914A4E"/>
    <w:rsid w:val="009375D8"/>
    <w:rsid w:val="00963388"/>
    <w:rsid w:val="009939D0"/>
    <w:rsid w:val="009F1126"/>
    <w:rsid w:val="00A52B32"/>
    <w:rsid w:val="00AB48BD"/>
    <w:rsid w:val="00B978B8"/>
    <w:rsid w:val="00BE5497"/>
    <w:rsid w:val="00C3491A"/>
    <w:rsid w:val="00CE309F"/>
    <w:rsid w:val="00D25CB6"/>
    <w:rsid w:val="00D2786D"/>
    <w:rsid w:val="00D526E4"/>
    <w:rsid w:val="00D71B6D"/>
    <w:rsid w:val="00DE56E0"/>
    <w:rsid w:val="00E27C56"/>
    <w:rsid w:val="00EA20E5"/>
    <w:rsid w:val="00EE6E72"/>
    <w:rsid w:val="00F067B0"/>
    <w:rsid w:val="00F55609"/>
    <w:rsid w:val="00FE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749D5"/>
  <w15:chartTrackingRefBased/>
  <w15:docId w15:val="{50A5C188-882C-4FD0-A117-69B35BE3B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6E0"/>
  </w:style>
  <w:style w:type="paragraph" w:styleId="Heading1">
    <w:name w:val="heading 1"/>
    <w:basedOn w:val="Normal"/>
    <w:next w:val="Normal"/>
    <w:link w:val="Heading1Char"/>
    <w:uiPriority w:val="9"/>
    <w:qFormat/>
    <w:rsid w:val="00DE56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6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E56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6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6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6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6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6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6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6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6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E56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6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6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6E0"/>
    <w:rPr>
      <w:rFonts w:eastAsiaTheme="majorEastAsia" w:cstheme="majorBidi"/>
      <w:color w:val="272727" w:themeColor="text1" w:themeTint="D8"/>
    </w:rPr>
  </w:style>
  <w:style w:type="paragraph" w:styleId="Title">
    <w:name w:val="Title"/>
    <w:basedOn w:val="Normal"/>
    <w:next w:val="Normal"/>
    <w:link w:val="TitleChar"/>
    <w:uiPriority w:val="10"/>
    <w:qFormat/>
    <w:rsid w:val="00DE5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6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6E0"/>
    <w:pPr>
      <w:spacing w:before="160"/>
      <w:jc w:val="center"/>
    </w:pPr>
    <w:rPr>
      <w:i/>
      <w:iCs/>
      <w:color w:val="404040" w:themeColor="text1" w:themeTint="BF"/>
    </w:rPr>
  </w:style>
  <w:style w:type="character" w:customStyle="1" w:styleId="QuoteChar">
    <w:name w:val="Quote Char"/>
    <w:basedOn w:val="DefaultParagraphFont"/>
    <w:link w:val="Quote"/>
    <w:uiPriority w:val="29"/>
    <w:rsid w:val="00DE56E0"/>
    <w:rPr>
      <w:i/>
      <w:iCs/>
      <w:color w:val="404040" w:themeColor="text1" w:themeTint="BF"/>
    </w:rPr>
  </w:style>
  <w:style w:type="paragraph" w:styleId="ListParagraph">
    <w:name w:val="List Paragraph"/>
    <w:basedOn w:val="Normal"/>
    <w:uiPriority w:val="34"/>
    <w:qFormat/>
    <w:rsid w:val="00DE56E0"/>
    <w:pPr>
      <w:ind w:left="720"/>
      <w:contextualSpacing/>
    </w:pPr>
  </w:style>
  <w:style w:type="character" w:styleId="IntenseEmphasis">
    <w:name w:val="Intense Emphasis"/>
    <w:basedOn w:val="DefaultParagraphFont"/>
    <w:uiPriority w:val="21"/>
    <w:qFormat/>
    <w:rsid w:val="00DE56E0"/>
    <w:rPr>
      <w:i/>
      <w:iCs/>
      <w:color w:val="0F4761" w:themeColor="accent1" w:themeShade="BF"/>
    </w:rPr>
  </w:style>
  <w:style w:type="paragraph" w:styleId="IntenseQuote">
    <w:name w:val="Intense Quote"/>
    <w:basedOn w:val="Normal"/>
    <w:next w:val="Normal"/>
    <w:link w:val="IntenseQuoteChar"/>
    <w:uiPriority w:val="30"/>
    <w:qFormat/>
    <w:rsid w:val="00DE5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6E0"/>
    <w:rPr>
      <w:i/>
      <w:iCs/>
      <w:color w:val="0F4761" w:themeColor="accent1" w:themeShade="BF"/>
    </w:rPr>
  </w:style>
  <w:style w:type="character" w:styleId="IntenseReference">
    <w:name w:val="Intense Reference"/>
    <w:basedOn w:val="DefaultParagraphFont"/>
    <w:uiPriority w:val="32"/>
    <w:qFormat/>
    <w:rsid w:val="00DE56E0"/>
    <w:rPr>
      <w:b/>
      <w:bCs/>
      <w:smallCaps/>
      <w:color w:val="0F4761" w:themeColor="accent1" w:themeShade="BF"/>
      <w:spacing w:val="5"/>
    </w:rPr>
  </w:style>
  <w:style w:type="paragraph" w:styleId="Header">
    <w:name w:val="header"/>
    <w:basedOn w:val="Normal"/>
    <w:link w:val="HeaderChar"/>
    <w:uiPriority w:val="99"/>
    <w:unhideWhenUsed/>
    <w:rsid w:val="006A6A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A23"/>
  </w:style>
  <w:style w:type="paragraph" w:styleId="Footer">
    <w:name w:val="footer"/>
    <w:basedOn w:val="Normal"/>
    <w:link w:val="FooterChar"/>
    <w:uiPriority w:val="99"/>
    <w:unhideWhenUsed/>
    <w:rsid w:val="006A6A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e412e94-9391-47bd-82e4-c6083f4e3f3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E8DE5B0D0686439E2DA1BA1DDA61C9" ma:contentTypeVersion="16" ma:contentTypeDescription="Create a new document." ma:contentTypeScope="" ma:versionID="75fb5b1f08be7531ed0cf7bee7caa659">
  <xsd:schema xmlns:xsd="http://www.w3.org/2001/XMLSchema" xmlns:xs="http://www.w3.org/2001/XMLSchema" xmlns:p="http://schemas.microsoft.com/office/2006/metadata/properties" xmlns:ns3="9e412e94-9391-47bd-82e4-c6083f4e3f34" xmlns:ns4="17a508f7-957d-4347-8662-d59b6c22d0ac" targetNamespace="http://schemas.microsoft.com/office/2006/metadata/properties" ma:root="true" ma:fieldsID="b63014936405c7c987a9a7659a34ea77" ns3:_="" ns4:_="">
    <xsd:import namespace="9e412e94-9391-47bd-82e4-c6083f4e3f34"/>
    <xsd:import namespace="17a508f7-957d-4347-8662-d59b6c22d0a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412e94-9391-47bd-82e4-c6083f4e3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descrip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a508f7-957d-4347-8662-d59b6c22d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7ADFB3-AA0D-441A-846D-5930EE6C8A17}">
  <ds:schemaRefs>
    <ds:schemaRef ds:uri="http://schemas.microsoft.com/sharepoint/v3/contenttype/forms"/>
  </ds:schemaRefs>
</ds:datastoreItem>
</file>

<file path=customXml/itemProps2.xml><?xml version="1.0" encoding="utf-8"?>
<ds:datastoreItem xmlns:ds="http://schemas.openxmlformats.org/officeDocument/2006/customXml" ds:itemID="{1ED5FA50-A444-4BEC-B3F9-072FB2027AC7}">
  <ds:schemaRefs>
    <ds:schemaRef ds:uri="http://schemas.microsoft.com/office/2006/metadata/properties"/>
    <ds:schemaRef ds:uri="http://schemas.microsoft.com/office/infopath/2007/PartnerControls"/>
    <ds:schemaRef ds:uri="9e412e94-9391-47bd-82e4-c6083f4e3f34"/>
  </ds:schemaRefs>
</ds:datastoreItem>
</file>

<file path=customXml/itemProps3.xml><?xml version="1.0" encoding="utf-8"?>
<ds:datastoreItem xmlns:ds="http://schemas.openxmlformats.org/officeDocument/2006/customXml" ds:itemID="{C44C4FF6-3656-476A-9A46-1202AC960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412e94-9391-47bd-82e4-c6083f4e3f34"/>
    <ds:schemaRef ds:uri="17a508f7-957d-4347-8662-d59b6c22d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2910</Characters>
  <Application>Microsoft Office Word</Application>
  <DocSecurity>0</DocSecurity>
  <Lines>59</Lines>
  <Paragraphs>20</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Anderson</dc:creator>
  <cp:keywords/>
  <dc:description/>
  <cp:lastModifiedBy>Lisa Anderson</cp:lastModifiedBy>
  <cp:revision>2</cp:revision>
  <dcterms:created xsi:type="dcterms:W3CDTF">2026-09-03T14:39:00Z</dcterms:created>
  <dcterms:modified xsi:type="dcterms:W3CDTF">2026-09-03T14:39:00Z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0x01010019E8DE5B0D0686439E2DA1BA1DDA61C9</vt:lpwstr>
  </property>
  <property fmtid="{D5CDD505-2E9C-101B-9397-08002B2CF9AE}" pid="3" name="MSIP_Label_defa4170-0d19-0005-0004-bc88714345d2_Enabled">
    <vt:lpwstr>true</vt:lpwstr>
  </property>
  <property fmtid="{D5CDD505-2E9C-101B-9397-08002B2CF9AE}" pid="4" name="MSIP_Label_defa4170-0d19-0005-0004-bc88714345d2_SetDate">
    <vt:lpwstr>2026-08-26T13:14:33Z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3327545e-da15-4347-95cf-1bbb16b7032c</vt:lpwstr>
  </property>
  <property fmtid="{D5CDD505-2E9C-101B-9397-08002B2CF9AE}" pid="8" name="MSIP_Label_defa4170-0d19-0005-0004-bc88714345d2_ActionId">
    <vt:lpwstr>e7b431df-b392-4317-9d6c-39dec18cac16</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GrammarlyDocumentId">
    <vt:lpwstr>d6e92830-3d37-4cd6-9f01-696d44dde8a4</vt:lpwstr>
  </property>
</Properties>
</file>