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9EC3F" w14:textId="5DDE6921" w:rsidR="00F12138" w:rsidRDefault="00F12138" w:rsidP="00F12138">
      <w:pPr>
        <w:pStyle w:val="NoSpacing"/>
        <w:jc w:val="center"/>
      </w:pPr>
      <w:r>
        <w:t xml:space="preserve">ORDINANCE NO. </w:t>
      </w:r>
      <w:r w:rsidR="004B6938">
        <w:t>26-24</w:t>
      </w:r>
    </w:p>
    <w:p w14:paraId="43B9AEC2" w14:textId="6A8E0BB4" w:rsidR="00F12138" w:rsidRDefault="00F12138" w:rsidP="00F12138">
      <w:pPr>
        <w:pStyle w:val="NoSpacing"/>
        <w:jc w:val="center"/>
      </w:pPr>
      <w:r>
        <w:t xml:space="preserve">AN ORDINANCE AMENDING SECTION 9-305 OF THE GARDEN CITY </w:t>
      </w:r>
    </w:p>
    <w:p w14:paraId="2FE86966" w14:textId="19469473" w:rsidR="00F12138" w:rsidRDefault="00F12138" w:rsidP="00F12138">
      <w:pPr>
        <w:pStyle w:val="NoSpacing"/>
        <w:jc w:val="center"/>
      </w:pPr>
      <w:r>
        <w:t>MUNICIPAL CODE REGARDING LOW-ALTITUDE AIRCRAFT</w:t>
      </w:r>
    </w:p>
    <w:p w14:paraId="45F77678" w14:textId="77777777" w:rsidR="00F12138" w:rsidRDefault="00F12138" w:rsidP="00F12138">
      <w:pPr>
        <w:pStyle w:val="NoSpacing"/>
      </w:pPr>
    </w:p>
    <w:p w14:paraId="37D06C5D" w14:textId="45721E0B" w:rsidR="00F12138" w:rsidRDefault="00F12138" w:rsidP="00F12138">
      <w:pPr>
        <w:pStyle w:val="NoSpacing"/>
      </w:pPr>
      <w:r>
        <w:t>WHEREAS, the Town Council of Garden City finds that protecting the health, safety, and welfare of persons and property within the Town is a legitimate governmental purpose; and</w:t>
      </w:r>
    </w:p>
    <w:p w14:paraId="51D9FFB4" w14:textId="77777777" w:rsidR="00F12138" w:rsidRDefault="00F12138" w:rsidP="00F12138">
      <w:pPr>
        <w:pStyle w:val="NoSpacing"/>
      </w:pPr>
    </w:p>
    <w:p w14:paraId="33338704" w14:textId="77777777" w:rsidR="00F12138" w:rsidRDefault="00F12138" w:rsidP="00F12138">
      <w:pPr>
        <w:pStyle w:val="NoSpacing"/>
      </w:pPr>
      <w:r>
        <w:t>WHEREAS, the Town Council recognizes that unusually low-altitude, reckless, dangerous, or acrobatic aircraft operations may create hazards or unreasonable risks to persons and property; and</w:t>
      </w:r>
    </w:p>
    <w:p w14:paraId="5ACF6A23" w14:textId="77777777" w:rsidR="00F12138" w:rsidRDefault="00F12138" w:rsidP="00F12138">
      <w:pPr>
        <w:pStyle w:val="NoSpacing"/>
      </w:pPr>
    </w:p>
    <w:p w14:paraId="622797B4" w14:textId="77777777" w:rsidR="00F12138" w:rsidRDefault="00F12138" w:rsidP="00F12138">
      <w:pPr>
        <w:pStyle w:val="NoSpacing"/>
      </w:pPr>
      <w:r>
        <w:t>WHEREAS, the Town Council desires to regulate such operations to the extent permitted by federal and state law while providing reasonable exceptions for emergency, governmental, public-health, and other authorized operations;</w:t>
      </w:r>
    </w:p>
    <w:p w14:paraId="23F3D02D" w14:textId="77777777" w:rsidR="00F12138" w:rsidRDefault="00F12138" w:rsidP="00F12138">
      <w:pPr>
        <w:pStyle w:val="NoSpacing"/>
      </w:pPr>
    </w:p>
    <w:p w14:paraId="5B860485" w14:textId="5B262C5A" w:rsidR="00F12138" w:rsidRDefault="00F12138" w:rsidP="00F12138">
      <w:pPr>
        <w:pStyle w:val="NoSpacing"/>
      </w:pPr>
      <w:r>
        <w:t>NOW, THEREFORE, BE IT ORDAINED BY THE TOWN COUNCIL OF THE TOWN OF GARDEN CITY, UTAH,</w:t>
      </w:r>
      <w:r w:rsidR="003F0EAB">
        <w:t xml:space="preserve"> THAT SECTION 9-305 OF THE GARDEN CITY MUNICIPAL CODE BE AMENDED</w:t>
      </w:r>
      <w:r>
        <w:t xml:space="preserve"> AS FOLLOWS:</w:t>
      </w:r>
    </w:p>
    <w:p w14:paraId="3F6848AB" w14:textId="77777777" w:rsidR="00F12138" w:rsidRDefault="00F12138" w:rsidP="00F12138">
      <w:pPr>
        <w:pStyle w:val="NoSpacing"/>
      </w:pPr>
    </w:p>
    <w:p w14:paraId="7721B517" w14:textId="77777777" w:rsidR="00F12138" w:rsidRPr="00F12138" w:rsidRDefault="00F12138" w:rsidP="00F12138">
      <w:pPr>
        <w:rPr>
          <w:strike/>
        </w:rPr>
      </w:pPr>
      <w:r w:rsidRPr="00F12138">
        <w:rPr>
          <w:strike/>
          <w:u w:val="single"/>
        </w:rPr>
        <w:t>9-305 Unlawful to Fly Closer Than 1,000 Feet</w:t>
      </w:r>
      <w:r w:rsidRPr="00F12138">
        <w:rPr>
          <w:strike/>
        </w:rPr>
        <w:t xml:space="preserve">. It shall be unlawful for any operator of any airplane, aircraft or helicopter to fly or operate the same closer than 1,000 feet to the ground surface within the corporate limits or above the corporate limits of Garden City, or to do any stunt, acrobatic, or other dangerous flying within or above said corporate limits. </w:t>
      </w:r>
    </w:p>
    <w:p w14:paraId="57EEE8F8" w14:textId="77777777" w:rsidR="00F12138" w:rsidRPr="00F12138" w:rsidRDefault="00F12138" w:rsidP="00F12138">
      <w:pPr>
        <w:ind w:firstLine="720"/>
        <w:rPr>
          <w:strike/>
        </w:rPr>
      </w:pPr>
      <w:r w:rsidRPr="00F12138">
        <w:rPr>
          <w:strike/>
        </w:rPr>
        <w:t xml:space="preserve">A. Exceptions </w:t>
      </w:r>
    </w:p>
    <w:p w14:paraId="36D80479" w14:textId="77777777" w:rsidR="00F12138" w:rsidRPr="00F12138" w:rsidRDefault="00F12138" w:rsidP="00F12138">
      <w:pPr>
        <w:pStyle w:val="NoSpacing"/>
        <w:ind w:left="1350" w:hanging="270"/>
        <w:rPr>
          <w:strike/>
        </w:rPr>
      </w:pPr>
      <w:r w:rsidRPr="00F12138">
        <w:rPr>
          <w:strike/>
        </w:rPr>
        <w:t>1. County sponsored mosquito program</w:t>
      </w:r>
    </w:p>
    <w:p w14:paraId="22C319EA" w14:textId="77777777" w:rsidR="00F12138" w:rsidRPr="00F12138" w:rsidRDefault="00F12138" w:rsidP="00F12138">
      <w:pPr>
        <w:pStyle w:val="NoSpacing"/>
        <w:ind w:left="1350" w:hanging="270"/>
        <w:rPr>
          <w:strike/>
        </w:rPr>
      </w:pPr>
      <w:r w:rsidRPr="00F12138">
        <w:rPr>
          <w:strike/>
        </w:rPr>
        <w:t xml:space="preserve">2. </w:t>
      </w:r>
      <w:r w:rsidRPr="00F12138">
        <w:rPr>
          <w:strike/>
        </w:rPr>
        <w:t xml:space="preserve"> Life Flight</w:t>
      </w:r>
    </w:p>
    <w:p w14:paraId="6D808557" w14:textId="77777777" w:rsidR="00F12138" w:rsidRPr="00F12138" w:rsidRDefault="00F12138" w:rsidP="00F12138">
      <w:pPr>
        <w:pStyle w:val="NoSpacing"/>
        <w:ind w:left="1350" w:hanging="270"/>
        <w:rPr>
          <w:strike/>
        </w:rPr>
      </w:pPr>
      <w:r w:rsidRPr="00F12138">
        <w:rPr>
          <w:strike/>
        </w:rPr>
        <w:t xml:space="preserve">3. </w:t>
      </w:r>
      <w:r w:rsidRPr="00F12138">
        <w:rPr>
          <w:strike/>
        </w:rPr>
        <w:t xml:space="preserve"> By one-time Special Permission of the Garden City Mayor or Code Enforcement Officer. Any violation of this section shall </w:t>
      </w:r>
      <w:proofErr w:type="spellStart"/>
      <w:proofErr w:type="gramStart"/>
      <w:r w:rsidRPr="00F12138">
        <w:rPr>
          <w:strike/>
        </w:rPr>
        <w:t>received</w:t>
      </w:r>
      <w:proofErr w:type="spellEnd"/>
      <w:proofErr w:type="gramEnd"/>
      <w:r w:rsidRPr="00F12138">
        <w:rPr>
          <w:strike/>
        </w:rPr>
        <w:t xml:space="preserve"> a fine according to resolution by the Town Council. </w:t>
      </w:r>
    </w:p>
    <w:p w14:paraId="12833A8F" w14:textId="0EE0A3A8" w:rsidR="00F12138" w:rsidRPr="00F12138" w:rsidRDefault="00F12138" w:rsidP="00F12138">
      <w:pPr>
        <w:pStyle w:val="NoSpacing"/>
        <w:ind w:left="1350" w:hanging="270"/>
        <w:rPr>
          <w:strike/>
        </w:rPr>
      </w:pPr>
      <w:r w:rsidRPr="00F12138">
        <w:rPr>
          <w:strike/>
        </w:rPr>
        <w:t xml:space="preserve">4. </w:t>
      </w:r>
      <w:r w:rsidRPr="00F12138">
        <w:rPr>
          <w:strike/>
        </w:rPr>
        <w:t>By on-going permission by the Town Council</w:t>
      </w:r>
    </w:p>
    <w:p w14:paraId="6188A183" w14:textId="77777777" w:rsidR="003F0EAB" w:rsidRDefault="003F0EAB" w:rsidP="00F12138">
      <w:pPr>
        <w:rPr>
          <w:b/>
          <w:bCs/>
          <w:u w:val="single"/>
        </w:rPr>
      </w:pPr>
    </w:p>
    <w:p w14:paraId="008E01FB" w14:textId="1A0C3637" w:rsidR="00F12138" w:rsidRPr="004B6938" w:rsidRDefault="00F12138" w:rsidP="00F12138">
      <w:pPr>
        <w:rPr>
          <w:b/>
          <w:bCs/>
          <w:u w:val="single"/>
        </w:rPr>
      </w:pPr>
      <w:r w:rsidRPr="004B6938">
        <w:rPr>
          <w:b/>
          <w:bCs/>
          <w:u w:val="single"/>
        </w:rPr>
        <w:t>9-305. LOW-ALTITUDE AIRCRAFT OPERATIONS.</w:t>
      </w:r>
    </w:p>
    <w:p w14:paraId="62EEAB69" w14:textId="77777777" w:rsidR="00F12138" w:rsidRPr="004B6938" w:rsidRDefault="00F12138" w:rsidP="00F12138">
      <w:pPr>
        <w:pStyle w:val="NoSpacing"/>
        <w:ind w:left="1080" w:hanging="360"/>
        <w:rPr>
          <w:b/>
          <w:bCs/>
        </w:rPr>
      </w:pPr>
      <w:r w:rsidRPr="004B6938">
        <w:rPr>
          <w:b/>
          <w:bCs/>
        </w:rPr>
        <w:t>A. Prohibition.</w:t>
      </w:r>
    </w:p>
    <w:p w14:paraId="7932C1F2" w14:textId="77777777" w:rsidR="00F12138" w:rsidRPr="004B6938" w:rsidRDefault="00F12138" w:rsidP="00F12138">
      <w:pPr>
        <w:pStyle w:val="NoSpacing"/>
        <w:ind w:left="1080"/>
        <w:rPr>
          <w:b/>
          <w:bCs/>
        </w:rPr>
      </w:pPr>
      <w:r w:rsidRPr="004B6938">
        <w:rPr>
          <w:b/>
          <w:bCs/>
        </w:rPr>
        <w:t>Except as provided in this Section, and to the extent permitted by applicable federal and state law, it shall be unlawful for any operator of an airplane, aircraft, helicopter, or other aircraft to:</w:t>
      </w:r>
    </w:p>
    <w:p w14:paraId="2B474E50" w14:textId="77777777" w:rsidR="00F12138" w:rsidRPr="004B6938" w:rsidRDefault="00F12138" w:rsidP="00F12138">
      <w:pPr>
        <w:pStyle w:val="NoSpacing"/>
        <w:ind w:left="720"/>
        <w:rPr>
          <w:b/>
          <w:bCs/>
        </w:rPr>
      </w:pPr>
    </w:p>
    <w:p w14:paraId="69940E07" w14:textId="206BF81C" w:rsidR="00F12138" w:rsidRPr="004B6938" w:rsidRDefault="00F12138" w:rsidP="00F12138">
      <w:pPr>
        <w:pStyle w:val="NoSpacing"/>
        <w:numPr>
          <w:ilvl w:val="0"/>
          <w:numId w:val="1"/>
        </w:numPr>
        <w:ind w:left="1710"/>
        <w:rPr>
          <w:b/>
          <w:bCs/>
        </w:rPr>
      </w:pPr>
      <w:r w:rsidRPr="004B6938">
        <w:rPr>
          <w:b/>
          <w:bCs/>
        </w:rPr>
        <w:t>Operate the aircraft at an altitude of less than one thousand (1,000) feet above the ground surface within or over the corporate limits of Garden City; or</w:t>
      </w:r>
    </w:p>
    <w:p w14:paraId="353191AA" w14:textId="77777777" w:rsidR="003F0EAB" w:rsidRPr="004B6938" w:rsidRDefault="003F0EAB" w:rsidP="003F0EAB">
      <w:pPr>
        <w:pStyle w:val="NoSpacing"/>
        <w:numPr>
          <w:ilvl w:val="0"/>
          <w:numId w:val="1"/>
        </w:numPr>
        <w:ind w:left="1710"/>
        <w:rPr>
          <w:b/>
          <w:bCs/>
        </w:rPr>
      </w:pPr>
      <w:r>
        <w:rPr>
          <w:b/>
          <w:bCs/>
        </w:rPr>
        <w:t>C</w:t>
      </w:r>
      <w:r w:rsidRPr="004B6938">
        <w:rPr>
          <w:b/>
          <w:bCs/>
        </w:rPr>
        <w:t>onduct any stunt, acrobatic, reckless, dangerous, or otherwise hazardous flying operation within or over the corporate limits of Garden City that creates an unreasonable risk of injury to persons or damage to property.</w:t>
      </w:r>
    </w:p>
    <w:p w14:paraId="49ADE8D8" w14:textId="77777777" w:rsidR="003F0EAB" w:rsidRPr="004B6938" w:rsidRDefault="003F0EAB" w:rsidP="003F0EAB">
      <w:pPr>
        <w:pStyle w:val="NoSpacing"/>
        <w:ind w:left="720"/>
        <w:rPr>
          <w:b/>
          <w:bCs/>
        </w:rPr>
      </w:pPr>
    </w:p>
    <w:p w14:paraId="189EF62E" w14:textId="77777777" w:rsidR="003F0EAB" w:rsidRPr="003F0EAB" w:rsidRDefault="003F0EAB" w:rsidP="003F0EAB">
      <w:pPr>
        <w:pStyle w:val="NoSpacing"/>
        <w:rPr>
          <w:sz w:val="20"/>
          <w:szCs w:val="20"/>
        </w:rPr>
      </w:pPr>
      <w:r w:rsidRPr="003F0EAB">
        <w:rPr>
          <w:sz w:val="20"/>
          <w:szCs w:val="20"/>
        </w:rPr>
        <w:lastRenderedPageBreak/>
        <w:t>ORDINANCE NO. 26-24</w:t>
      </w:r>
    </w:p>
    <w:p w14:paraId="2556FFB4" w14:textId="77777777" w:rsidR="003F0EAB" w:rsidRPr="003F0EAB" w:rsidRDefault="003F0EAB" w:rsidP="003F0EAB">
      <w:pPr>
        <w:pStyle w:val="NoSpacing"/>
        <w:rPr>
          <w:sz w:val="20"/>
          <w:szCs w:val="20"/>
        </w:rPr>
      </w:pPr>
      <w:r w:rsidRPr="003F0EAB">
        <w:rPr>
          <w:sz w:val="20"/>
          <w:szCs w:val="20"/>
        </w:rPr>
        <w:t xml:space="preserve">AN ORDINANCE AMENDING SECTION 9-305 OF THE GARDEN CITY </w:t>
      </w:r>
    </w:p>
    <w:p w14:paraId="159C70B0" w14:textId="77777777" w:rsidR="003F0EAB" w:rsidRDefault="003F0EAB" w:rsidP="003F0EAB">
      <w:pPr>
        <w:pStyle w:val="NoSpacing"/>
        <w:rPr>
          <w:sz w:val="20"/>
          <w:szCs w:val="20"/>
        </w:rPr>
      </w:pPr>
      <w:r w:rsidRPr="003F0EAB">
        <w:rPr>
          <w:sz w:val="20"/>
          <w:szCs w:val="20"/>
        </w:rPr>
        <w:t>MUNICIPAL CODE REGARDING LOW-ALTITUDE AIRCRAFT</w:t>
      </w:r>
    </w:p>
    <w:p w14:paraId="47019063" w14:textId="000F3199" w:rsidR="003F0EAB" w:rsidRPr="003F0EAB" w:rsidRDefault="003F0EAB" w:rsidP="003F0EAB">
      <w:pPr>
        <w:pStyle w:val="NoSpacing"/>
        <w:rPr>
          <w:sz w:val="20"/>
          <w:szCs w:val="20"/>
        </w:rPr>
      </w:pPr>
      <w:r>
        <w:rPr>
          <w:sz w:val="20"/>
          <w:szCs w:val="20"/>
        </w:rPr>
        <w:t>Page 2</w:t>
      </w:r>
    </w:p>
    <w:p w14:paraId="4A2192A7" w14:textId="77777777" w:rsidR="003F0EAB" w:rsidRPr="004B6938" w:rsidRDefault="003F0EAB" w:rsidP="00F12138">
      <w:pPr>
        <w:pStyle w:val="NoSpacing"/>
        <w:ind w:left="720"/>
        <w:rPr>
          <w:b/>
          <w:bCs/>
        </w:rPr>
      </w:pPr>
    </w:p>
    <w:p w14:paraId="7DE62C21" w14:textId="77777777" w:rsidR="00F12138" w:rsidRPr="004B6938" w:rsidRDefault="00F12138" w:rsidP="00F12138">
      <w:pPr>
        <w:pStyle w:val="NoSpacing"/>
        <w:ind w:left="720"/>
        <w:rPr>
          <w:b/>
          <w:bCs/>
        </w:rPr>
      </w:pPr>
      <w:r w:rsidRPr="004B6938">
        <w:rPr>
          <w:b/>
          <w:bCs/>
        </w:rPr>
        <w:t>B. Exceptions.</w:t>
      </w:r>
    </w:p>
    <w:p w14:paraId="0237E74D" w14:textId="77777777" w:rsidR="00F12138" w:rsidRPr="004B6938" w:rsidRDefault="00F12138" w:rsidP="00F12138">
      <w:pPr>
        <w:pStyle w:val="NoSpacing"/>
        <w:ind w:left="990"/>
        <w:rPr>
          <w:b/>
          <w:bCs/>
        </w:rPr>
      </w:pPr>
      <w:r w:rsidRPr="004B6938">
        <w:rPr>
          <w:b/>
          <w:bCs/>
        </w:rPr>
        <w:t>The restrictions of this Section shall not apply to:</w:t>
      </w:r>
    </w:p>
    <w:p w14:paraId="35B12B72" w14:textId="77777777" w:rsidR="00F12138" w:rsidRPr="004B6938" w:rsidRDefault="00F12138" w:rsidP="00F12138">
      <w:pPr>
        <w:pStyle w:val="NoSpacing"/>
        <w:ind w:left="720"/>
        <w:rPr>
          <w:b/>
          <w:bCs/>
        </w:rPr>
      </w:pPr>
    </w:p>
    <w:p w14:paraId="68DC9047" w14:textId="6D56A8CA" w:rsidR="00F12138" w:rsidRPr="004B6938" w:rsidRDefault="00F12138" w:rsidP="00F12138">
      <w:pPr>
        <w:pStyle w:val="NoSpacing"/>
        <w:numPr>
          <w:ilvl w:val="0"/>
          <w:numId w:val="2"/>
        </w:numPr>
        <w:ind w:left="1710"/>
        <w:rPr>
          <w:b/>
          <w:bCs/>
        </w:rPr>
      </w:pPr>
      <w:r w:rsidRPr="004B6938">
        <w:rPr>
          <w:b/>
          <w:bCs/>
        </w:rPr>
        <w:t>Aircraft operated as part of a county-sponsored mosquito-control or vector-control program;</w:t>
      </w:r>
    </w:p>
    <w:p w14:paraId="14AF3CDB" w14:textId="617BF3DF" w:rsidR="00F12138" w:rsidRPr="004B6938" w:rsidRDefault="00F12138" w:rsidP="00F12138">
      <w:pPr>
        <w:pStyle w:val="NoSpacing"/>
        <w:numPr>
          <w:ilvl w:val="0"/>
          <w:numId w:val="2"/>
        </w:numPr>
        <w:ind w:left="1710"/>
        <w:rPr>
          <w:b/>
          <w:bCs/>
        </w:rPr>
      </w:pPr>
      <w:r w:rsidRPr="004B6938">
        <w:rPr>
          <w:b/>
          <w:bCs/>
        </w:rPr>
        <w:t>Life Flight, air ambulance, search and rescue, law enforcement, fire, emergency management, or other emergency or life-safety operations;</w:t>
      </w:r>
    </w:p>
    <w:p w14:paraId="1F2321D4" w14:textId="69ADDE41" w:rsidR="00F12138" w:rsidRPr="004B6938" w:rsidRDefault="00F12138" w:rsidP="00F12138">
      <w:pPr>
        <w:pStyle w:val="NoSpacing"/>
        <w:numPr>
          <w:ilvl w:val="0"/>
          <w:numId w:val="2"/>
        </w:numPr>
        <w:ind w:left="1710"/>
        <w:rPr>
          <w:b/>
          <w:bCs/>
        </w:rPr>
      </w:pPr>
      <w:r w:rsidRPr="004B6938">
        <w:rPr>
          <w:b/>
          <w:bCs/>
        </w:rPr>
        <w:t>Aircraft operations reasonably necessary for takeoff or landing at a lawful and authorized airport, heliport, or landing area;</w:t>
      </w:r>
    </w:p>
    <w:p w14:paraId="21D58D3F" w14:textId="3D94EBD3" w:rsidR="00F12138" w:rsidRPr="004B6938" w:rsidRDefault="00F12138" w:rsidP="00F12138">
      <w:pPr>
        <w:pStyle w:val="NoSpacing"/>
        <w:numPr>
          <w:ilvl w:val="0"/>
          <w:numId w:val="2"/>
        </w:numPr>
        <w:ind w:left="1710"/>
        <w:rPr>
          <w:b/>
          <w:bCs/>
        </w:rPr>
      </w:pPr>
      <w:r w:rsidRPr="004B6938">
        <w:rPr>
          <w:b/>
          <w:bCs/>
        </w:rPr>
        <w:t>Aircraft operated by federal, state, county, or local governmental entities in the lawful performance of their official duties; or</w:t>
      </w:r>
    </w:p>
    <w:p w14:paraId="2A5EF225" w14:textId="6207C985" w:rsidR="00F12138" w:rsidRPr="004B6938" w:rsidRDefault="00F12138" w:rsidP="00F12138">
      <w:pPr>
        <w:pStyle w:val="NoSpacing"/>
        <w:numPr>
          <w:ilvl w:val="0"/>
          <w:numId w:val="2"/>
        </w:numPr>
        <w:ind w:left="1710"/>
        <w:rPr>
          <w:b/>
          <w:bCs/>
        </w:rPr>
      </w:pPr>
      <w:r w:rsidRPr="004B6938">
        <w:rPr>
          <w:b/>
          <w:bCs/>
        </w:rPr>
        <w:t>Operations authorized by Special Permission or ongoing permission as provided below.</w:t>
      </w:r>
    </w:p>
    <w:p w14:paraId="177C4757" w14:textId="77777777" w:rsidR="00F12138" w:rsidRPr="004B6938" w:rsidRDefault="00F12138" w:rsidP="00F12138">
      <w:pPr>
        <w:pStyle w:val="NoSpacing"/>
        <w:ind w:left="720"/>
        <w:rPr>
          <w:b/>
          <w:bCs/>
        </w:rPr>
      </w:pPr>
    </w:p>
    <w:p w14:paraId="15C99C8A" w14:textId="77777777" w:rsidR="00F12138" w:rsidRPr="004B6938" w:rsidRDefault="00F12138" w:rsidP="00F12138">
      <w:pPr>
        <w:pStyle w:val="NoSpacing"/>
        <w:ind w:left="720"/>
        <w:rPr>
          <w:b/>
          <w:bCs/>
        </w:rPr>
      </w:pPr>
      <w:r w:rsidRPr="004B6938">
        <w:rPr>
          <w:b/>
          <w:bCs/>
        </w:rPr>
        <w:t>C. Special Permission.</w:t>
      </w:r>
    </w:p>
    <w:p w14:paraId="72871BFE" w14:textId="77777777" w:rsidR="00F12138" w:rsidRPr="004B6938" w:rsidRDefault="00F12138" w:rsidP="00F12138">
      <w:pPr>
        <w:pStyle w:val="NoSpacing"/>
        <w:ind w:left="990"/>
        <w:rPr>
          <w:b/>
          <w:bCs/>
        </w:rPr>
      </w:pPr>
      <w:r w:rsidRPr="004B6938">
        <w:rPr>
          <w:b/>
          <w:bCs/>
        </w:rPr>
        <w:t>The Mayor or Code Enforcement Officer may grant written Special Permission for an otherwise restricted aircraft operation when the proposed operation is consistent with applicable federal and state law and appropriate conditions can be established to protect the public.</w:t>
      </w:r>
    </w:p>
    <w:p w14:paraId="4449D283" w14:textId="77777777" w:rsidR="00F12138" w:rsidRPr="004B6938" w:rsidRDefault="00F12138" w:rsidP="00F12138">
      <w:pPr>
        <w:pStyle w:val="NoSpacing"/>
        <w:ind w:left="990"/>
        <w:rPr>
          <w:b/>
          <w:bCs/>
        </w:rPr>
      </w:pPr>
    </w:p>
    <w:p w14:paraId="5F1DD384" w14:textId="77777777" w:rsidR="00F12138" w:rsidRPr="004B6938" w:rsidRDefault="00F12138" w:rsidP="00F12138">
      <w:pPr>
        <w:pStyle w:val="NoSpacing"/>
        <w:ind w:left="990"/>
        <w:rPr>
          <w:b/>
          <w:bCs/>
        </w:rPr>
      </w:pPr>
      <w:r w:rsidRPr="004B6938">
        <w:rPr>
          <w:b/>
          <w:bCs/>
        </w:rPr>
        <w:t>Special Permission may establish conditions regarding the location, date, time, duration, altitude, manner of operation, safety measures, or other reasonable requirements.</w:t>
      </w:r>
    </w:p>
    <w:p w14:paraId="16484653" w14:textId="77777777" w:rsidR="00F12138" w:rsidRPr="004B6938" w:rsidRDefault="00F12138" w:rsidP="00F12138">
      <w:pPr>
        <w:pStyle w:val="NoSpacing"/>
        <w:ind w:left="720"/>
        <w:rPr>
          <w:b/>
          <w:bCs/>
        </w:rPr>
      </w:pPr>
    </w:p>
    <w:p w14:paraId="6DBE89AF" w14:textId="77777777" w:rsidR="00F12138" w:rsidRPr="004B6938" w:rsidRDefault="00F12138" w:rsidP="00F12138">
      <w:pPr>
        <w:pStyle w:val="NoSpacing"/>
        <w:ind w:left="720"/>
        <w:rPr>
          <w:b/>
          <w:bCs/>
        </w:rPr>
      </w:pPr>
      <w:r w:rsidRPr="004B6938">
        <w:rPr>
          <w:b/>
          <w:bCs/>
        </w:rPr>
        <w:t>D. Ongoing Permission.</w:t>
      </w:r>
    </w:p>
    <w:p w14:paraId="41B4ECDE" w14:textId="0C155842" w:rsidR="00F12138" w:rsidRPr="004B6938" w:rsidRDefault="00F12138" w:rsidP="00F12138">
      <w:pPr>
        <w:pStyle w:val="NoSpacing"/>
        <w:ind w:left="990"/>
        <w:rPr>
          <w:b/>
          <w:bCs/>
        </w:rPr>
      </w:pPr>
      <w:r w:rsidRPr="004B6938">
        <w:rPr>
          <w:b/>
          <w:bCs/>
        </w:rPr>
        <w:t xml:space="preserve">The </w:t>
      </w:r>
      <w:r w:rsidR="004B6938" w:rsidRPr="004B6938">
        <w:rPr>
          <w:b/>
          <w:bCs/>
        </w:rPr>
        <w:t>Town</w:t>
      </w:r>
      <w:r w:rsidRPr="004B6938">
        <w:rPr>
          <w:b/>
          <w:bCs/>
        </w:rPr>
        <w:t xml:space="preserve"> may, by resolution, written agreement, permit, or other formal action, authorize recurring or ongoing aircraft operations that would otherwise be restricted by this Section. The Town Council may establish reasonable conditions, limitations, and expiration dates for such authorization.</w:t>
      </w:r>
      <w:r w:rsidR="004B6938" w:rsidRPr="004B6938">
        <w:rPr>
          <w:b/>
          <w:bCs/>
        </w:rPr>
        <w:t xml:space="preserve"> The Town may revoke authorization at any time with </w:t>
      </w:r>
    </w:p>
    <w:p w14:paraId="2978F427" w14:textId="77777777" w:rsidR="004B6938" w:rsidRPr="004B6938" w:rsidRDefault="004B6938" w:rsidP="00F12138">
      <w:pPr>
        <w:pStyle w:val="NoSpacing"/>
        <w:ind w:left="990"/>
        <w:rPr>
          <w:b/>
          <w:bCs/>
        </w:rPr>
      </w:pPr>
    </w:p>
    <w:p w14:paraId="363B0AE9" w14:textId="77777777" w:rsidR="003F0EAB" w:rsidRDefault="004B6938" w:rsidP="00F12138">
      <w:pPr>
        <w:pStyle w:val="NoSpacing"/>
        <w:ind w:left="990"/>
        <w:rPr>
          <w:b/>
          <w:bCs/>
        </w:rPr>
      </w:pPr>
      <w:r w:rsidRPr="004B6938">
        <w:rPr>
          <w:b/>
          <w:bCs/>
        </w:rPr>
        <w:t xml:space="preserve">The Town </w:t>
      </w:r>
      <w:r w:rsidRPr="004B6938">
        <w:rPr>
          <w:b/>
          <w:bCs/>
        </w:rPr>
        <w:t>m</w:t>
      </w:r>
      <w:r w:rsidRPr="004B6938">
        <w:rPr>
          <w:b/>
          <w:bCs/>
        </w:rPr>
        <w:t xml:space="preserve">ay modify, suspend, or revoke any ongoing permission or authorization granted under this Section when the Town determines that the operation is no longer consistent with this Ordinance, applicable federal or state law, the conditions of the authorization, or the public health, safety, or welfare. Unless an immediate suspension or revocation is necessary to protect public health or safety or to comply with applicable law, the Town shall provide </w:t>
      </w:r>
    </w:p>
    <w:p w14:paraId="4F177B5D" w14:textId="77777777" w:rsidR="003F0EAB" w:rsidRPr="004B6938" w:rsidRDefault="003F0EAB" w:rsidP="003F0EAB">
      <w:pPr>
        <w:pStyle w:val="NoSpacing"/>
        <w:ind w:left="990"/>
        <w:rPr>
          <w:b/>
          <w:bCs/>
        </w:rPr>
      </w:pPr>
      <w:r w:rsidRPr="004B6938">
        <w:rPr>
          <w:b/>
          <w:bCs/>
        </w:rPr>
        <w:t>reasonable notice to the person or entity holding the authorization and an opportunity to address the stated concerns before the authorization is revoked.</w:t>
      </w:r>
    </w:p>
    <w:p w14:paraId="32B61B93" w14:textId="77777777" w:rsidR="003F0EAB" w:rsidRDefault="003F0EAB" w:rsidP="00F12138">
      <w:pPr>
        <w:pStyle w:val="NoSpacing"/>
        <w:ind w:left="990"/>
        <w:rPr>
          <w:b/>
          <w:bCs/>
        </w:rPr>
      </w:pPr>
    </w:p>
    <w:p w14:paraId="2AEE77B7" w14:textId="77777777" w:rsidR="003F0EAB" w:rsidRDefault="003F0EAB" w:rsidP="003F0EAB">
      <w:pPr>
        <w:pStyle w:val="NoSpacing"/>
        <w:rPr>
          <w:sz w:val="20"/>
          <w:szCs w:val="20"/>
        </w:rPr>
      </w:pPr>
    </w:p>
    <w:p w14:paraId="7F013AC9" w14:textId="77777777" w:rsidR="003F0EAB" w:rsidRDefault="003F0EAB" w:rsidP="003F0EAB">
      <w:pPr>
        <w:pStyle w:val="NoSpacing"/>
        <w:rPr>
          <w:sz w:val="20"/>
          <w:szCs w:val="20"/>
        </w:rPr>
      </w:pPr>
    </w:p>
    <w:p w14:paraId="45AF2EA0" w14:textId="77777777" w:rsidR="003F0EAB" w:rsidRDefault="003F0EAB" w:rsidP="003F0EAB">
      <w:pPr>
        <w:pStyle w:val="NoSpacing"/>
        <w:rPr>
          <w:sz w:val="20"/>
          <w:szCs w:val="20"/>
        </w:rPr>
      </w:pPr>
    </w:p>
    <w:p w14:paraId="7495475F" w14:textId="6D392E39" w:rsidR="003F0EAB" w:rsidRPr="003F0EAB" w:rsidRDefault="003F0EAB" w:rsidP="003F0EAB">
      <w:pPr>
        <w:pStyle w:val="NoSpacing"/>
        <w:rPr>
          <w:sz w:val="20"/>
          <w:szCs w:val="20"/>
        </w:rPr>
      </w:pPr>
      <w:r w:rsidRPr="003F0EAB">
        <w:rPr>
          <w:sz w:val="20"/>
          <w:szCs w:val="20"/>
        </w:rPr>
        <w:lastRenderedPageBreak/>
        <w:t>ORDINANCE NO. 26-24</w:t>
      </w:r>
    </w:p>
    <w:p w14:paraId="1DE00BC3" w14:textId="77777777" w:rsidR="003F0EAB" w:rsidRPr="003F0EAB" w:rsidRDefault="003F0EAB" w:rsidP="003F0EAB">
      <w:pPr>
        <w:pStyle w:val="NoSpacing"/>
        <w:rPr>
          <w:sz w:val="20"/>
          <w:szCs w:val="20"/>
        </w:rPr>
      </w:pPr>
      <w:r w:rsidRPr="003F0EAB">
        <w:rPr>
          <w:sz w:val="20"/>
          <w:szCs w:val="20"/>
        </w:rPr>
        <w:t xml:space="preserve">AN ORDINANCE AMENDING SECTION 9-305 OF THE GARDEN CITY </w:t>
      </w:r>
    </w:p>
    <w:p w14:paraId="3730023F" w14:textId="77777777" w:rsidR="003F0EAB" w:rsidRDefault="003F0EAB" w:rsidP="003F0EAB">
      <w:pPr>
        <w:pStyle w:val="NoSpacing"/>
        <w:rPr>
          <w:sz w:val="20"/>
          <w:szCs w:val="20"/>
        </w:rPr>
      </w:pPr>
      <w:r w:rsidRPr="003F0EAB">
        <w:rPr>
          <w:sz w:val="20"/>
          <w:szCs w:val="20"/>
        </w:rPr>
        <w:t>MUNICIPAL CODE REGARDING LOW-ALTITUDE AIRCRAFT</w:t>
      </w:r>
    </w:p>
    <w:p w14:paraId="47D2EC86" w14:textId="0AEEFA3B" w:rsidR="003F0EAB" w:rsidRPr="003F0EAB" w:rsidRDefault="003F0EAB" w:rsidP="003F0EAB">
      <w:pPr>
        <w:pStyle w:val="NoSpacing"/>
        <w:rPr>
          <w:sz w:val="20"/>
          <w:szCs w:val="20"/>
        </w:rPr>
      </w:pPr>
      <w:r>
        <w:rPr>
          <w:sz w:val="20"/>
          <w:szCs w:val="20"/>
        </w:rPr>
        <w:t xml:space="preserve">Page </w:t>
      </w:r>
      <w:r>
        <w:rPr>
          <w:sz w:val="20"/>
          <w:szCs w:val="20"/>
        </w:rPr>
        <w:t>3</w:t>
      </w:r>
    </w:p>
    <w:p w14:paraId="0A3D8147" w14:textId="77777777" w:rsidR="003F0EAB" w:rsidRDefault="003F0EAB" w:rsidP="00F12138">
      <w:pPr>
        <w:pStyle w:val="NoSpacing"/>
        <w:ind w:left="990"/>
        <w:rPr>
          <w:b/>
          <w:bCs/>
        </w:rPr>
      </w:pPr>
    </w:p>
    <w:p w14:paraId="54EFE8DF" w14:textId="77777777" w:rsidR="00F12138" w:rsidRPr="004B6938" w:rsidRDefault="00F12138" w:rsidP="00F12138">
      <w:pPr>
        <w:pStyle w:val="NoSpacing"/>
        <w:ind w:left="720"/>
        <w:rPr>
          <w:b/>
          <w:bCs/>
        </w:rPr>
      </w:pPr>
    </w:p>
    <w:p w14:paraId="12C5A641" w14:textId="77777777" w:rsidR="00F12138" w:rsidRPr="004B6938" w:rsidRDefault="00F12138" w:rsidP="00F12138">
      <w:pPr>
        <w:pStyle w:val="NoSpacing"/>
        <w:ind w:left="720"/>
        <w:rPr>
          <w:b/>
          <w:bCs/>
        </w:rPr>
      </w:pPr>
      <w:r w:rsidRPr="004B6938">
        <w:rPr>
          <w:b/>
          <w:bCs/>
        </w:rPr>
        <w:t>E. Existing Agreements and Understandings.</w:t>
      </w:r>
    </w:p>
    <w:p w14:paraId="4387CD07" w14:textId="77777777" w:rsidR="00F12138" w:rsidRPr="004B6938" w:rsidRDefault="00F12138" w:rsidP="00F12138">
      <w:pPr>
        <w:pStyle w:val="NoSpacing"/>
        <w:ind w:left="990"/>
        <w:rPr>
          <w:b/>
          <w:bCs/>
        </w:rPr>
      </w:pPr>
      <w:r w:rsidRPr="004B6938">
        <w:rPr>
          <w:b/>
          <w:bCs/>
        </w:rPr>
        <w:t>Any existing verbal or written agreement, permission, authorization, permit, arrangement, or understanding concerning aircraft operations that are subject to this Section shall be brought into compliance with this Ordinance no later than December 31, 2026.</w:t>
      </w:r>
    </w:p>
    <w:p w14:paraId="4BD14EF9" w14:textId="77777777" w:rsidR="00F12138" w:rsidRPr="004B6938" w:rsidRDefault="00F12138" w:rsidP="00F12138">
      <w:pPr>
        <w:pStyle w:val="NoSpacing"/>
        <w:ind w:left="990"/>
        <w:rPr>
          <w:b/>
          <w:bCs/>
        </w:rPr>
      </w:pPr>
    </w:p>
    <w:p w14:paraId="37CF8099" w14:textId="77777777" w:rsidR="00F12138" w:rsidRPr="004B6938" w:rsidRDefault="00F12138" w:rsidP="00F12138">
      <w:pPr>
        <w:pStyle w:val="NoSpacing"/>
        <w:ind w:left="990"/>
        <w:rPr>
          <w:b/>
          <w:bCs/>
        </w:rPr>
      </w:pPr>
      <w:r w:rsidRPr="004B6938">
        <w:rPr>
          <w:b/>
          <w:bCs/>
        </w:rPr>
        <w:t>After December 31, 2026, no existing agreement, permission, authorization, permit, arrangement, or understanding shall authorize an aircraft operation in violation of this Section unless it has been renewed, replaced, or otherwise brought into compliance with this Ordinance and applicable federal and state law.</w:t>
      </w:r>
    </w:p>
    <w:p w14:paraId="2E8534C4" w14:textId="77777777" w:rsidR="00F12138" w:rsidRPr="004B6938" w:rsidRDefault="00F12138" w:rsidP="00F12138">
      <w:pPr>
        <w:pStyle w:val="NoSpacing"/>
        <w:ind w:left="720"/>
        <w:rPr>
          <w:b/>
          <w:bCs/>
        </w:rPr>
      </w:pPr>
    </w:p>
    <w:p w14:paraId="47460C1C" w14:textId="77777777" w:rsidR="00F12138" w:rsidRPr="004B6938" w:rsidRDefault="00F12138" w:rsidP="00F12138">
      <w:pPr>
        <w:pStyle w:val="NoSpacing"/>
        <w:ind w:left="720"/>
        <w:rPr>
          <w:b/>
          <w:bCs/>
        </w:rPr>
      </w:pPr>
      <w:r w:rsidRPr="004B6938">
        <w:rPr>
          <w:b/>
          <w:bCs/>
        </w:rPr>
        <w:t>F. Federal and State Law.</w:t>
      </w:r>
    </w:p>
    <w:p w14:paraId="654B5DE5" w14:textId="77777777" w:rsidR="00F12138" w:rsidRPr="004B6938" w:rsidRDefault="00F12138" w:rsidP="00F12138">
      <w:pPr>
        <w:pStyle w:val="NoSpacing"/>
        <w:ind w:left="990"/>
        <w:rPr>
          <w:b/>
          <w:bCs/>
        </w:rPr>
      </w:pPr>
      <w:r w:rsidRPr="004B6938">
        <w:rPr>
          <w:b/>
          <w:bCs/>
        </w:rPr>
        <w:t>This Section shall be interpreted and enforced consistent with applicable federal and state aviation laws and regulations. Nothing in this Section shall be construed to regulate navigable airspace or aircraft operations in a manner prohibited or preempted by federal or state law.</w:t>
      </w:r>
    </w:p>
    <w:p w14:paraId="175DFE39" w14:textId="77777777" w:rsidR="00F12138" w:rsidRPr="004B6938" w:rsidRDefault="00F12138" w:rsidP="00F12138">
      <w:pPr>
        <w:pStyle w:val="NoSpacing"/>
        <w:ind w:left="990"/>
        <w:rPr>
          <w:b/>
          <w:bCs/>
        </w:rPr>
      </w:pPr>
    </w:p>
    <w:p w14:paraId="0BEE96FE" w14:textId="77777777" w:rsidR="00F12138" w:rsidRPr="004B6938" w:rsidRDefault="00F12138" w:rsidP="00F12138">
      <w:pPr>
        <w:pStyle w:val="NoSpacing"/>
        <w:ind w:left="990"/>
        <w:rPr>
          <w:b/>
          <w:bCs/>
        </w:rPr>
      </w:pPr>
      <w:r w:rsidRPr="004B6938">
        <w:rPr>
          <w:b/>
          <w:bCs/>
        </w:rPr>
        <w:t>A Town permission or authorization does not replace or waive any license, permit, authorization, or requirement imposed by the Federal Aviation Administration, the State of Utah, or any other governmental authority having jurisdiction.</w:t>
      </w:r>
    </w:p>
    <w:p w14:paraId="5B235049" w14:textId="77777777" w:rsidR="00F12138" w:rsidRPr="004B6938" w:rsidRDefault="00F12138" w:rsidP="00F12138">
      <w:pPr>
        <w:pStyle w:val="NoSpacing"/>
        <w:ind w:left="720"/>
        <w:rPr>
          <w:b/>
          <w:bCs/>
        </w:rPr>
      </w:pPr>
    </w:p>
    <w:p w14:paraId="74CBDB54" w14:textId="77777777" w:rsidR="00F12138" w:rsidRPr="004B6938" w:rsidRDefault="00F12138" w:rsidP="00F12138">
      <w:pPr>
        <w:pStyle w:val="NoSpacing"/>
        <w:ind w:left="720"/>
        <w:rPr>
          <w:b/>
          <w:bCs/>
        </w:rPr>
      </w:pPr>
      <w:r w:rsidRPr="004B6938">
        <w:rPr>
          <w:b/>
          <w:bCs/>
        </w:rPr>
        <w:t>G. Enforcement and Penalties.</w:t>
      </w:r>
    </w:p>
    <w:p w14:paraId="4BAA2B69" w14:textId="77777777" w:rsidR="00F12138" w:rsidRPr="004B6938" w:rsidRDefault="00F12138" w:rsidP="00F12138">
      <w:pPr>
        <w:pStyle w:val="NoSpacing"/>
        <w:ind w:left="990"/>
        <w:rPr>
          <w:b/>
          <w:bCs/>
        </w:rPr>
      </w:pPr>
      <w:r w:rsidRPr="004B6938">
        <w:rPr>
          <w:b/>
          <w:bCs/>
        </w:rPr>
        <w:t>The Mayor, Code Enforcement Officer, or other authorized Town official may enforce this Section as provided by the Garden City Municipal Code and applicable law.</w:t>
      </w:r>
    </w:p>
    <w:p w14:paraId="5A504BC3" w14:textId="77777777" w:rsidR="00F12138" w:rsidRPr="004B6938" w:rsidRDefault="00F12138" w:rsidP="00F12138">
      <w:pPr>
        <w:pStyle w:val="NoSpacing"/>
        <w:ind w:left="990"/>
        <w:rPr>
          <w:b/>
          <w:bCs/>
        </w:rPr>
      </w:pPr>
    </w:p>
    <w:p w14:paraId="557751E7" w14:textId="77777777" w:rsidR="00F12138" w:rsidRPr="004B6938" w:rsidRDefault="00F12138" w:rsidP="00F12138">
      <w:pPr>
        <w:pStyle w:val="NoSpacing"/>
        <w:ind w:left="990"/>
        <w:rPr>
          <w:b/>
          <w:bCs/>
        </w:rPr>
      </w:pPr>
      <w:r w:rsidRPr="004B6938">
        <w:rPr>
          <w:b/>
          <w:bCs/>
        </w:rPr>
        <w:t>Any person who violates this Section shall be subject to the penalty, fine, or other enforcement remedy established by resolution of the Town Council and authorized by applicable law. Each separate violation may constitute a separate offense to the extent permitted by law.</w:t>
      </w:r>
    </w:p>
    <w:p w14:paraId="5D8DF17E" w14:textId="77777777" w:rsidR="00F12138" w:rsidRPr="004B6938" w:rsidRDefault="00F12138" w:rsidP="00F12138">
      <w:pPr>
        <w:pStyle w:val="NoSpacing"/>
        <w:ind w:left="990"/>
        <w:rPr>
          <w:b/>
          <w:bCs/>
        </w:rPr>
      </w:pPr>
    </w:p>
    <w:p w14:paraId="2976622A" w14:textId="77777777" w:rsidR="00F12138" w:rsidRPr="004B6938" w:rsidRDefault="00F12138" w:rsidP="00F12138">
      <w:pPr>
        <w:pStyle w:val="NoSpacing"/>
        <w:ind w:left="990"/>
        <w:rPr>
          <w:b/>
          <w:bCs/>
        </w:rPr>
      </w:pPr>
      <w:r w:rsidRPr="004B6938">
        <w:rPr>
          <w:b/>
          <w:bCs/>
        </w:rPr>
        <w:t>Nothing in this Section prevents the Town from referring an alleged violation to the Federal Aviation Administration, law enforcement, or another governmental authority having jurisdiction.</w:t>
      </w:r>
    </w:p>
    <w:p w14:paraId="3DA0B49B" w14:textId="77777777" w:rsidR="00F12138" w:rsidRPr="004B6938" w:rsidRDefault="00F12138" w:rsidP="00F12138">
      <w:pPr>
        <w:pStyle w:val="NoSpacing"/>
        <w:ind w:left="990"/>
        <w:rPr>
          <w:b/>
          <w:bCs/>
        </w:rPr>
      </w:pPr>
    </w:p>
    <w:p w14:paraId="35A0FB61" w14:textId="77777777" w:rsidR="003F0EAB" w:rsidRPr="004B6938" w:rsidRDefault="003F0EAB" w:rsidP="003F0EAB">
      <w:pPr>
        <w:spacing w:after="0" w:line="240" w:lineRule="auto"/>
        <w:rPr>
          <w:rFonts w:eastAsia="Times New Roman"/>
          <w:i/>
          <w:iCs/>
          <w:kern w:val="0"/>
          <w14:ligatures w14:val="none"/>
        </w:rPr>
      </w:pPr>
      <w:r w:rsidRPr="004B6938">
        <w:rPr>
          <w:rFonts w:eastAsia="Times New Roman"/>
          <w:i/>
          <w:iCs/>
          <w:kern w:val="0"/>
          <w14:ligatures w14:val="none"/>
        </w:rPr>
        <w:t xml:space="preserve">If any section, subsection, sentence, clause, phrase, or portion of this ordinance is, for any reason, held invalid or unconstitutional by any court of competent jurisdiction, such provision shall be deemed a separate, distinct, and independent provision, and such holding shall not affect the validity of the remaining portions of this ordinance. </w:t>
      </w:r>
    </w:p>
    <w:p w14:paraId="38622030" w14:textId="77777777" w:rsidR="003F0EAB" w:rsidRPr="003F0EAB" w:rsidRDefault="003F0EAB" w:rsidP="003F0EAB">
      <w:pPr>
        <w:pStyle w:val="NoSpacing"/>
        <w:rPr>
          <w:sz w:val="20"/>
          <w:szCs w:val="20"/>
        </w:rPr>
      </w:pPr>
      <w:r w:rsidRPr="003F0EAB">
        <w:rPr>
          <w:sz w:val="20"/>
          <w:szCs w:val="20"/>
        </w:rPr>
        <w:lastRenderedPageBreak/>
        <w:t>ORDINANCE NO. 26-24</w:t>
      </w:r>
    </w:p>
    <w:p w14:paraId="2779B5C5" w14:textId="77777777" w:rsidR="003F0EAB" w:rsidRPr="003F0EAB" w:rsidRDefault="003F0EAB" w:rsidP="003F0EAB">
      <w:pPr>
        <w:pStyle w:val="NoSpacing"/>
        <w:rPr>
          <w:sz w:val="20"/>
          <w:szCs w:val="20"/>
        </w:rPr>
      </w:pPr>
      <w:r w:rsidRPr="003F0EAB">
        <w:rPr>
          <w:sz w:val="20"/>
          <w:szCs w:val="20"/>
        </w:rPr>
        <w:t xml:space="preserve">AN ORDINANCE AMENDING SECTION 9-305 OF THE GARDEN CITY </w:t>
      </w:r>
    </w:p>
    <w:p w14:paraId="033F025D" w14:textId="77777777" w:rsidR="003F0EAB" w:rsidRDefault="003F0EAB" w:rsidP="003F0EAB">
      <w:pPr>
        <w:pStyle w:val="NoSpacing"/>
        <w:rPr>
          <w:sz w:val="20"/>
          <w:szCs w:val="20"/>
        </w:rPr>
      </w:pPr>
      <w:r w:rsidRPr="003F0EAB">
        <w:rPr>
          <w:sz w:val="20"/>
          <w:szCs w:val="20"/>
        </w:rPr>
        <w:t>MUNICIPAL CODE REGARDING LOW-ALTITUDE AIRCRAFT</w:t>
      </w:r>
    </w:p>
    <w:p w14:paraId="234A5B51" w14:textId="77777777" w:rsidR="003F0EAB" w:rsidRPr="003F0EAB" w:rsidRDefault="003F0EAB" w:rsidP="003F0EAB">
      <w:pPr>
        <w:pStyle w:val="NoSpacing"/>
        <w:rPr>
          <w:sz w:val="20"/>
          <w:szCs w:val="20"/>
        </w:rPr>
      </w:pPr>
      <w:r>
        <w:rPr>
          <w:sz w:val="20"/>
          <w:szCs w:val="20"/>
        </w:rPr>
        <w:t>Page 4</w:t>
      </w:r>
    </w:p>
    <w:p w14:paraId="6EACF3A9" w14:textId="77777777" w:rsidR="004B6938" w:rsidRDefault="004B6938" w:rsidP="00F12138">
      <w:pPr>
        <w:pStyle w:val="NoSpacing"/>
        <w:ind w:left="720"/>
      </w:pPr>
    </w:p>
    <w:p w14:paraId="22E89354" w14:textId="77777777" w:rsidR="003F0EAB" w:rsidRDefault="003F0EAB" w:rsidP="00F12138">
      <w:pPr>
        <w:pStyle w:val="NoSpacing"/>
        <w:ind w:left="720"/>
      </w:pPr>
    </w:p>
    <w:p w14:paraId="232AD5D5" w14:textId="77777777" w:rsidR="003F0EAB" w:rsidRPr="004B6938" w:rsidRDefault="003F0EAB" w:rsidP="003F0EAB">
      <w:pPr>
        <w:pStyle w:val="NoSpacing"/>
        <w:rPr>
          <w:i/>
          <w:iCs/>
        </w:rPr>
      </w:pPr>
      <w:r w:rsidRPr="004B6938">
        <w:rPr>
          <w:i/>
          <w:iCs/>
        </w:rPr>
        <w:t xml:space="preserve">The Town Clerk is authorized and directed to codify this Ordinance of the Garden City Municipal Code and to make such </w:t>
      </w:r>
      <w:proofErr w:type="spellStart"/>
      <w:r w:rsidRPr="004B6938">
        <w:rPr>
          <w:i/>
          <w:iCs/>
        </w:rPr>
        <w:t>nonsubstantive</w:t>
      </w:r>
      <w:proofErr w:type="spellEnd"/>
      <w:r w:rsidRPr="004B6938">
        <w:rPr>
          <w:i/>
          <w:iCs/>
        </w:rPr>
        <w:t xml:space="preserve"> numbering, formatting, grammatical, and editorial changes as necessary for codification.</w:t>
      </w:r>
    </w:p>
    <w:p w14:paraId="35615BBA" w14:textId="77777777" w:rsidR="003F0EAB" w:rsidRDefault="003F0EAB" w:rsidP="00F12138">
      <w:pPr>
        <w:pStyle w:val="NoSpacing"/>
        <w:ind w:left="720"/>
      </w:pPr>
    </w:p>
    <w:p w14:paraId="3B5280B2" w14:textId="77777777" w:rsidR="00F12138" w:rsidRPr="004B6938" w:rsidRDefault="00F12138" w:rsidP="004B6938">
      <w:pPr>
        <w:pStyle w:val="NoSpacing"/>
        <w:rPr>
          <w:i/>
          <w:iCs/>
        </w:rPr>
      </w:pPr>
    </w:p>
    <w:p w14:paraId="14A23A98" w14:textId="77777777" w:rsidR="004B6938" w:rsidRPr="004B6938" w:rsidRDefault="004B6938" w:rsidP="004B6938">
      <w:pPr>
        <w:widowControl w:val="0"/>
        <w:ind w:left="-450"/>
        <w:contextualSpacing/>
        <w:jc w:val="both"/>
        <w:rPr>
          <w:sz w:val="20"/>
          <w:szCs w:val="20"/>
        </w:rPr>
      </w:pPr>
    </w:p>
    <w:p w14:paraId="2EAE8E7F" w14:textId="77777777" w:rsidR="004B6938" w:rsidRPr="004B6938" w:rsidRDefault="004B6938" w:rsidP="004B6938">
      <w:pPr>
        <w:spacing w:after="0" w:line="240" w:lineRule="auto"/>
        <w:rPr>
          <w:rFonts w:eastAsia="Times New Roman"/>
          <w:b/>
          <w:bCs/>
          <w:kern w:val="0"/>
          <w14:ligatures w14:val="none"/>
        </w:rPr>
      </w:pPr>
    </w:p>
    <w:p w14:paraId="1D0A6703" w14:textId="3C82386F" w:rsidR="004B6938" w:rsidRPr="004B6938" w:rsidRDefault="004B6938" w:rsidP="003F0EAB">
      <w:pPr>
        <w:pStyle w:val="NoSpacing"/>
      </w:pPr>
      <w:r w:rsidRPr="004B6938">
        <w:rPr>
          <w:rFonts w:eastAsia="Times New Roman"/>
          <w:b/>
          <w:bCs/>
          <w:kern w:val="0"/>
          <w14:ligatures w14:val="none"/>
        </w:rPr>
        <w:t>APPROVED AND ADOPTED</w:t>
      </w:r>
      <w:r>
        <w:rPr>
          <w:rFonts w:eastAsia="Times New Roman"/>
          <w:b/>
          <w:bCs/>
          <w:kern w:val="0"/>
          <w14:ligatures w14:val="none"/>
        </w:rPr>
        <w:t xml:space="preserve"> </w:t>
      </w:r>
      <w:r w:rsidRPr="004B6938">
        <w:rPr>
          <w:rFonts w:eastAsia="Times New Roman"/>
          <w:kern w:val="0"/>
          <w14:ligatures w14:val="none"/>
        </w:rPr>
        <w:t>by the Town Counc</w:t>
      </w:r>
      <w:r>
        <w:rPr>
          <w:rFonts w:eastAsia="Times New Roman"/>
          <w:kern w:val="0"/>
          <w14:ligatures w14:val="none"/>
        </w:rPr>
        <w:t>il</w:t>
      </w:r>
      <w:r w:rsidRPr="004B6938">
        <w:rPr>
          <w:rFonts w:eastAsia="Times New Roman"/>
          <w:kern w:val="0"/>
          <w14:ligatures w14:val="none"/>
        </w:rPr>
        <w:t xml:space="preserve"> of the Town of Garden City, Utah,</w:t>
      </w:r>
      <w:r w:rsidRPr="004B6938">
        <w:rPr>
          <w:rFonts w:eastAsia="Times New Roman"/>
          <w:kern w:val="0"/>
          <w14:ligatures w14:val="none"/>
        </w:rPr>
        <w:t xml:space="preserve"> this </w:t>
      </w:r>
      <w:r w:rsidRPr="004B6938">
        <w:rPr>
          <w:rFonts w:eastAsia="Times New Roman"/>
          <w:kern w:val="0"/>
          <w14:ligatures w14:val="none"/>
        </w:rPr>
        <w:t>10</w:t>
      </w:r>
      <w:r w:rsidRPr="004B6938">
        <w:rPr>
          <w:rFonts w:eastAsia="Times New Roman"/>
          <w:kern w:val="0"/>
          <w:vertAlign w:val="superscript"/>
          <w14:ligatures w14:val="none"/>
        </w:rPr>
        <w:t>th</w:t>
      </w:r>
      <w:r w:rsidRPr="004B6938">
        <w:rPr>
          <w:rFonts w:eastAsia="Times New Roman"/>
          <w:kern w:val="0"/>
          <w14:ligatures w14:val="none"/>
        </w:rPr>
        <w:t xml:space="preserve"> day of</w:t>
      </w:r>
      <w:r>
        <w:rPr>
          <w:rFonts w:eastAsia="Times New Roman"/>
          <w:kern w:val="0"/>
          <w14:ligatures w14:val="none"/>
        </w:rPr>
        <w:t xml:space="preserve"> September</w:t>
      </w:r>
      <w:r w:rsidRPr="004B6938">
        <w:rPr>
          <w:rFonts w:eastAsia="Times New Roman"/>
          <w:kern w:val="0"/>
          <w14:ligatures w14:val="none"/>
        </w:rPr>
        <w:t xml:space="preserve"> </w:t>
      </w:r>
      <w:r w:rsidRPr="004B6938">
        <w:t>2026.</w:t>
      </w:r>
    </w:p>
    <w:p w14:paraId="799D573B" w14:textId="331E8E6C" w:rsidR="004B6938" w:rsidRPr="004B6938" w:rsidRDefault="004B6938" w:rsidP="004B6938">
      <w:pPr>
        <w:spacing w:after="0" w:line="240" w:lineRule="auto"/>
        <w:rPr>
          <w:rFonts w:eastAsia="Times New Roman"/>
          <w:kern w:val="0"/>
          <w14:ligatures w14:val="none"/>
        </w:rPr>
      </w:pPr>
    </w:p>
    <w:p w14:paraId="24285C02" w14:textId="77777777" w:rsidR="004B6938" w:rsidRPr="004B6938" w:rsidRDefault="004B6938" w:rsidP="004B6938">
      <w:pPr>
        <w:spacing w:after="0" w:line="240" w:lineRule="auto"/>
        <w:rPr>
          <w:sz w:val="20"/>
          <w:szCs w:val="20"/>
        </w:rPr>
      </w:pPr>
    </w:p>
    <w:p w14:paraId="3B5E9005" w14:textId="77777777" w:rsidR="004B6938" w:rsidRPr="004B6938" w:rsidRDefault="004B6938" w:rsidP="004B6938">
      <w:pPr>
        <w:spacing w:after="0" w:line="240" w:lineRule="auto"/>
        <w:rPr>
          <w:sz w:val="20"/>
          <w:szCs w:val="20"/>
        </w:rPr>
      </w:pPr>
      <w:r w:rsidRPr="004B6938">
        <w:rPr>
          <w:sz w:val="20"/>
          <w:szCs w:val="20"/>
        </w:rPr>
        <w:t xml:space="preserve"> </w:t>
      </w:r>
    </w:p>
    <w:p w14:paraId="35C7DABF" w14:textId="77777777" w:rsidR="004B6938" w:rsidRPr="004B6938" w:rsidRDefault="004B6938" w:rsidP="004B6938">
      <w:pPr>
        <w:spacing w:after="0" w:line="240" w:lineRule="auto"/>
        <w:rPr>
          <w:rFonts w:eastAsia="Times New Roman"/>
          <w:kern w:val="0"/>
          <w14:ligatures w14:val="none"/>
        </w:rPr>
      </w:pPr>
    </w:p>
    <w:p w14:paraId="6965BFC8" w14:textId="77777777" w:rsidR="004B6938" w:rsidRPr="004B6938" w:rsidRDefault="004B6938" w:rsidP="004B6938">
      <w:r w:rsidRPr="004B6938">
        <w:t xml:space="preserve"> APPROVED:</w:t>
      </w:r>
      <w:r w:rsidRPr="004B6938">
        <w:tab/>
      </w:r>
      <w:r w:rsidRPr="004B6938">
        <w:tab/>
      </w:r>
      <w:r w:rsidRPr="004B6938">
        <w:tab/>
      </w:r>
      <w:r w:rsidRPr="004B6938">
        <w:tab/>
      </w:r>
      <w:r w:rsidRPr="004B6938">
        <w:tab/>
      </w:r>
      <w:r w:rsidRPr="004B6938">
        <w:tab/>
      </w:r>
      <w:r w:rsidRPr="004B6938">
        <w:tab/>
        <w:t>Attest:</w:t>
      </w:r>
    </w:p>
    <w:p w14:paraId="7F7B3B90" w14:textId="77777777" w:rsidR="004B6938" w:rsidRPr="004B6938" w:rsidRDefault="004B6938" w:rsidP="004B6938"/>
    <w:p w14:paraId="35A8F056" w14:textId="77777777" w:rsidR="004B6938" w:rsidRPr="004B6938" w:rsidRDefault="004B6938" w:rsidP="004B6938">
      <w:r w:rsidRPr="004B6938">
        <w:t>_______________________________</w:t>
      </w:r>
      <w:r w:rsidRPr="004B6938">
        <w:tab/>
      </w:r>
      <w:r w:rsidRPr="004B6938">
        <w:tab/>
      </w:r>
      <w:r w:rsidRPr="004B6938">
        <w:tab/>
        <w:t>______________________________</w:t>
      </w:r>
    </w:p>
    <w:p w14:paraId="2D18D1CF" w14:textId="77777777" w:rsidR="004B6938" w:rsidRPr="004B6938" w:rsidRDefault="004B6938" w:rsidP="004B6938">
      <w:r w:rsidRPr="004B6938">
        <w:t>Pat Argyle, Mayor</w:t>
      </w:r>
      <w:r w:rsidRPr="004B6938">
        <w:tab/>
      </w:r>
      <w:r w:rsidRPr="004B6938">
        <w:tab/>
      </w:r>
      <w:r w:rsidRPr="004B6938">
        <w:tab/>
      </w:r>
      <w:r w:rsidRPr="004B6938">
        <w:tab/>
      </w:r>
      <w:r w:rsidRPr="004B6938">
        <w:tab/>
      </w:r>
      <w:r w:rsidRPr="004B6938">
        <w:tab/>
        <w:t xml:space="preserve">Cathie Rasmussen, Town Clerk </w:t>
      </w:r>
    </w:p>
    <w:p w14:paraId="2C35BF60" w14:textId="77777777" w:rsidR="004B6938" w:rsidRDefault="004B6938" w:rsidP="004B6938"/>
    <w:p w14:paraId="75008C12" w14:textId="77777777" w:rsidR="003F0EAB" w:rsidRDefault="003F0EAB" w:rsidP="004B6938"/>
    <w:p w14:paraId="7D5D9D68" w14:textId="77777777" w:rsidR="003F0EAB" w:rsidRDefault="003F0EAB" w:rsidP="004B6938"/>
    <w:p w14:paraId="24FBA32A" w14:textId="77777777" w:rsidR="004B6938" w:rsidRPr="004B6938" w:rsidRDefault="004B6938" w:rsidP="004B6938">
      <w:pPr>
        <w:spacing w:after="0" w:line="240" w:lineRule="auto"/>
        <w:rPr>
          <w:kern w:val="0"/>
          <w14:ligatures w14:val="none"/>
        </w:rPr>
      </w:pPr>
      <w:r w:rsidRPr="004B6938">
        <w:rPr>
          <w:kern w:val="0"/>
          <w14:ligatures w14:val="none"/>
        </w:rPr>
        <w:t>Voting:</w:t>
      </w:r>
      <w:r w:rsidRPr="004B6938">
        <w:rPr>
          <w:kern w:val="0"/>
          <w14:ligatures w14:val="none"/>
        </w:rPr>
        <w:tab/>
      </w:r>
      <w:r w:rsidRPr="004B6938">
        <w:rPr>
          <w:kern w:val="0"/>
          <w14:ligatures w14:val="none"/>
        </w:rPr>
        <w:tab/>
        <w:t>Aye</w:t>
      </w:r>
      <w:r w:rsidRPr="004B6938">
        <w:rPr>
          <w:kern w:val="0"/>
          <w14:ligatures w14:val="none"/>
        </w:rPr>
        <w:tab/>
        <w:t>Nay</w:t>
      </w:r>
    </w:p>
    <w:p w14:paraId="291D45D7" w14:textId="77777777" w:rsidR="003F0EAB" w:rsidRDefault="003F0EAB" w:rsidP="004B6938">
      <w:pPr>
        <w:spacing w:after="0" w:line="240" w:lineRule="auto"/>
        <w:rPr>
          <w:kern w:val="0"/>
          <w14:ligatures w14:val="none"/>
        </w:rPr>
      </w:pPr>
    </w:p>
    <w:p w14:paraId="64AF3B34" w14:textId="1FC3799D" w:rsidR="004B6938" w:rsidRPr="004B6938" w:rsidRDefault="004B6938" w:rsidP="004B6938">
      <w:pPr>
        <w:spacing w:after="0" w:line="240" w:lineRule="auto"/>
        <w:rPr>
          <w:kern w:val="0"/>
          <w14:ligatures w14:val="none"/>
        </w:rPr>
      </w:pPr>
      <w:r w:rsidRPr="004B6938">
        <w:rPr>
          <w:kern w:val="0"/>
          <w14:ligatures w14:val="none"/>
        </w:rPr>
        <w:t>Davis</w:t>
      </w:r>
      <w:r w:rsidRPr="004B6938">
        <w:rPr>
          <w:kern w:val="0"/>
          <w14:ligatures w14:val="none"/>
        </w:rPr>
        <w:tab/>
      </w:r>
      <w:r w:rsidRPr="004B6938">
        <w:rPr>
          <w:kern w:val="0"/>
          <w14:ligatures w14:val="none"/>
        </w:rPr>
        <w:tab/>
      </w:r>
      <w:r w:rsidRPr="004B6938">
        <w:rPr>
          <w:kern w:val="0"/>
          <w14:ligatures w14:val="none"/>
        </w:rPr>
        <w:tab/>
        <w:t>___</w:t>
      </w:r>
      <w:r w:rsidRPr="004B6938">
        <w:rPr>
          <w:kern w:val="0"/>
          <w14:ligatures w14:val="none"/>
        </w:rPr>
        <w:tab/>
        <w:t>___</w:t>
      </w:r>
    </w:p>
    <w:p w14:paraId="317F1587" w14:textId="77777777" w:rsidR="004B6938" w:rsidRPr="004B6938" w:rsidRDefault="004B6938" w:rsidP="004B6938">
      <w:pPr>
        <w:spacing w:after="0" w:line="240" w:lineRule="auto"/>
        <w:rPr>
          <w:kern w:val="0"/>
          <w14:ligatures w14:val="none"/>
        </w:rPr>
      </w:pPr>
      <w:r w:rsidRPr="004B6938">
        <w:rPr>
          <w:kern w:val="0"/>
          <w14:ligatures w14:val="none"/>
        </w:rPr>
        <w:t>Hansen</w:t>
      </w:r>
      <w:r w:rsidRPr="004B6938">
        <w:rPr>
          <w:kern w:val="0"/>
          <w14:ligatures w14:val="none"/>
        </w:rPr>
        <w:tab/>
      </w:r>
      <w:r w:rsidRPr="004B6938">
        <w:rPr>
          <w:kern w:val="0"/>
          <w14:ligatures w14:val="none"/>
        </w:rPr>
        <w:tab/>
      </w:r>
      <w:r w:rsidRPr="004B6938">
        <w:rPr>
          <w:kern w:val="0"/>
          <w14:ligatures w14:val="none"/>
        </w:rPr>
        <w:tab/>
        <w:t>___</w:t>
      </w:r>
      <w:r w:rsidRPr="004B6938">
        <w:rPr>
          <w:kern w:val="0"/>
          <w14:ligatures w14:val="none"/>
        </w:rPr>
        <w:tab/>
        <w:t>___</w:t>
      </w:r>
    </w:p>
    <w:p w14:paraId="7369BB80" w14:textId="77777777" w:rsidR="004B6938" w:rsidRPr="004B6938" w:rsidRDefault="004B6938" w:rsidP="004B6938">
      <w:pPr>
        <w:spacing w:after="0" w:line="240" w:lineRule="auto"/>
        <w:rPr>
          <w:kern w:val="0"/>
          <w14:ligatures w14:val="none"/>
        </w:rPr>
      </w:pPr>
      <w:r w:rsidRPr="004B6938">
        <w:rPr>
          <w:kern w:val="0"/>
          <w14:ligatures w14:val="none"/>
        </w:rPr>
        <w:t>House</w:t>
      </w:r>
      <w:r w:rsidRPr="004B6938">
        <w:rPr>
          <w:kern w:val="0"/>
          <w14:ligatures w14:val="none"/>
        </w:rPr>
        <w:tab/>
      </w:r>
      <w:r w:rsidRPr="004B6938">
        <w:rPr>
          <w:kern w:val="0"/>
          <w14:ligatures w14:val="none"/>
        </w:rPr>
        <w:tab/>
      </w:r>
      <w:r w:rsidRPr="004B6938">
        <w:rPr>
          <w:kern w:val="0"/>
          <w14:ligatures w14:val="none"/>
        </w:rPr>
        <w:tab/>
        <w:t>___</w:t>
      </w:r>
      <w:r w:rsidRPr="004B6938">
        <w:rPr>
          <w:kern w:val="0"/>
          <w14:ligatures w14:val="none"/>
        </w:rPr>
        <w:tab/>
        <w:t>___</w:t>
      </w:r>
    </w:p>
    <w:p w14:paraId="3A4B0713" w14:textId="77777777" w:rsidR="004B6938" w:rsidRPr="004B6938" w:rsidRDefault="004B6938" w:rsidP="004B6938">
      <w:pPr>
        <w:spacing w:after="0" w:line="240" w:lineRule="auto"/>
        <w:rPr>
          <w:kern w:val="0"/>
          <w14:ligatures w14:val="none"/>
        </w:rPr>
      </w:pPr>
      <w:r w:rsidRPr="004B6938">
        <w:rPr>
          <w:kern w:val="0"/>
          <w14:ligatures w14:val="none"/>
        </w:rPr>
        <w:t>Larsen</w:t>
      </w:r>
      <w:r w:rsidRPr="004B6938">
        <w:rPr>
          <w:kern w:val="0"/>
          <w14:ligatures w14:val="none"/>
        </w:rPr>
        <w:tab/>
      </w:r>
      <w:r w:rsidRPr="004B6938">
        <w:rPr>
          <w:kern w:val="0"/>
          <w14:ligatures w14:val="none"/>
        </w:rPr>
        <w:tab/>
      </w:r>
      <w:r w:rsidRPr="004B6938">
        <w:rPr>
          <w:kern w:val="0"/>
          <w14:ligatures w14:val="none"/>
        </w:rPr>
        <w:tab/>
        <w:t>___</w:t>
      </w:r>
      <w:r w:rsidRPr="004B6938">
        <w:rPr>
          <w:kern w:val="0"/>
          <w14:ligatures w14:val="none"/>
        </w:rPr>
        <w:tab/>
        <w:t>___</w:t>
      </w:r>
    </w:p>
    <w:p w14:paraId="6B5B3B31" w14:textId="77777777" w:rsidR="004B6938" w:rsidRPr="004B6938" w:rsidRDefault="004B6938" w:rsidP="004B6938">
      <w:pPr>
        <w:spacing w:after="0" w:line="240" w:lineRule="auto"/>
        <w:rPr>
          <w:rFonts w:asciiTheme="minorHAnsi" w:hAnsiTheme="minorHAnsi" w:cstheme="minorBidi"/>
          <w:i/>
          <w:iCs/>
          <w:kern w:val="0"/>
          <w:sz w:val="22"/>
          <w:szCs w:val="22"/>
          <w14:ligatures w14:val="none"/>
        </w:rPr>
      </w:pPr>
      <w:r w:rsidRPr="004B6938">
        <w:rPr>
          <w:kern w:val="0"/>
          <w14:ligatures w14:val="none"/>
        </w:rPr>
        <w:t>Argyle, Mayor</w:t>
      </w:r>
      <w:r w:rsidRPr="004B6938">
        <w:rPr>
          <w:kern w:val="0"/>
          <w14:ligatures w14:val="none"/>
        </w:rPr>
        <w:tab/>
      </w:r>
      <w:r w:rsidRPr="004B6938">
        <w:rPr>
          <w:kern w:val="0"/>
          <w14:ligatures w14:val="none"/>
        </w:rPr>
        <w:tab/>
        <w:t>___</w:t>
      </w:r>
      <w:r w:rsidRPr="004B6938">
        <w:rPr>
          <w:kern w:val="0"/>
          <w14:ligatures w14:val="none"/>
        </w:rPr>
        <w:tab/>
        <w:t>___</w:t>
      </w:r>
      <w:r w:rsidRPr="004B6938">
        <w:rPr>
          <w:kern w:val="0"/>
          <w14:ligatures w14:val="none"/>
        </w:rPr>
        <w:tab/>
      </w:r>
      <w:r w:rsidRPr="004B6938">
        <w:rPr>
          <w:i/>
          <w:iCs/>
          <w:kern w:val="0"/>
          <w14:ligatures w14:val="none"/>
        </w:rPr>
        <w:t>(only in a tie/for a quorum</w:t>
      </w:r>
      <w:r w:rsidRPr="004B6938">
        <w:rPr>
          <w:rFonts w:asciiTheme="minorHAnsi" w:hAnsiTheme="minorHAnsi" w:cstheme="minorBidi"/>
          <w:i/>
          <w:iCs/>
          <w:kern w:val="0"/>
          <w:sz w:val="22"/>
          <w:szCs w:val="22"/>
          <w14:ligatures w14:val="none"/>
        </w:rPr>
        <w:t>)</w:t>
      </w:r>
    </w:p>
    <w:p w14:paraId="0669413D" w14:textId="77777777" w:rsidR="004B6938" w:rsidRDefault="004B6938" w:rsidP="00F12138">
      <w:pPr>
        <w:pStyle w:val="NoSpacing"/>
        <w:ind w:left="720"/>
      </w:pPr>
    </w:p>
    <w:p w14:paraId="6BB96D3B" w14:textId="77777777" w:rsidR="004B6938" w:rsidRDefault="004B6938" w:rsidP="00F12138">
      <w:pPr>
        <w:pStyle w:val="NoSpacing"/>
        <w:ind w:left="720"/>
      </w:pPr>
    </w:p>
    <w:p w14:paraId="7AA6CAA2" w14:textId="77777777" w:rsidR="004B6938" w:rsidRDefault="004B6938" w:rsidP="00F12138">
      <w:pPr>
        <w:pStyle w:val="NoSpacing"/>
        <w:ind w:left="720"/>
      </w:pPr>
    </w:p>
    <w:p w14:paraId="27232549" w14:textId="77777777" w:rsidR="004B6938" w:rsidRDefault="004B6938" w:rsidP="00F12138">
      <w:pPr>
        <w:pStyle w:val="NoSpacing"/>
        <w:ind w:left="720"/>
      </w:pPr>
    </w:p>
    <w:sectPr w:rsidR="004B693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40DC0" w14:textId="77777777" w:rsidR="003F0EAB" w:rsidRDefault="003F0EAB" w:rsidP="003F0EAB">
      <w:pPr>
        <w:spacing w:after="0" w:line="240" w:lineRule="auto"/>
      </w:pPr>
      <w:r>
        <w:separator/>
      </w:r>
    </w:p>
  </w:endnote>
  <w:endnote w:type="continuationSeparator" w:id="0">
    <w:p w14:paraId="466BEA49" w14:textId="77777777" w:rsidR="003F0EAB" w:rsidRDefault="003F0EAB" w:rsidP="003F0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4DE9" w14:textId="77777777" w:rsidR="003F0EAB" w:rsidRDefault="003F0E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9034E" w14:textId="77777777" w:rsidR="003F0EAB" w:rsidRDefault="003F0E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687D1" w14:textId="77777777" w:rsidR="003F0EAB" w:rsidRDefault="003F0E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EE9F6" w14:textId="77777777" w:rsidR="003F0EAB" w:rsidRDefault="003F0EAB" w:rsidP="003F0EAB">
      <w:pPr>
        <w:spacing w:after="0" w:line="240" w:lineRule="auto"/>
      </w:pPr>
      <w:r>
        <w:separator/>
      </w:r>
    </w:p>
  </w:footnote>
  <w:footnote w:type="continuationSeparator" w:id="0">
    <w:p w14:paraId="0108679E" w14:textId="77777777" w:rsidR="003F0EAB" w:rsidRDefault="003F0EAB" w:rsidP="003F0E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6B3F0" w14:textId="77777777" w:rsidR="003F0EAB" w:rsidRDefault="003F0E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309235"/>
      <w:docPartObj>
        <w:docPartGallery w:val="Watermarks"/>
        <w:docPartUnique/>
      </w:docPartObj>
    </w:sdtPr>
    <w:sdtContent>
      <w:p w14:paraId="57563C2E" w14:textId="04F8D3E3" w:rsidR="003F0EAB" w:rsidRDefault="003F0EAB">
        <w:pPr>
          <w:pStyle w:val="Header"/>
        </w:pPr>
        <w:r>
          <w:rPr>
            <w:noProof/>
          </w:rPr>
          <w:pict w14:anchorId="009558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6E27D" w14:textId="77777777" w:rsidR="003F0EAB" w:rsidRDefault="003F0E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B6207"/>
    <w:multiLevelType w:val="hybridMultilevel"/>
    <w:tmpl w:val="05D61E24"/>
    <w:lvl w:ilvl="0" w:tplc="9C14399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9192915"/>
    <w:multiLevelType w:val="hybridMultilevel"/>
    <w:tmpl w:val="F440C3DE"/>
    <w:lvl w:ilvl="0" w:tplc="BC48A3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99962811">
    <w:abstractNumId w:val="1"/>
  </w:num>
  <w:num w:numId="2" w16cid:durableId="825634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138"/>
    <w:rsid w:val="001F07C1"/>
    <w:rsid w:val="003F0EAB"/>
    <w:rsid w:val="004B6938"/>
    <w:rsid w:val="00751CD5"/>
    <w:rsid w:val="00B40475"/>
    <w:rsid w:val="00F12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669CE4"/>
  <w15:chartTrackingRefBased/>
  <w15:docId w15:val="{3C32F1DB-6178-48A4-AFB4-8DE307934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21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21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213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213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1213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1213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1213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1213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1213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1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21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213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213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1213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1213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1213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1213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1213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121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21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213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213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12138"/>
    <w:pPr>
      <w:spacing w:before="160"/>
      <w:jc w:val="center"/>
    </w:pPr>
    <w:rPr>
      <w:i/>
      <w:iCs/>
      <w:color w:val="404040" w:themeColor="text1" w:themeTint="BF"/>
    </w:rPr>
  </w:style>
  <w:style w:type="character" w:customStyle="1" w:styleId="QuoteChar">
    <w:name w:val="Quote Char"/>
    <w:basedOn w:val="DefaultParagraphFont"/>
    <w:link w:val="Quote"/>
    <w:uiPriority w:val="29"/>
    <w:rsid w:val="00F12138"/>
    <w:rPr>
      <w:i/>
      <w:iCs/>
      <w:color w:val="404040" w:themeColor="text1" w:themeTint="BF"/>
    </w:rPr>
  </w:style>
  <w:style w:type="paragraph" w:styleId="ListParagraph">
    <w:name w:val="List Paragraph"/>
    <w:basedOn w:val="Normal"/>
    <w:uiPriority w:val="34"/>
    <w:qFormat/>
    <w:rsid w:val="00F12138"/>
    <w:pPr>
      <w:ind w:left="720"/>
      <w:contextualSpacing/>
    </w:pPr>
  </w:style>
  <w:style w:type="character" w:styleId="IntenseEmphasis">
    <w:name w:val="Intense Emphasis"/>
    <w:basedOn w:val="DefaultParagraphFont"/>
    <w:uiPriority w:val="21"/>
    <w:qFormat/>
    <w:rsid w:val="00F12138"/>
    <w:rPr>
      <w:i/>
      <w:iCs/>
      <w:color w:val="0F4761" w:themeColor="accent1" w:themeShade="BF"/>
    </w:rPr>
  </w:style>
  <w:style w:type="paragraph" w:styleId="IntenseQuote">
    <w:name w:val="Intense Quote"/>
    <w:basedOn w:val="Normal"/>
    <w:next w:val="Normal"/>
    <w:link w:val="IntenseQuoteChar"/>
    <w:uiPriority w:val="30"/>
    <w:qFormat/>
    <w:rsid w:val="00F121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2138"/>
    <w:rPr>
      <w:i/>
      <w:iCs/>
      <w:color w:val="0F4761" w:themeColor="accent1" w:themeShade="BF"/>
    </w:rPr>
  </w:style>
  <w:style w:type="character" w:styleId="IntenseReference">
    <w:name w:val="Intense Reference"/>
    <w:basedOn w:val="DefaultParagraphFont"/>
    <w:uiPriority w:val="32"/>
    <w:qFormat/>
    <w:rsid w:val="00F12138"/>
    <w:rPr>
      <w:b/>
      <w:bCs/>
      <w:smallCaps/>
      <w:color w:val="0F4761" w:themeColor="accent1" w:themeShade="BF"/>
      <w:spacing w:val="5"/>
    </w:rPr>
  </w:style>
  <w:style w:type="paragraph" w:styleId="NoSpacing">
    <w:name w:val="No Spacing"/>
    <w:uiPriority w:val="1"/>
    <w:qFormat/>
    <w:rsid w:val="00F12138"/>
    <w:pPr>
      <w:spacing w:after="0" w:line="240" w:lineRule="auto"/>
    </w:pPr>
  </w:style>
  <w:style w:type="paragraph" w:styleId="Header">
    <w:name w:val="header"/>
    <w:basedOn w:val="Normal"/>
    <w:link w:val="HeaderChar"/>
    <w:uiPriority w:val="99"/>
    <w:unhideWhenUsed/>
    <w:rsid w:val="003F0E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0EAB"/>
  </w:style>
  <w:style w:type="paragraph" w:styleId="Footer">
    <w:name w:val="footer"/>
    <w:basedOn w:val="Normal"/>
    <w:link w:val="FooterChar"/>
    <w:uiPriority w:val="99"/>
    <w:unhideWhenUsed/>
    <w:rsid w:val="003F0E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1115</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Ras</dc:creator>
  <cp:keywords/>
  <dc:description/>
  <cp:lastModifiedBy>C Ras</cp:lastModifiedBy>
  <cp:revision>1</cp:revision>
  <cp:lastPrinted>2026-09-02T20:28:00Z</cp:lastPrinted>
  <dcterms:created xsi:type="dcterms:W3CDTF">2026-09-02T19:50:00Z</dcterms:created>
  <dcterms:modified xsi:type="dcterms:W3CDTF">2026-09-02T20:28:00Z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da0be5c1-b692-493b-9cb1-df5ecb0f0b0e</vt:lpwstr>
  </property>
</Properties>
</file>