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53E0" w14:textId="6F72FDA5" w:rsidR="001416E9" w:rsidRPr="001416E9" w:rsidRDefault="001416E9" w:rsidP="001416E9">
      <w:pPr>
        <w:jc w:val="center"/>
        <w:rPr>
          <w:rFonts w:ascii="Cambria" w:hAnsi="Cambria" w:cs="Arial"/>
          <w:b/>
          <w:bCs/>
          <w:sz w:val="32"/>
          <w:szCs w:val="32"/>
        </w:rPr>
      </w:pPr>
      <w:r w:rsidRPr="001416E9">
        <w:rPr>
          <w:rFonts w:ascii="Cambria" w:hAnsi="Cambria" w:cs="Arial"/>
          <w:b/>
          <w:bCs/>
          <w:sz w:val="32"/>
          <w:szCs w:val="32"/>
        </w:rPr>
        <w:t>Manti City Council</w:t>
      </w:r>
    </w:p>
    <w:p w14:paraId="000DA3FB" w14:textId="64142335" w:rsidR="001416E9" w:rsidRPr="001416E9" w:rsidRDefault="001416E9" w:rsidP="001416E9">
      <w:pPr>
        <w:jc w:val="center"/>
        <w:rPr>
          <w:rFonts w:ascii="Cambria" w:hAnsi="Cambria" w:cs="Arial"/>
          <w:b/>
          <w:bCs/>
          <w:sz w:val="32"/>
          <w:szCs w:val="32"/>
        </w:rPr>
      </w:pPr>
      <w:r w:rsidRPr="001416E9">
        <w:rPr>
          <w:rFonts w:ascii="Cambria" w:hAnsi="Cambria" w:cs="Arial"/>
          <w:b/>
          <w:bCs/>
          <w:sz w:val="32"/>
          <w:szCs w:val="32"/>
        </w:rPr>
        <w:t>Public Hearing</w:t>
      </w:r>
    </w:p>
    <w:p w14:paraId="164CC58F" w14:textId="0DB45884" w:rsidR="001416E9" w:rsidRPr="001416E9" w:rsidRDefault="001416E9" w:rsidP="001416E9">
      <w:pPr>
        <w:jc w:val="center"/>
        <w:rPr>
          <w:rFonts w:ascii="Cambria" w:hAnsi="Cambria" w:cs="Arial"/>
        </w:rPr>
      </w:pPr>
      <w:r w:rsidRPr="001416E9">
        <w:rPr>
          <w:rFonts w:ascii="Cambria" w:hAnsi="Cambria" w:cs="Arial"/>
        </w:rPr>
        <w:t>Manti City Building</w:t>
      </w:r>
    </w:p>
    <w:p w14:paraId="5031C239" w14:textId="3F34303F" w:rsidR="001416E9" w:rsidRPr="001416E9" w:rsidRDefault="001416E9" w:rsidP="001416E9">
      <w:pPr>
        <w:jc w:val="center"/>
        <w:rPr>
          <w:rFonts w:ascii="Cambria" w:hAnsi="Cambria" w:cs="Arial"/>
        </w:rPr>
      </w:pPr>
      <w:r w:rsidRPr="001416E9">
        <w:rPr>
          <w:rFonts w:ascii="Cambria" w:hAnsi="Cambria" w:cs="Arial"/>
        </w:rPr>
        <w:t>50 South Main Street</w:t>
      </w:r>
    </w:p>
    <w:p w14:paraId="53520709" w14:textId="5B50E586" w:rsidR="001416E9" w:rsidRPr="001416E9" w:rsidRDefault="00532A85" w:rsidP="001416E9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September 9</w:t>
      </w:r>
      <w:r w:rsidR="001416E9" w:rsidRPr="001416E9">
        <w:rPr>
          <w:rFonts w:ascii="Cambria" w:hAnsi="Cambria" w:cs="Arial"/>
        </w:rPr>
        <w:t>, 202</w:t>
      </w:r>
      <w:r w:rsidR="002008FA">
        <w:rPr>
          <w:rFonts w:ascii="Cambria" w:hAnsi="Cambria" w:cs="Arial"/>
        </w:rPr>
        <w:t>6</w:t>
      </w:r>
    </w:p>
    <w:p w14:paraId="1034263C" w14:textId="77777777" w:rsidR="001416E9" w:rsidRPr="001416E9" w:rsidRDefault="001416E9">
      <w:pPr>
        <w:rPr>
          <w:rFonts w:ascii="Cambria" w:hAnsi="Cambria" w:cs="Arial"/>
        </w:rPr>
      </w:pPr>
    </w:p>
    <w:p w14:paraId="3EB70129" w14:textId="7D860E37" w:rsidR="001416E9" w:rsidRPr="001416E9" w:rsidRDefault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The Manti City Council will conduct public hearing</w:t>
      </w:r>
      <w:r w:rsidR="00F223B4">
        <w:rPr>
          <w:rFonts w:ascii="Cambria" w:hAnsi="Cambria" w:cs="Arial"/>
        </w:rPr>
        <w:t>s</w:t>
      </w:r>
      <w:r w:rsidRPr="001416E9">
        <w:rPr>
          <w:rFonts w:ascii="Cambria" w:hAnsi="Cambria" w:cs="Arial"/>
        </w:rPr>
        <w:t xml:space="preserve"> on Wednesday, </w:t>
      </w:r>
      <w:r w:rsidR="00532A85">
        <w:rPr>
          <w:rFonts w:ascii="Cambria" w:hAnsi="Cambria" w:cs="Arial"/>
        </w:rPr>
        <w:t>September</w:t>
      </w:r>
      <w:r w:rsidR="002008FA">
        <w:rPr>
          <w:rFonts w:ascii="Cambria" w:hAnsi="Cambria" w:cs="Arial"/>
        </w:rPr>
        <w:t xml:space="preserve"> </w:t>
      </w:r>
      <w:r w:rsidR="00532A85">
        <w:rPr>
          <w:rFonts w:ascii="Cambria" w:hAnsi="Cambria" w:cs="Arial"/>
        </w:rPr>
        <w:t>9</w:t>
      </w:r>
      <w:r w:rsidRPr="001416E9">
        <w:rPr>
          <w:rFonts w:ascii="Cambria" w:hAnsi="Cambria" w:cs="Arial"/>
        </w:rPr>
        <w:t>, 202</w:t>
      </w:r>
      <w:r w:rsidR="002008FA">
        <w:rPr>
          <w:rFonts w:ascii="Cambria" w:hAnsi="Cambria" w:cs="Arial"/>
        </w:rPr>
        <w:t>6</w:t>
      </w:r>
      <w:r>
        <w:rPr>
          <w:rFonts w:ascii="Cambria" w:hAnsi="Cambria" w:cs="Arial"/>
        </w:rPr>
        <w:t>,</w:t>
      </w:r>
      <w:r w:rsidRPr="001416E9">
        <w:rPr>
          <w:rFonts w:ascii="Cambria" w:hAnsi="Cambria" w:cs="Arial"/>
        </w:rPr>
        <w:t xml:space="preserve"> at 6:30 p.m. in the Manti City Council Chambers, 50 South Main Street, Manti, Utah to receive public comment on the following:</w:t>
      </w:r>
    </w:p>
    <w:p w14:paraId="2A67186C" w14:textId="5FEF586A" w:rsidR="001416E9" w:rsidRPr="001416E9" w:rsidRDefault="001416E9" w:rsidP="001416E9">
      <w:pPr>
        <w:rPr>
          <w:rFonts w:ascii="Cambria" w:hAnsi="Cambria" w:cs="Arial"/>
        </w:rPr>
      </w:pPr>
    </w:p>
    <w:p w14:paraId="6AAF2576" w14:textId="4D43FEED" w:rsidR="001416E9" w:rsidRPr="001416E9" w:rsidRDefault="001416E9" w:rsidP="001416E9">
      <w:pPr>
        <w:pStyle w:val="ListParagraph"/>
        <w:numPr>
          <w:ilvl w:val="0"/>
          <w:numId w:val="2"/>
        </w:numPr>
        <w:rPr>
          <w:rFonts w:ascii="Cambria" w:hAnsi="Cambria" w:cs="Arial"/>
        </w:rPr>
      </w:pPr>
      <w:r w:rsidRPr="001416E9">
        <w:rPr>
          <w:rFonts w:ascii="Cambria" w:hAnsi="Cambria" w:cs="Arial"/>
        </w:rPr>
        <w:t xml:space="preserve">Proposed </w:t>
      </w:r>
      <w:r w:rsidR="00595670">
        <w:rPr>
          <w:rFonts w:ascii="Cambria" w:hAnsi="Cambria" w:cs="Arial"/>
        </w:rPr>
        <w:t>Ordinance. #202</w:t>
      </w:r>
      <w:r w:rsidR="002008FA">
        <w:rPr>
          <w:rFonts w:ascii="Cambria" w:hAnsi="Cambria" w:cs="Arial"/>
        </w:rPr>
        <w:t>6</w:t>
      </w:r>
      <w:r w:rsidR="00595670">
        <w:rPr>
          <w:rFonts w:ascii="Cambria" w:hAnsi="Cambria" w:cs="Arial"/>
        </w:rPr>
        <w:t>-</w:t>
      </w:r>
      <w:r w:rsidR="00CD5EEB">
        <w:rPr>
          <w:rFonts w:ascii="Cambria" w:hAnsi="Cambria" w:cs="Arial"/>
        </w:rPr>
        <w:t>6</w:t>
      </w:r>
      <w:r w:rsidR="00595670">
        <w:rPr>
          <w:rFonts w:ascii="Cambria" w:hAnsi="Cambria" w:cs="Arial"/>
        </w:rPr>
        <w:t xml:space="preserve"> </w:t>
      </w:r>
      <w:r w:rsidR="00CD5EEB">
        <w:rPr>
          <w:rFonts w:ascii="Cambria" w:hAnsi="Cambria" w:cs="Arial"/>
        </w:rPr>
        <w:t xml:space="preserve">Historic Preservation </w:t>
      </w:r>
      <w:r w:rsidR="00532A85">
        <w:rPr>
          <w:rFonts w:ascii="Cambria" w:hAnsi="Cambria" w:cs="Arial"/>
        </w:rPr>
        <w:t>Ordinance</w:t>
      </w:r>
      <w:r w:rsidR="00595670">
        <w:rPr>
          <w:rFonts w:ascii="Cambria" w:hAnsi="Cambria" w:cs="Arial"/>
        </w:rPr>
        <w:t xml:space="preserve">. </w:t>
      </w:r>
    </w:p>
    <w:p w14:paraId="00E67A93" w14:textId="77777777" w:rsidR="001416E9" w:rsidRPr="001416E9" w:rsidRDefault="001416E9" w:rsidP="001416E9">
      <w:pPr>
        <w:rPr>
          <w:rFonts w:ascii="Cambria" w:hAnsi="Cambria" w:cs="Arial"/>
        </w:rPr>
      </w:pPr>
    </w:p>
    <w:p w14:paraId="00604B35" w14:textId="182BD39F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In compliance with the Americans with Disabilities Act, individuals in need of special accommodations should notify Manti City at 435-835-2401 at least three business days prior to the meeting.</w:t>
      </w:r>
    </w:p>
    <w:p w14:paraId="0E9D0E91" w14:textId="77777777" w:rsidR="001416E9" w:rsidRPr="001416E9" w:rsidRDefault="001416E9" w:rsidP="001416E9">
      <w:pPr>
        <w:rPr>
          <w:rFonts w:ascii="Cambria" w:hAnsi="Cambria" w:cs="Arial"/>
        </w:rPr>
      </w:pPr>
    </w:p>
    <w:p w14:paraId="706C5667" w14:textId="77777777" w:rsidR="001416E9" w:rsidRPr="001416E9" w:rsidRDefault="001416E9" w:rsidP="001416E9">
      <w:pPr>
        <w:rPr>
          <w:rFonts w:ascii="Cambria" w:hAnsi="Cambria" w:cs="Arial"/>
        </w:rPr>
      </w:pPr>
    </w:p>
    <w:p w14:paraId="1305920A" w14:textId="77777777" w:rsidR="001416E9" w:rsidRPr="001416E9" w:rsidRDefault="001416E9" w:rsidP="001416E9">
      <w:pPr>
        <w:rPr>
          <w:rFonts w:ascii="Cambria" w:hAnsi="Cambria" w:cs="Arial"/>
        </w:rPr>
      </w:pPr>
    </w:p>
    <w:p w14:paraId="0417D6CE" w14:textId="3FC66803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 xml:space="preserve">Dated this </w:t>
      </w:r>
      <w:r w:rsidR="002008FA">
        <w:rPr>
          <w:rFonts w:ascii="Cambria" w:hAnsi="Cambria" w:cs="Arial"/>
        </w:rPr>
        <w:t>2</w:t>
      </w:r>
      <w:r w:rsidR="006A4BCA">
        <w:rPr>
          <w:rFonts w:ascii="Cambria" w:hAnsi="Cambria" w:cs="Arial"/>
        </w:rPr>
        <w:t>5</w:t>
      </w:r>
      <w:r w:rsidRPr="001416E9">
        <w:rPr>
          <w:rFonts w:ascii="Cambria" w:hAnsi="Cambria" w:cs="Arial"/>
          <w:vertAlign w:val="superscript"/>
        </w:rPr>
        <w:t>th</w:t>
      </w:r>
      <w:r w:rsidRPr="001416E9">
        <w:rPr>
          <w:rFonts w:ascii="Cambria" w:hAnsi="Cambria" w:cs="Arial"/>
        </w:rPr>
        <w:t xml:space="preserve"> day of </w:t>
      </w:r>
      <w:r w:rsidR="006A4BCA">
        <w:rPr>
          <w:rFonts w:ascii="Cambria" w:hAnsi="Cambria" w:cs="Arial"/>
        </w:rPr>
        <w:t>August</w:t>
      </w:r>
      <w:r w:rsidRPr="001416E9">
        <w:rPr>
          <w:rFonts w:ascii="Cambria" w:hAnsi="Cambria" w:cs="Arial"/>
        </w:rPr>
        <w:t xml:space="preserve"> 202</w:t>
      </w:r>
      <w:r w:rsidR="002008FA">
        <w:rPr>
          <w:rFonts w:ascii="Cambria" w:hAnsi="Cambria" w:cs="Arial"/>
        </w:rPr>
        <w:t>6</w:t>
      </w:r>
    </w:p>
    <w:p w14:paraId="059E0EE6" w14:textId="4EF05E25" w:rsidR="001416E9" w:rsidRPr="001416E9" w:rsidRDefault="002008FA" w:rsidP="001416E9">
      <w:pPr>
        <w:rPr>
          <w:rFonts w:ascii="Cambria" w:hAnsi="Cambria" w:cs="Arial"/>
        </w:rPr>
      </w:pPr>
      <w:r>
        <w:rPr>
          <w:rFonts w:ascii="Cambria" w:hAnsi="Cambria" w:cs="Arial"/>
        </w:rPr>
        <w:t>Matt Gray</w:t>
      </w:r>
    </w:p>
    <w:p w14:paraId="03589C15" w14:textId="7E279043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Recorder, Manti City</w:t>
      </w:r>
    </w:p>
    <w:sectPr w:rsidR="001416E9" w:rsidRPr="00141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E1C"/>
    <w:multiLevelType w:val="hybridMultilevel"/>
    <w:tmpl w:val="E5EC2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9384A"/>
    <w:multiLevelType w:val="hybridMultilevel"/>
    <w:tmpl w:val="05D4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023470">
    <w:abstractNumId w:val="1"/>
  </w:num>
  <w:num w:numId="2" w16cid:durableId="123189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E9"/>
    <w:rsid w:val="001416E9"/>
    <w:rsid w:val="002008FA"/>
    <w:rsid w:val="00217C36"/>
    <w:rsid w:val="002605D4"/>
    <w:rsid w:val="004A3683"/>
    <w:rsid w:val="00532A85"/>
    <w:rsid w:val="00595670"/>
    <w:rsid w:val="005E4B61"/>
    <w:rsid w:val="006A4BCA"/>
    <w:rsid w:val="00772FB7"/>
    <w:rsid w:val="00870390"/>
    <w:rsid w:val="008F5690"/>
    <w:rsid w:val="00CD5EEB"/>
    <w:rsid w:val="00D50CC8"/>
    <w:rsid w:val="00D5793C"/>
    <w:rsid w:val="00D770D9"/>
    <w:rsid w:val="00F1143D"/>
    <w:rsid w:val="00F2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A37D4"/>
  <w15:chartTrackingRefBased/>
  <w15:docId w15:val="{9B8735AC-7736-4B44-8E10-673B76E0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6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6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6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Rowley</dc:creator>
  <cp:keywords/>
  <dc:description/>
  <cp:lastModifiedBy>JoAnn Otten - Manti, UT</cp:lastModifiedBy>
  <cp:revision>3</cp:revision>
  <cp:lastPrinted>2024-12-12T15:38:00Z</cp:lastPrinted>
  <dcterms:created xsi:type="dcterms:W3CDTF">2026-08-25T15:25:00Z</dcterms:created>
  <dcterms:modified xsi:type="dcterms:W3CDTF">2026-08-25T15:26:00Z</dcterms:modified>
</cp:coreProperties>
</file>