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3121F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3121F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42380C0" w14:textId="77777777" w:rsidR="003121FB" w:rsidRDefault="003121FB" w:rsidP="003121F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2162040"/>
      <w:r w:rsidRPr="004D2648">
        <w:rPr>
          <w:rFonts w:ascii="Times New Roman" w:hAnsi="Times New Roman" w:cs="Times New Roman"/>
          <w:b/>
          <w:bCs/>
          <w:sz w:val="28"/>
          <w:szCs w:val="28"/>
        </w:rPr>
        <w:t>Promontory Commerce Center Public Infrastructure District No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D2648">
        <w:rPr>
          <w:rFonts w:ascii="Times New Roman" w:hAnsi="Times New Roman" w:cs="Times New Roman"/>
          <w:b/>
          <w:bCs/>
          <w:sz w:val="28"/>
          <w:szCs w:val="28"/>
        </w:rPr>
        <w:t>1</w:t>
      </w:r>
      <w:bookmarkEnd w:id="0"/>
    </w:p>
    <w:p w14:paraId="46756A1C" w14:textId="3CBFC634" w:rsidR="00F51C79" w:rsidRDefault="00F51C79" w:rsidP="003121F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3121F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3121FB">
      <w:pPr>
        <w:tabs>
          <w:tab w:val="center" w:pos="4680"/>
          <w:tab w:val="right" w:pos="9360"/>
        </w:tabs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4AE4B6FA" w:rsidR="000804A2" w:rsidRDefault="00C54C7D" w:rsidP="003121FB">
      <w:pPr>
        <w:pStyle w:val="BodyText2"/>
        <w:ind w:left="-540" w:right="-45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A40BCC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MARCH </w:t>
      </w:r>
      <w:r w:rsidR="000E5D44">
        <w:rPr>
          <w:rFonts w:ascii="Times New Roman" w:hAnsi="Times New Roman" w:cs="Times New Roman"/>
          <w:color w:val="08050B"/>
          <w:sz w:val="24"/>
          <w:szCs w:val="24"/>
          <w:u w:val="single"/>
        </w:rPr>
        <w:t>30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A40BCC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>,</w:t>
      </w:r>
    </w:p>
    <w:p w14:paraId="2FB79AC5" w14:textId="0E54BB70" w:rsidR="00F64337" w:rsidRPr="00477EE3" w:rsidRDefault="00F64337" w:rsidP="003121FB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3C637C55" w:rsidR="00787DB2" w:rsidRPr="0054668F" w:rsidRDefault="00787DB2" w:rsidP="003121FB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A40BCC">
        <w:rPr>
          <w:rFonts w:ascii="Times New Roman" w:hAnsi="Times New Roman" w:cs="Times New Roman"/>
          <w:color w:val="08050B"/>
          <w:sz w:val="24"/>
          <w:szCs w:val="24"/>
          <w:u w:val="single"/>
        </w:rPr>
        <w:t>2:00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7777777" w:rsidR="00DA5D3F" w:rsidRPr="0054668F" w:rsidRDefault="00DA5D3F" w:rsidP="00CC5362"/>
    <w:p w14:paraId="67B50104" w14:textId="046482E4" w:rsidR="00C84D8C" w:rsidRPr="003121FB" w:rsidRDefault="00C84D8C" w:rsidP="003121FB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1" w:name="OLE_LINK3"/>
      <w:bookmarkStart w:id="2" w:name="OLE_LINK2"/>
      <w:bookmarkStart w:id="3" w:name="OLE_LINK1"/>
      <w:bookmarkStart w:id="4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bookmarkStart w:id="5" w:name="_Hlk192162241"/>
      <w:r w:rsidR="003121F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Garrett Hansen (zoom)</w:t>
      </w:r>
      <w:r w:rsidR="0070642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3121F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Daniel Stephens (zoom).</w:t>
      </w:r>
      <w:bookmarkEnd w:id="5"/>
    </w:p>
    <w:p w14:paraId="5C394C15" w14:textId="664DA6BF" w:rsidR="004532F0" w:rsidRDefault="00C84D8C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2D42A2">
        <w:rPr>
          <w:rFonts w:ascii="Times New Roman" w:hAnsi="Times New Roman" w:cs="Times New Roman"/>
          <w:b w:val="0"/>
          <w:color w:val="08050B"/>
          <w:sz w:val="24"/>
          <w:szCs w:val="24"/>
        </w:rPr>
        <w:t>Matt Ence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706420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2D42A2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Jari Cannon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6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048BF055" w:rsidR="00914DCF" w:rsidRDefault="00914DCF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2D42A2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2D42A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Brad Margetts.</w:t>
      </w:r>
    </w:p>
    <w:p w14:paraId="37988AF1" w14:textId="77777777" w:rsidR="003121FB" w:rsidRPr="009E1FD3" w:rsidRDefault="003121FB" w:rsidP="00CC5362"/>
    <w:p w14:paraId="4C69DA0D" w14:textId="558B7A75" w:rsidR="00380A15" w:rsidRPr="004532F0" w:rsidRDefault="002D2D25" w:rsidP="0073719B">
      <w:pPr>
        <w:pStyle w:val="BodyText2"/>
        <w:numPr>
          <w:ilvl w:val="0"/>
          <w:numId w:val="4"/>
        </w:numPr>
        <w:tabs>
          <w:tab w:val="left" w:pos="360"/>
        </w:tabs>
        <w:ind w:left="0" w:right="-45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73719B">
      <w:pPr>
        <w:pStyle w:val="BodyText2"/>
        <w:tabs>
          <w:tab w:val="left" w:pos="360"/>
        </w:tabs>
        <w:ind w:left="450" w:right="-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461C7B1" w:rsidR="00380A15" w:rsidRPr="004532F0" w:rsidRDefault="00380A15" w:rsidP="0073719B">
      <w:pPr>
        <w:pStyle w:val="BodyText2"/>
        <w:tabs>
          <w:tab w:val="left" w:pos="360"/>
        </w:tabs>
        <w:ind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2D42A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2:03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CC5362"/>
    <w:p w14:paraId="4CF4D036" w14:textId="1EC46B11" w:rsidR="004532F0" w:rsidRPr="00914DCF" w:rsidRDefault="004532F0" w:rsidP="0073719B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73719B">
      <w:pPr>
        <w:tabs>
          <w:tab w:val="left" w:pos="360"/>
        </w:tabs>
        <w:ind w:left="0" w:right="-45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7" w:name="_Hlk23504910"/>
      <w:bookmarkEnd w:id="6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73719B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1FD10BB3" w:rsidR="00914DCF" w:rsidRPr="001713A0" w:rsidRDefault="00323965" w:rsidP="00706420">
      <w:pPr>
        <w:pStyle w:val="ListParagraph"/>
        <w:numPr>
          <w:ilvl w:val="0"/>
          <w:numId w:val="43"/>
        </w:numPr>
        <w:tabs>
          <w:tab w:val="left" w:pos="360"/>
        </w:tabs>
        <w:ind w:left="72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A40BCC">
        <w:rPr>
          <w:rFonts w:ascii="Times New Roman" w:hAnsi="Times New Roman" w:cs="Times New Roman"/>
          <w:b/>
          <w:bCs/>
          <w:color w:val="08050B"/>
          <w:sz w:val="24"/>
          <w:szCs w:val="24"/>
        </w:rPr>
        <w:t>January 20, 2026</w:t>
      </w:r>
    </w:p>
    <w:p w14:paraId="50097F64" w14:textId="77777777" w:rsidR="001713A0" w:rsidRPr="001713A0" w:rsidRDefault="001713A0" w:rsidP="00CC5362"/>
    <w:p w14:paraId="444516CA" w14:textId="30835A0C" w:rsidR="00CB5277" w:rsidRDefault="00DA042A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color w:val="08050B"/>
          <w:sz w:val="24"/>
          <w:szCs w:val="24"/>
        </w:rPr>
        <w:t xml:space="preserve">Garrett Hansen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A40BCC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A40BCC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inutes</w:t>
      </w:r>
      <w:r w:rsidR="00A40BCC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6580A12C" w:rsidR="00914DCF" w:rsidRDefault="00DA042A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color w:val="08050B"/>
          <w:sz w:val="24"/>
          <w:szCs w:val="24"/>
        </w:rPr>
        <w:t xml:space="preserve">Daniel Stephens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A3F9CC7" w14:textId="77777777" w:rsidR="003121FB" w:rsidRDefault="00DA042A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8" w:name="_Hlk192161891"/>
      <w:r w:rsidR="003121FB">
        <w:rPr>
          <w:rFonts w:ascii="Times New Roman" w:hAnsi="Times New Roman" w:cs="Times New Roman"/>
          <w:color w:val="08050B"/>
          <w:sz w:val="24"/>
          <w:szCs w:val="24"/>
        </w:rPr>
        <w:t>Garrett Hansen: Aye</w:t>
      </w:r>
    </w:p>
    <w:p w14:paraId="156E3811" w14:textId="77777777" w:rsidR="003121FB" w:rsidRDefault="003121FB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Daniel Stephens: Aye</w:t>
      </w:r>
    </w:p>
    <w:p w14:paraId="2E2DD05E" w14:textId="77777777" w:rsidR="003121FB" w:rsidRPr="00043667" w:rsidRDefault="003121FB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bookmarkEnd w:id="8"/>
    <w:p w14:paraId="1991AF67" w14:textId="2E9F6D7B" w:rsidR="005A43B8" w:rsidRDefault="005A43B8" w:rsidP="00CC5362"/>
    <w:p w14:paraId="04EC27CC" w14:textId="5A6023AB" w:rsidR="00D02B73" w:rsidRDefault="00AA7EAA" w:rsidP="0073719B">
      <w:pPr>
        <w:pStyle w:val="BodyText2"/>
        <w:tabs>
          <w:tab w:val="left" w:pos="360"/>
        </w:tabs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AA7EAA">
      <w:pPr>
        <w:pStyle w:val="BodyText2"/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02400411" w:rsidR="00153A1E" w:rsidRPr="00E432C9" w:rsidRDefault="00F7111B" w:rsidP="00A40BCC">
      <w:pPr>
        <w:pStyle w:val="ListParagraph"/>
        <w:numPr>
          <w:ilvl w:val="0"/>
          <w:numId w:val="18"/>
        </w:numPr>
        <w:ind w:left="720"/>
        <w:rPr>
          <w:rFonts w:ascii="Times New Roman" w:hAnsi="Times New Roman" w:cs="Times New Roman"/>
          <w:b/>
          <w:color w:val="08050B"/>
          <w:sz w:val="22"/>
          <w:szCs w:val="22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A40BCC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Resolution 2026-03, </w:t>
      </w:r>
      <w:r w:rsidR="00A40BCC" w:rsidRPr="00E432C9">
        <w:rPr>
          <w:rFonts w:ascii="Times New Roman" w:hAnsi="Times New Roman" w:cs="Times New Roman"/>
          <w:b/>
          <w:color w:val="08050B"/>
          <w:sz w:val="22"/>
          <w:szCs w:val="22"/>
        </w:rPr>
        <w:t>A RESOLUTION OF THE BOARD OF TRUSTEES OF PROMONTORY COMMERCE CENTER PUBLIC INFRASTRUCTURE DISTRICT NO. 1 ESTABLISHING THE TERMS AND CONDITIONS OF AN ASSESSMENT ORDINANCE AND NOTICE OF ASSESSMENT INTEREST FOR THE PROMONTORY COMMERCE CENTER ASSESSMENT AREA (THE “ASSESSMENT AREA”), AUTHORIZING THE EXECUTION OF A DESIGNATION RESOLUTION AND AN ASSESSMENT ORDINANCE AND NOTICE OF ASSESSMENT INTEREST FOR THE ASSESSMENT AREA; APPROVING THE APPRAISAL FOR THE ASSESSMENT AREA; AUTHORIZING THE TAKING OF ALL OTHER ACTIONS NECESSARY TO THE CONSUMMATION OF THE TRANSACTIONS CONTEMPLATED BY THIS RESOLUTION; AND RELATED MATTERS</w:t>
      </w:r>
    </w:p>
    <w:p w14:paraId="6CDD3456" w14:textId="77777777" w:rsidR="00914DCF" w:rsidRDefault="00914DCF" w:rsidP="0031502E"/>
    <w:p w14:paraId="3774EB2C" w14:textId="4F40EBEB" w:rsidR="003121FB" w:rsidRPr="00CC5362" w:rsidRDefault="00CC5362" w:rsidP="00706420">
      <w:pPr>
        <w:pStyle w:val="ListParagraph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Jari Cannon and Matt Ence explained the Resolution.</w:t>
      </w:r>
    </w:p>
    <w:p w14:paraId="0148EEA1" w14:textId="77777777" w:rsidR="003121FB" w:rsidRDefault="003121FB" w:rsidP="00706420">
      <w:pPr>
        <w:pStyle w:val="ListParagraph"/>
        <w:ind w:hanging="36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77777777" w:rsidR="00914DCF" w:rsidRDefault="00914DCF" w:rsidP="00706420">
      <w:pPr>
        <w:pStyle w:val="ListParagraph"/>
        <w:ind w:hanging="36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50F50F69" w14:textId="632E2E14" w:rsidR="00914DCF" w:rsidRDefault="004B00B6" w:rsidP="00706420">
      <w:pPr>
        <w:pStyle w:val="ListParagraph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Daniel Stephens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>Resolution 2026-03.</w:t>
      </w:r>
    </w:p>
    <w:p w14:paraId="16500AB9" w14:textId="7160A0AC" w:rsidR="00914DCF" w:rsidRDefault="004B00B6" w:rsidP="00706420">
      <w:pPr>
        <w:pStyle w:val="ListParagraph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Garrett Hansen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7"/>
    <w:p w14:paraId="54652A51" w14:textId="77777777" w:rsidR="003121FB" w:rsidRDefault="00DA042A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3121FB">
        <w:rPr>
          <w:rFonts w:ascii="Times New Roman" w:hAnsi="Times New Roman" w:cs="Times New Roman"/>
          <w:color w:val="08050B"/>
          <w:sz w:val="24"/>
          <w:szCs w:val="24"/>
        </w:rPr>
        <w:t>Garrett Hansen: Aye</w:t>
      </w:r>
    </w:p>
    <w:p w14:paraId="73A46B4E" w14:textId="3B1FF81D" w:rsidR="003121FB" w:rsidRDefault="003121FB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Daniel Stephens: Aye</w:t>
      </w:r>
    </w:p>
    <w:p w14:paraId="05B57F22" w14:textId="77777777" w:rsidR="003121FB" w:rsidRPr="00043667" w:rsidRDefault="003121FB" w:rsidP="00706420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4252495" w14:textId="1EDAEF21" w:rsidR="00DA042A" w:rsidRDefault="00DA042A" w:rsidP="00DB06AB"/>
    <w:p w14:paraId="3C85C4E9" w14:textId="1C4CE600" w:rsidR="00E432C9" w:rsidRPr="00E432C9" w:rsidRDefault="00E432C9" w:rsidP="00E432C9">
      <w:pPr>
        <w:pStyle w:val="ListParagraph"/>
        <w:numPr>
          <w:ilvl w:val="0"/>
          <w:numId w:val="18"/>
        </w:numPr>
        <w:ind w:left="720"/>
        <w:rPr>
          <w:rFonts w:ascii="Times New Roman" w:hAnsi="Times New Roman" w:cs="Times New Roman"/>
          <w:b/>
          <w:color w:val="08050B"/>
          <w:sz w:val="22"/>
          <w:szCs w:val="22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Consider approval of </w:t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>Resolution 2026-</w:t>
      </w:r>
      <w:r w:rsidRPr="00E432C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04, </w:t>
      </w:r>
      <w:r w:rsidRPr="00E432C9">
        <w:rPr>
          <w:rFonts w:ascii="Times New Roman" w:hAnsi="Times New Roman" w:cs="Times New Roman"/>
          <w:b/>
          <w:color w:val="08050B"/>
          <w:sz w:val="22"/>
          <w:szCs w:val="22"/>
        </w:rPr>
        <w:t xml:space="preserve">CONSIDERATION OF A RESOLUTION OF THE BOARD OF TRUSTEES OF PROMONTORY COMMERCE CENTER PUBLIC INFRASTRUCTURE DISTRICT NO. 1 (THE “DISTRICT”), ESTABLISHING THE TERMS AND CONDITIONS OF THE ISSUANCE OF THE DISTRICT’S NOT TO EXCEED $33,420,000 SPECIAL ASSESSMENT BONDS, SERIES 2026 (PROMONTORY COMMERCE </w:t>
      </w:r>
      <w:r w:rsidRPr="00E432C9">
        <w:rPr>
          <w:rFonts w:ascii="Times New Roman" w:hAnsi="Times New Roman" w:cs="Times New Roman"/>
          <w:b/>
          <w:color w:val="08050B"/>
          <w:sz w:val="22"/>
          <w:szCs w:val="22"/>
        </w:rPr>
        <w:tab/>
        <w:t xml:space="preserve">CENTER ASSESSMENT AREA) (THE “SERIES 2026 BONDS”); FIXING THE MAXIMUM PRINCIPAL AMOUNT OF THE SERIES 2026 BONDS, THE MAXIMUM NUMBER OF YEARS OVER WHICH THE SERIES 2026 BONDS MAY MATURE, THE MAXIMUM </w:t>
      </w:r>
      <w:r w:rsidRPr="00E432C9">
        <w:rPr>
          <w:rFonts w:ascii="Times New Roman" w:hAnsi="Times New Roman" w:cs="Times New Roman"/>
          <w:b/>
          <w:color w:val="08050B"/>
          <w:sz w:val="22"/>
          <w:szCs w:val="22"/>
        </w:rPr>
        <w:tab/>
        <w:t xml:space="preserve">INTEREST RATE WHICH THE SERIES 2026 BONDS MAY BEAR, AND THE MAXIMUM </w:t>
      </w:r>
      <w:r w:rsidRPr="00E432C9">
        <w:rPr>
          <w:rFonts w:ascii="Times New Roman" w:hAnsi="Times New Roman" w:cs="Times New Roman"/>
          <w:b/>
          <w:color w:val="08050B"/>
          <w:sz w:val="22"/>
          <w:szCs w:val="22"/>
        </w:rPr>
        <w:tab/>
        <w:t xml:space="preserve">DISCOUNT FROM PAR AT WHICH THE SERIES 2026 BONDS MAY BE SOLD; DELEGATING TO CERTAIN OFFICERS OF THE DISTRICT THE AUTHORITY TO APPROVE THE FINAL TERMS AND PROVISIONS OF THE SERIES 2026 BONDS WITHIN THE PARAMETERS SET FORTH HEREIN; AUTHORIZING THE EXECUTION BY THE DISTRICT OF AN INDENTURE OF TRUST AND PLEDGE, A PRELIMINARY OFFICIAL STATEMENT, AN OFFICIAL STATEMENT, A BOND PURCHASE AGREEMENT, A CONTINUING DISCLOSURE AGREEMENT, A COMPLETION AND LOAN AGREEMENT, A COLLATERAL ASSIGNMENT AGREEMENT, AND OTHER DOCUMENTS REQUIRED </w:t>
      </w:r>
      <w:r w:rsidRPr="00E432C9">
        <w:rPr>
          <w:rFonts w:ascii="Times New Roman" w:hAnsi="Times New Roman" w:cs="Times New Roman"/>
          <w:b/>
          <w:color w:val="08050B"/>
          <w:sz w:val="22"/>
          <w:szCs w:val="22"/>
        </w:rPr>
        <w:tab/>
        <w:t>IN CONNECTION THEREWITH; PROVIDING FOR THE RUNNING OF A CONTEST PERIOD AUTHORIZING THE TAKING OF ALL OTHER ACTIONS NECESSARY TO THE CONSUMMATION OF THE TRANSACTIONS CONTEMPLATED BY THIS RESOLUTION; AND RELATED MATTERS.</w:t>
      </w:r>
    </w:p>
    <w:p w14:paraId="42F8259A" w14:textId="72DFFC9A" w:rsidR="00E432C9" w:rsidRDefault="00E432C9" w:rsidP="00DB06AB"/>
    <w:p w14:paraId="1D961E77" w14:textId="53E011E7" w:rsidR="00E432C9" w:rsidRDefault="002D42A2" w:rsidP="00E432C9">
      <w:pPr>
        <w:pStyle w:val="ListParagraph"/>
        <w:rPr>
          <w:rFonts w:ascii="Times New Roman" w:hAnsi="Times New Roman" w:cs="Times New Roman"/>
          <w:b/>
          <w:color w:val="08050B"/>
          <w:sz w:val="22"/>
          <w:szCs w:val="22"/>
        </w:rPr>
      </w:pPr>
      <w:r w:rsidRPr="002D42A2">
        <w:rPr>
          <w:rFonts w:ascii="Times New Roman" w:hAnsi="Times New Roman" w:cs="Times New Roman"/>
          <w:bCs/>
          <w:color w:val="08050B"/>
          <w:sz w:val="24"/>
          <w:szCs w:val="24"/>
        </w:rPr>
        <w:t>Aaron Wade and Brad Margetts joined the meeting at 2:09 P.M</w:t>
      </w:r>
      <w:r>
        <w:rPr>
          <w:rFonts w:ascii="Times New Roman" w:hAnsi="Times New Roman" w:cs="Times New Roman"/>
          <w:b/>
          <w:color w:val="08050B"/>
          <w:sz w:val="22"/>
          <w:szCs w:val="22"/>
        </w:rPr>
        <w:t>.</w:t>
      </w:r>
    </w:p>
    <w:p w14:paraId="70EA2A5C" w14:textId="77777777" w:rsidR="00CC5362" w:rsidRDefault="00CC5362" w:rsidP="00E432C9">
      <w:pPr>
        <w:pStyle w:val="ListParagraph"/>
        <w:rPr>
          <w:rFonts w:ascii="Times New Roman" w:hAnsi="Times New Roman" w:cs="Times New Roman"/>
          <w:b/>
          <w:color w:val="08050B"/>
          <w:sz w:val="22"/>
          <w:szCs w:val="22"/>
        </w:rPr>
      </w:pPr>
    </w:p>
    <w:p w14:paraId="4A624404" w14:textId="4A744B7E" w:rsidR="00CC5362" w:rsidRPr="00CC5362" w:rsidRDefault="00CC5362" w:rsidP="00E432C9">
      <w:pPr>
        <w:pStyle w:val="ListParagraph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Matt Ence, Aaron Wade and Jari Cannon explained the Resolution.</w:t>
      </w:r>
    </w:p>
    <w:p w14:paraId="6ED782E6" w14:textId="77777777" w:rsidR="00E432C9" w:rsidRPr="00E432C9" w:rsidRDefault="00E432C9" w:rsidP="00DB06AB"/>
    <w:p w14:paraId="44C76920" w14:textId="4462A6B5" w:rsidR="00E432C9" w:rsidRDefault="00E432C9" w:rsidP="00E432C9">
      <w:pPr>
        <w:pStyle w:val="ListParagraph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Daniel Stephens 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>Resolution 202</w:t>
      </w:r>
      <w:r w:rsidR="0031502E">
        <w:rPr>
          <w:rFonts w:ascii="Times New Roman" w:hAnsi="Times New Roman" w:cs="Times New Roman"/>
          <w:bCs/>
          <w:color w:val="08050B"/>
          <w:sz w:val="24"/>
          <w:szCs w:val="24"/>
        </w:rPr>
        <w:t>6</w:t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>-04, adding $33,420,000. for the maximum amount.</w:t>
      </w:r>
    </w:p>
    <w:p w14:paraId="3118C4D8" w14:textId="30377931" w:rsidR="00E432C9" w:rsidRDefault="00E432C9" w:rsidP="00E432C9">
      <w:pPr>
        <w:pStyle w:val="ListParagraph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Garrett Hansen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1E44729B" w14:textId="77777777" w:rsidR="00E432C9" w:rsidRDefault="00E432C9" w:rsidP="00E432C9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Garrett Hansen: Aye</w:t>
      </w:r>
    </w:p>
    <w:p w14:paraId="42ED5982" w14:textId="77777777" w:rsidR="00E432C9" w:rsidRDefault="00E432C9" w:rsidP="00E432C9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Daniel Stephens: Aye</w:t>
      </w:r>
    </w:p>
    <w:p w14:paraId="268FA8B8" w14:textId="77777777" w:rsidR="00E432C9" w:rsidRDefault="00E432C9" w:rsidP="00E432C9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Brad Margetts: Aye</w:t>
      </w:r>
    </w:p>
    <w:p w14:paraId="7048622C" w14:textId="77777777" w:rsidR="00E432C9" w:rsidRDefault="00E432C9" w:rsidP="00E432C9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5E429361" w14:textId="77777777" w:rsidR="00A82A83" w:rsidRPr="00A82A83" w:rsidRDefault="00A82A83" w:rsidP="00DB06AB"/>
    <w:p w14:paraId="5F7A99A5" w14:textId="09293C8B" w:rsidR="00A82A83" w:rsidRPr="00A82A83" w:rsidRDefault="00A82A83" w:rsidP="00E432C9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A82A83">
        <w:rPr>
          <w:rFonts w:ascii="Times New Roman" w:hAnsi="Times New Roman" w:cs="Times New Roman"/>
          <w:b/>
          <w:bCs/>
          <w:color w:val="08050B"/>
          <w:sz w:val="24"/>
          <w:szCs w:val="24"/>
        </w:rPr>
        <w:t>3.</w:t>
      </w:r>
      <w:r w:rsidRPr="00A82A8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Consider approval of the Engagement of Zions Bank as Municipal Advisor</w:t>
      </w:r>
    </w:p>
    <w:p w14:paraId="55757BE1" w14:textId="77777777" w:rsidR="00A82A83" w:rsidRDefault="00A82A83" w:rsidP="00E432C9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1DEFA11" w14:textId="5943B8A4" w:rsidR="00A82A83" w:rsidRDefault="00A82A83" w:rsidP="00E432C9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color w:val="08050B"/>
          <w:sz w:val="24"/>
          <w:szCs w:val="24"/>
        </w:rPr>
        <w:t>Matt Ence and Daniel Stephens explained the Engagement with Zions Bank.</w:t>
      </w:r>
    </w:p>
    <w:p w14:paraId="63DB408C" w14:textId="77777777" w:rsidR="00CC5362" w:rsidRPr="00043667" w:rsidRDefault="00CC5362" w:rsidP="00DB06AB"/>
    <w:p w14:paraId="6A7150D3" w14:textId="359ABF5B" w:rsidR="00A82A83" w:rsidRDefault="00A82A83" w:rsidP="00A82A83">
      <w:pPr>
        <w:pStyle w:val="ListParagraph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CC5362">
        <w:rPr>
          <w:rFonts w:ascii="Times New Roman" w:hAnsi="Times New Roman" w:cs="Times New Roman"/>
          <w:bCs/>
          <w:color w:val="08050B"/>
          <w:sz w:val="24"/>
          <w:szCs w:val="24"/>
        </w:rPr>
        <w:t>Brad Margetts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</w:t>
      </w:r>
      <w:r w:rsidR="007D73ED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8368C17" w14:textId="62418B24" w:rsidR="00A82A83" w:rsidRDefault="00A82A83" w:rsidP="00A82A83">
      <w:pPr>
        <w:pStyle w:val="ListParagraph"/>
        <w:ind w:hanging="36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D73E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Daniel Stephens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7FA9153C" w14:textId="77777777" w:rsidR="00A82A83" w:rsidRDefault="00A82A83" w:rsidP="00A82A83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Garrett Hansen: Aye</w:t>
      </w:r>
    </w:p>
    <w:p w14:paraId="14A0988F" w14:textId="77777777" w:rsidR="00A82A83" w:rsidRDefault="00A82A83" w:rsidP="00A82A83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  <w:t>Daniel Stephens: Aye</w:t>
      </w:r>
    </w:p>
    <w:p w14:paraId="70095FDE" w14:textId="77777777" w:rsidR="00A82A83" w:rsidRDefault="00A82A83" w:rsidP="00A82A83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Brad Margetts: Aye</w:t>
      </w:r>
    </w:p>
    <w:p w14:paraId="32AFB126" w14:textId="77777777" w:rsidR="00A82A83" w:rsidRDefault="00A82A83" w:rsidP="00A82A83">
      <w:pPr>
        <w:pStyle w:val="ListParagraph"/>
        <w:tabs>
          <w:tab w:val="left" w:pos="360"/>
        </w:tabs>
        <w:ind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9DEF5E5" w14:textId="77777777" w:rsidR="00DA042A" w:rsidRDefault="00DA042A" w:rsidP="00706420">
      <w:pPr>
        <w:ind w:left="720" w:hanging="36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73719B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73719B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02B73">
      <w:pPr>
        <w:pStyle w:val="BodyText2"/>
        <w:ind w:left="5040" w:right="-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E27811">
      <w:pPr>
        <w:pStyle w:val="BodyText2"/>
        <w:tabs>
          <w:tab w:val="left" w:pos="360"/>
        </w:tabs>
        <w:ind w:right="-450"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F7E7103" w14:textId="77777777" w:rsidR="00E5647F" w:rsidRDefault="00E5647F" w:rsidP="00E27811">
      <w:pPr>
        <w:pStyle w:val="BodyText2"/>
        <w:tabs>
          <w:tab w:val="left" w:pos="360"/>
        </w:tabs>
        <w:ind w:right="-450"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6D904B6B" w:rsidR="00DA042A" w:rsidRDefault="00DA042A" w:rsidP="0073719B">
      <w:pPr>
        <w:pStyle w:val="BodyText2"/>
        <w:tabs>
          <w:tab w:val="left" w:pos="360"/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73ED" w:rsidRPr="007D73ED">
        <w:rPr>
          <w:rFonts w:ascii="Times New Roman" w:hAnsi="Times New Roman" w:cs="Times New Roman"/>
          <w:b w:val="0"/>
          <w:bCs/>
          <w:sz w:val="24"/>
          <w:szCs w:val="24"/>
        </w:rPr>
        <w:t>Daniel Stephens</w:t>
      </w:r>
      <w:r w:rsidR="007D73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</w:p>
    <w:p w14:paraId="4A657DCE" w14:textId="71365E66" w:rsidR="00DA042A" w:rsidRPr="00DA042A" w:rsidRDefault="00DA042A" w:rsidP="0073719B">
      <w:pPr>
        <w:pStyle w:val="BodyText2"/>
        <w:tabs>
          <w:tab w:val="left" w:pos="360"/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7D73ED">
        <w:rPr>
          <w:rFonts w:ascii="Times New Roman" w:hAnsi="Times New Roman" w:cs="Times New Roman"/>
          <w:b w:val="0"/>
          <w:bCs/>
          <w:sz w:val="24"/>
          <w:szCs w:val="24"/>
        </w:rPr>
        <w:t xml:space="preserve">Brad Margetts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7558E75D" w14:textId="77777777" w:rsidR="003121FB" w:rsidRDefault="00DA042A" w:rsidP="003121FB">
      <w:pPr>
        <w:pStyle w:val="ListParagraph"/>
        <w:tabs>
          <w:tab w:val="left" w:pos="360"/>
        </w:tabs>
        <w:ind w:left="360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1"/>
      <w:bookmarkEnd w:id="2"/>
      <w:bookmarkEnd w:id="3"/>
      <w:r w:rsidR="003121FB">
        <w:rPr>
          <w:rFonts w:ascii="Times New Roman" w:hAnsi="Times New Roman" w:cs="Times New Roman"/>
          <w:color w:val="08050B"/>
          <w:sz w:val="24"/>
          <w:szCs w:val="24"/>
        </w:rPr>
        <w:t>Garrett Hansen: Aye</w:t>
      </w:r>
    </w:p>
    <w:p w14:paraId="6EB0D511" w14:textId="77777777" w:rsidR="003121FB" w:rsidRDefault="003121FB" w:rsidP="003121FB">
      <w:pPr>
        <w:pStyle w:val="ListParagraph"/>
        <w:tabs>
          <w:tab w:val="left" w:pos="360"/>
        </w:tabs>
        <w:ind w:left="360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Daniel Stephens: Aye</w:t>
      </w:r>
    </w:p>
    <w:p w14:paraId="10EAD7CD" w14:textId="77777777" w:rsidR="003121FB" w:rsidRDefault="003121FB" w:rsidP="003121FB">
      <w:pPr>
        <w:pStyle w:val="ListParagraph"/>
        <w:tabs>
          <w:tab w:val="left" w:pos="360"/>
        </w:tabs>
        <w:ind w:left="360" w:hanging="18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Brad Margetts: Aye</w:t>
      </w:r>
    </w:p>
    <w:p w14:paraId="7F56074C" w14:textId="4DD058C7" w:rsidR="00F7111B" w:rsidRPr="00FE3263" w:rsidRDefault="003121FB" w:rsidP="007D73ED">
      <w:pPr>
        <w:pStyle w:val="ListParagraph"/>
        <w:tabs>
          <w:tab w:val="left" w:pos="360"/>
        </w:tabs>
        <w:ind w:left="360" w:hanging="18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  <w:bookmarkEnd w:id="4"/>
    </w:p>
    <w:p w14:paraId="2D6DB90A" w14:textId="77777777" w:rsidR="00235EDB" w:rsidRDefault="00235EDB" w:rsidP="00235ED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061C3783" w:rsidR="00235EDB" w:rsidRDefault="00235EDB" w:rsidP="00235EDB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0006D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8-21-2026</w:t>
      </w:r>
    </w:p>
    <w:p w14:paraId="087F2FDF" w14:textId="4A7D113B" w:rsidR="00D83C0D" w:rsidRPr="00667BF5" w:rsidRDefault="00D83C0D" w:rsidP="00235EDB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DA5D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35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7DF9D" w14:textId="77777777" w:rsidR="003050ED" w:rsidRDefault="003050ED">
      <w:r>
        <w:separator/>
      </w:r>
    </w:p>
  </w:endnote>
  <w:endnote w:type="continuationSeparator" w:id="0">
    <w:p w14:paraId="7F4E9C8F" w14:textId="77777777" w:rsidR="003050ED" w:rsidRDefault="00305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810B6" w14:textId="77777777" w:rsidR="003050ED" w:rsidRDefault="003050ED">
      <w:r>
        <w:separator/>
      </w:r>
    </w:p>
  </w:footnote>
  <w:footnote w:type="continuationSeparator" w:id="0">
    <w:p w14:paraId="1F9C05C5" w14:textId="77777777" w:rsidR="003050ED" w:rsidRDefault="00305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479E4045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06DF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3E14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105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44D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5D44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53F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67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230E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0B27"/>
    <w:rsid w:val="00241157"/>
    <w:rsid w:val="002430E2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578E7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42A2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0ED"/>
    <w:rsid w:val="00305B28"/>
    <w:rsid w:val="0030682E"/>
    <w:rsid w:val="00306890"/>
    <w:rsid w:val="00306F89"/>
    <w:rsid w:val="003111F3"/>
    <w:rsid w:val="003120C6"/>
    <w:rsid w:val="003121FB"/>
    <w:rsid w:val="0031241D"/>
    <w:rsid w:val="0031376B"/>
    <w:rsid w:val="00313D5E"/>
    <w:rsid w:val="003147AF"/>
    <w:rsid w:val="0031502E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4D4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2473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92B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D7F65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180C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2C61"/>
    <w:rsid w:val="005F5180"/>
    <w:rsid w:val="005F53D2"/>
    <w:rsid w:val="005F55D5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2804"/>
    <w:rsid w:val="006332EB"/>
    <w:rsid w:val="00633FBD"/>
    <w:rsid w:val="006350E0"/>
    <w:rsid w:val="00637A0C"/>
    <w:rsid w:val="006401CC"/>
    <w:rsid w:val="0064085F"/>
    <w:rsid w:val="006414FD"/>
    <w:rsid w:val="006445B7"/>
    <w:rsid w:val="00645FDB"/>
    <w:rsid w:val="00646EF2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121A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6672"/>
    <w:rsid w:val="00701E46"/>
    <w:rsid w:val="007041D8"/>
    <w:rsid w:val="00704E30"/>
    <w:rsid w:val="0070642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4D6B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D73ED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49F8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0BCC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82A83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2C6A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5362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5281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B06AB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6184"/>
    <w:rsid w:val="00E40F84"/>
    <w:rsid w:val="00E43011"/>
    <w:rsid w:val="00E432C9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647F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276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7880"/>
    <w:rsid w:val="00EF1736"/>
    <w:rsid w:val="00EF1834"/>
    <w:rsid w:val="00EF3A88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0B38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3935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2024-09-27T19:50:00Z</cp:lastPrinted>
  <dcterms:created xsi:type="dcterms:W3CDTF">2026-08-21T15:39:00Z</dcterms:created>
  <dcterms:modified xsi:type="dcterms:W3CDTF">2026-08-21T15:39:00Z</dcterms:modified>
</cp:coreProperties>
</file>