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40DD9" w14:textId="77777777" w:rsidR="00725C88" w:rsidRPr="00725C88" w:rsidRDefault="00725C88" w:rsidP="00725C88">
      <w:pPr>
        <w:spacing w:after="0" w:line="240" w:lineRule="auto"/>
        <w:jc w:val="center"/>
        <w:rPr>
          <w:b/>
          <w:bCs/>
        </w:rPr>
      </w:pPr>
      <w:r w:rsidRPr="00725C88">
        <w:rPr>
          <w:b/>
          <w:bCs/>
        </w:rPr>
        <w:t>MILFORD CITY COUNCIL MEETING MINUTES</w:t>
      </w:r>
    </w:p>
    <w:p w14:paraId="09D41E6B" w14:textId="77777777" w:rsidR="00725C88" w:rsidRPr="00725C88" w:rsidRDefault="00725C88" w:rsidP="00725C88">
      <w:pPr>
        <w:spacing w:after="0" w:line="240" w:lineRule="auto"/>
        <w:jc w:val="center"/>
        <w:rPr>
          <w:b/>
          <w:bCs/>
        </w:rPr>
      </w:pPr>
      <w:r w:rsidRPr="00725C88">
        <w:rPr>
          <w:b/>
          <w:bCs/>
        </w:rPr>
        <w:t>Tuesday, July 21, 2026</w:t>
      </w:r>
      <w:r w:rsidRPr="00725C88">
        <w:br/>
      </w:r>
      <w:r w:rsidRPr="00725C88">
        <w:rPr>
          <w:b/>
          <w:bCs/>
        </w:rPr>
        <w:t>Milford City Council Chambers</w:t>
      </w:r>
    </w:p>
    <w:p w14:paraId="47340D7E" w14:textId="1DA668AC" w:rsidR="00725C88" w:rsidRPr="00725C88" w:rsidRDefault="00725C88" w:rsidP="00725C88">
      <w:pPr>
        <w:spacing w:after="0" w:line="240" w:lineRule="auto"/>
        <w:jc w:val="center"/>
        <w:rPr>
          <w:b/>
          <w:bCs/>
        </w:rPr>
      </w:pPr>
      <w:r w:rsidRPr="00725C88">
        <w:rPr>
          <w:b/>
          <w:bCs/>
        </w:rPr>
        <w:t xml:space="preserve">26 South 100 West </w:t>
      </w:r>
    </w:p>
    <w:p w14:paraId="68ED47E6" w14:textId="619FC01F" w:rsidR="00725C88" w:rsidRPr="00725C88" w:rsidRDefault="00725C88" w:rsidP="00725C88">
      <w:pPr>
        <w:spacing w:after="0" w:line="240" w:lineRule="auto"/>
        <w:jc w:val="center"/>
      </w:pPr>
      <w:r w:rsidRPr="00725C88">
        <w:rPr>
          <w:b/>
          <w:bCs/>
        </w:rPr>
        <w:t xml:space="preserve">4:00 PM </w:t>
      </w:r>
    </w:p>
    <w:p w14:paraId="299FA798" w14:textId="412ED141" w:rsidR="00725C88" w:rsidRPr="00725C88" w:rsidRDefault="00725C88" w:rsidP="00725C88">
      <w:pPr>
        <w:rPr>
          <w:b/>
          <w:bCs/>
        </w:rPr>
      </w:pPr>
      <w:r w:rsidRPr="00725C88">
        <w:rPr>
          <w:b/>
          <w:bCs/>
        </w:rPr>
        <w:t xml:space="preserve"> Call to Order</w:t>
      </w:r>
    </w:p>
    <w:p w14:paraId="6CED38F3" w14:textId="52802F0A" w:rsidR="00725C88" w:rsidRPr="00725C88" w:rsidRDefault="00725C88" w:rsidP="00725C88">
      <w:r w:rsidRPr="00725C88">
        <w:t>Mayor Nolan Davis called the meeting to order</w:t>
      </w:r>
      <w:r>
        <w:t xml:space="preserve"> at 4:0</w:t>
      </w:r>
      <w:r w:rsidR="003C0F69">
        <w:t>0 PM</w:t>
      </w:r>
      <w:r w:rsidRPr="00725C88">
        <w:t>.</w:t>
      </w:r>
    </w:p>
    <w:p w14:paraId="63AEAE19" w14:textId="14225E76" w:rsidR="00725C88" w:rsidRPr="00725C88" w:rsidRDefault="00725C88" w:rsidP="00725C88">
      <w:pPr>
        <w:rPr>
          <w:b/>
          <w:bCs/>
        </w:rPr>
      </w:pPr>
      <w:r w:rsidRPr="00725C88">
        <w:rPr>
          <w:b/>
          <w:bCs/>
        </w:rPr>
        <w:t>Roll Call</w:t>
      </w:r>
    </w:p>
    <w:p w14:paraId="3F59DD9B" w14:textId="77777777" w:rsidR="00725C88" w:rsidRPr="00725C88" w:rsidRDefault="00725C88" w:rsidP="00725C88">
      <w:r w:rsidRPr="00725C88">
        <w:rPr>
          <w:b/>
          <w:bCs/>
        </w:rPr>
        <w:t>Present:</w:t>
      </w:r>
    </w:p>
    <w:p w14:paraId="5F880E06" w14:textId="54D89FDF" w:rsidR="00725C88" w:rsidRDefault="00725C88" w:rsidP="00725C88">
      <w:pPr>
        <w:tabs>
          <w:tab w:val="num" w:pos="720"/>
        </w:tabs>
        <w:ind w:left="360"/>
      </w:pPr>
      <w:r w:rsidRPr="00725C88">
        <w:t>Mayor Nolan Davis</w:t>
      </w:r>
      <w:r>
        <w:t xml:space="preserve">, </w:t>
      </w:r>
      <w:r w:rsidRPr="00725C88">
        <w:t>Council Member</w:t>
      </w:r>
      <w:r>
        <w:t>s</w:t>
      </w:r>
      <w:r w:rsidRPr="00725C88">
        <w:t xml:space="preserve"> Russell Smith</w:t>
      </w:r>
      <w:r>
        <w:t xml:space="preserve"> and </w:t>
      </w:r>
      <w:r w:rsidRPr="00725C88">
        <w:t>Scott S</w:t>
      </w:r>
      <w:r>
        <w:t>ymond, Attorney Leo Kanell, City Administrator Makayla Bealer, Zoning Administrator Lisa Thompson, City Recorder Monica Seifers, Foreman Ben Stewart</w:t>
      </w:r>
    </w:p>
    <w:p w14:paraId="08074B4A" w14:textId="16250C6B" w:rsidR="00725C88" w:rsidRPr="00725C88" w:rsidRDefault="00725C88" w:rsidP="00725C88">
      <w:pPr>
        <w:tabs>
          <w:tab w:val="num" w:pos="720"/>
        </w:tabs>
        <w:ind w:left="360"/>
      </w:pPr>
      <w:r>
        <w:t xml:space="preserve">Ryker </w:t>
      </w:r>
      <w:r w:rsidR="00932CD9">
        <w:t>Steglich</w:t>
      </w:r>
      <w:r>
        <w:t xml:space="preserve"> with Sunrise Engineering attended the Public Hearings via telephone </w:t>
      </w:r>
    </w:p>
    <w:p w14:paraId="646F790A" w14:textId="77777777" w:rsidR="00725C88" w:rsidRPr="00725C88" w:rsidRDefault="00725C88" w:rsidP="00725C88">
      <w:r w:rsidRPr="00725C88">
        <w:rPr>
          <w:b/>
          <w:bCs/>
        </w:rPr>
        <w:t>Excused:</w:t>
      </w:r>
    </w:p>
    <w:p w14:paraId="23836BC6" w14:textId="7952DA53" w:rsidR="00725C88" w:rsidRPr="00725C88" w:rsidRDefault="00725C88" w:rsidP="00932CD9">
      <w:pPr>
        <w:ind w:left="360"/>
      </w:pPr>
      <w:r w:rsidRPr="00725C88">
        <w:t>Council Member</w:t>
      </w:r>
      <w:r>
        <w:t>s</w:t>
      </w:r>
      <w:r w:rsidRPr="00725C88">
        <w:t xml:space="preserve"> Ian Spa</w:t>
      </w:r>
      <w:r>
        <w:t>u</w:t>
      </w:r>
      <w:r w:rsidRPr="00725C88">
        <w:t>lding</w:t>
      </w:r>
      <w:r>
        <w:t xml:space="preserve">, Les Whitney, and Tayson Willis </w:t>
      </w:r>
      <w:r w:rsidRPr="00725C88">
        <w:t xml:space="preserve"> </w:t>
      </w:r>
    </w:p>
    <w:p w14:paraId="01670658" w14:textId="77777777" w:rsidR="00725C88" w:rsidRDefault="00725C88" w:rsidP="00725C88">
      <w:r w:rsidRPr="00725C88">
        <w:t xml:space="preserve">Mayor Davis announced that a quorum was not present; therefore, </w:t>
      </w:r>
      <w:r w:rsidRPr="00725C88">
        <w:rPr>
          <w:b/>
          <w:bCs/>
        </w:rPr>
        <w:t>no official action could be taken</w:t>
      </w:r>
      <w:r w:rsidRPr="00725C88">
        <w:t xml:space="preserve"> on agenda items. The meeting proceeded for discussion purposes only. </w:t>
      </w:r>
    </w:p>
    <w:p w14:paraId="6C60FE01" w14:textId="66DFE0BD" w:rsidR="003C0F69" w:rsidRDefault="003C0F69" w:rsidP="00725C88">
      <w:pPr>
        <w:rPr>
          <w:b/>
          <w:bCs/>
        </w:rPr>
      </w:pPr>
      <w:r w:rsidRPr="003C0F69">
        <w:rPr>
          <w:b/>
          <w:bCs/>
        </w:rPr>
        <w:t>Visitors (roll attached):</w:t>
      </w:r>
    </w:p>
    <w:p w14:paraId="115FEB96" w14:textId="54F39F39" w:rsidR="003C0F69" w:rsidRPr="003C0F69" w:rsidRDefault="003C0F69" w:rsidP="00725C88">
      <w:r>
        <w:t>Ben Coray, Kristie McLin, Bretten Lozano, Neal Matthews, Matt Sterzer, Danny Stewart, Colette Cox, Pete Brown, Sheri Wiseman, Mike Moe.</w:t>
      </w:r>
    </w:p>
    <w:p w14:paraId="6EFEEEC8" w14:textId="77777777" w:rsidR="00725C88" w:rsidRPr="00725C88" w:rsidRDefault="00725C88" w:rsidP="00725C88">
      <w:pPr>
        <w:rPr>
          <w:b/>
          <w:bCs/>
        </w:rPr>
      </w:pPr>
      <w:r w:rsidRPr="00725C88">
        <w:rPr>
          <w:b/>
          <w:bCs/>
        </w:rPr>
        <w:t>PUBLIC HEARINGS</w:t>
      </w:r>
    </w:p>
    <w:p w14:paraId="451B6A5D" w14:textId="681A6D89" w:rsidR="00725C88" w:rsidRPr="001074EF" w:rsidRDefault="00725C88" w:rsidP="001074EF">
      <w:pPr>
        <w:pStyle w:val="ListParagraph"/>
        <w:numPr>
          <w:ilvl w:val="0"/>
          <w:numId w:val="13"/>
        </w:numPr>
        <w:ind w:left="360"/>
        <w:rPr>
          <w:b/>
          <w:bCs/>
        </w:rPr>
      </w:pPr>
      <w:r w:rsidRPr="001074EF">
        <w:rPr>
          <w:b/>
          <w:bCs/>
        </w:rPr>
        <w:t>Public Hearing – Milford City Annexation Policy Plan</w:t>
      </w:r>
    </w:p>
    <w:p w14:paraId="47CC476E" w14:textId="77777777" w:rsidR="00725C88" w:rsidRPr="00725C88" w:rsidRDefault="00725C88" w:rsidP="00725C88">
      <w:r w:rsidRPr="00725C88">
        <w:t>Mayor Davis opened the public hearing to receive comments regarding the proposed Milford City Annexation Policy Plan.</w:t>
      </w:r>
    </w:p>
    <w:p w14:paraId="02DD120B" w14:textId="3E50AA86" w:rsidR="00725C88" w:rsidRPr="00725C88" w:rsidRDefault="00725C88" w:rsidP="00725C88">
      <w:r w:rsidRPr="00725C88">
        <w:t>R</w:t>
      </w:r>
      <w:r>
        <w:t>y</w:t>
      </w:r>
      <w:r w:rsidRPr="00725C88">
        <w:t>ker</w:t>
      </w:r>
      <w:r>
        <w:t xml:space="preserve"> with </w:t>
      </w:r>
      <w:r w:rsidRPr="00725C88">
        <w:t>Sunrise Engineering</w:t>
      </w:r>
      <w:r>
        <w:t xml:space="preserve"> attended by telephone and</w:t>
      </w:r>
      <w:r w:rsidRPr="00725C88">
        <w:t xml:space="preserve"> explained that the Annexation Policy Plan is required by Utah State law and establishes the City's framework and criteria for future annexation decisions over the next twenty years. Adoption of the plan does not annex property but provides guidance for future annexation requests.</w:t>
      </w:r>
    </w:p>
    <w:p w14:paraId="7609E39E" w14:textId="6FE2FC39" w:rsidR="00725C88" w:rsidRPr="00725C88" w:rsidRDefault="00725C88" w:rsidP="00725C88">
      <w:r w:rsidRPr="00725C88">
        <w:t>Mayor Davis thanked Sunrise Engineering for the extensive work completed in preparing the plan.</w:t>
      </w:r>
    </w:p>
    <w:p w14:paraId="746E2A5F" w14:textId="77777777" w:rsidR="00725C88" w:rsidRPr="00725C88" w:rsidRDefault="00725C88" w:rsidP="00725C88">
      <w:r w:rsidRPr="00725C88">
        <w:t xml:space="preserve">With no further comments from the Council or public, the public hearing was closed. </w:t>
      </w:r>
    </w:p>
    <w:p w14:paraId="415C66BD" w14:textId="774F8A67" w:rsidR="00725C88" w:rsidRPr="00725C88" w:rsidRDefault="00725C88" w:rsidP="00725C88"/>
    <w:p w14:paraId="10DE2D9D" w14:textId="5420E84F" w:rsidR="00725C88" w:rsidRPr="00725C88" w:rsidRDefault="001074EF" w:rsidP="00725C88">
      <w:pPr>
        <w:rPr>
          <w:b/>
          <w:bCs/>
        </w:rPr>
      </w:pPr>
      <w:r>
        <w:rPr>
          <w:b/>
          <w:bCs/>
        </w:rPr>
        <w:lastRenderedPageBreak/>
        <w:t>b.</w:t>
      </w:r>
      <w:r w:rsidR="00725C88" w:rsidRPr="00725C88">
        <w:rPr>
          <w:b/>
          <w:bCs/>
        </w:rPr>
        <w:t xml:space="preserve"> Public Hearing – Milford City General Plan</w:t>
      </w:r>
    </w:p>
    <w:p w14:paraId="3688A86B" w14:textId="77777777" w:rsidR="00725C88" w:rsidRPr="00725C88" w:rsidRDefault="00725C88" w:rsidP="00725C88">
      <w:r w:rsidRPr="00725C88">
        <w:t>Mayor Davis opened the public hearing regarding the proposed Milford City General Plan.</w:t>
      </w:r>
    </w:p>
    <w:p w14:paraId="33B1D62E" w14:textId="77777777" w:rsidR="00725C88" w:rsidRPr="00725C88" w:rsidRDefault="00725C88" w:rsidP="00725C88">
      <w:r w:rsidRPr="00725C88">
        <w:t>Mayor Davis explained that the General Plan was developed through community surveys and public input and will serve as the City's long-range planning document for future growth and development.</w:t>
      </w:r>
    </w:p>
    <w:p w14:paraId="48727D39" w14:textId="088FECC1" w:rsidR="00725C88" w:rsidRPr="00725C88" w:rsidRDefault="00725C88" w:rsidP="00725C88">
      <w:r w:rsidRPr="00725C88">
        <w:t>R</w:t>
      </w:r>
      <w:r>
        <w:t>y</w:t>
      </w:r>
      <w:r w:rsidRPr="00725C88">
        <w:t>ker noted that the General Plan serves as a guiding policy document, with implementation occurring through future ordinances, infrastructure investments, and policy decisions.</w:t>
      </w:r>
    </w:p>
    <w:p w14:paraId="6B3ADDBA" w14:textId="1B9A4D81" w:rsidR="00725C88" w:rsidRPr="00725C88" w:rsidRDefault="00725C88" w:rsidP="00725C88">
      <w:r w:rsidRPr="00725C88">
        <w:t xml:space="preserve">Mayor Davis expressed appreciation to Sunrise Engineering and </w:t>
      </w:r>
      <w:r>
        <w:t xml:space="preserve">Milford </w:t>
      </w:r>
      <w:r w:rsidRPr="00725C88">
        <w:t>City staff for their work in preparing the plan.</w:t>
      </w:r>
    </w:p>
    <w:p w14:paraId="4C592999" w14:textId="77777777" w:rsidR="00725C88" w:rsidRPr="00725C88" w:rsidRDefault="00725C88" w:rsidP="00725C88">
      <w:r w:rsidRPr="00725C88">
        <w:t xml:space="preserve">With no additional comments, the public hearing was closed. </w:t>
      </w:r>
    </w:p>
    <w:p w14:paraId="21B60AE0" w14:textId="77777777" w:rsidR="00725C88" w:rsidRPr="00725C88" w:rsidRDefault="00725C88" w:rsidP="00725C88">
      <w:pPr>
        <w:rPr>
          <w:b/>
          <w:bCs/>
        </w:rPr>
      </w:pPr>
      <w:r w:rsidRPr="00725C88">
        <w:rPr>
          <w:b/>
          <w:bCs/>
        </w:rPr>
        <w:t>REGULAR SESSION</w:t>
      </w:r>
    </w:p>
    <w:p w14:paraId="5FCBFD7A" w14:textId="6F173FF3" w:rsidR="00725C88" w:rsidRPr="00725C88" w:rsidRDefault="00725C88" w:rsidP="00725C88">
      <w:pPr>
        <w:rPr>
          <w:b/>
          <w:bCs/>
        </w:rPr>
      </w:pPr>
      <w:r w:rsidRPr="00725C88">
        <w:rPr>
          <w:b/>
          <w:bCs/>
        </w:rPr>
        <w:t>Conflict of Interest Declarations</w:t>
      </w:r>
    </w:p>
    <w:p w14:paraId="2FC823D0" w14:textId="0D44FAB6" w:rsidR="00725C88" w:rsidRPr="00725C88" w:rsidRDefault="00725C88" w:rsidP="00725C88">
      <w:r w:rsidRPr="00725C88">
        <w:t xml:space="preserve">Council Member </w:t>
      </w:r>
      <w:r>
        <w:t>Russell Smith</w:t>
      </w:r>
      <w:r w:rsidRPr="00725C88">
        <w:t xml:space="preserve"> disclosed that he would abstain from discussion or </w:t>
      </w:r>
      <w:proofErr w:type="gramStart"/>
      <w:r w:rsidRPr="00725C88">
        <w:t>voting</w:t>
      </w:r>
      <w:proofErr w:type="gramEnd"/>
      <w:r w:rsidRPr="00725C88">
        <w:t xml:space="preserve"> on </w:t>
      </w:r>
      <w:r>
        <w:t>Resolution 11-2026</w:t>
      </w:r>
      <w:r w:rsidRPr="00725C88">
        <w:t xml:space="preserve"> should action become necessary.</w:t>
      </w:r>
    </w:p>
    <w:p w14:paraId="2C12AB05" w14:textId="77777777" w:rsidR="00725C88" w:rsidRPr="00725C88" w:rsidRDefault="00725C88" w:rsidP="00725C88">
      <w:r w:rsidRPr="00725C88">
        <w:t xml:space="preserve">No other conflicts were declared. </w:t>
      </w:r>
    </w:p>
    <w:p w14:paraId="69AB8E1C" w14:textId="500CCE55" w:rsidR="00725C88" w:rsidRPr="00725C88" w:rsidRDefault="001074EF" w:rsidP="00725C88">
      <w:pPr>
        <w:rPr>
          <w:b/>
          <w:bCs/>
        </w:rPr>
      </w:pPr>
      <w:r>
        <w:rPr>
          <w:b/>
          <w:bCs/>
        </w:rPr>
        <w:t xml:space="preserve">VISITORS </w:t>
      </w:r>
    </w:p>
    <w:p w14:paraId="7577B291" w14:textId="42CC14DE" w:rsidR="00725C88" w:rsidRPr="001074EF" w:rsidRDefault="00725C88" w:rsidP="001074EF">
      <w:pPr>
        <w:pStyle w:val="ListParagraph"/>
        <w:numPr>
          <w:ilvl w:val="0"/>
          <w:numId w:val="14"/>
        </w:numPr>
        <w:ind w:left="360"/>
        <w:rPr>
          <w:b/>
          <w:bCs/>
        </w:rPr>
      </w:pPr>
      <w:r w:rsidRPr="001074EF">
        <w:rPr>
          <w:b/>
          <w:bCs/>
        </w:rPr>
        <w:t>Utah FORGE Project Update</w:t>
      </w:r>
    </w:p>
    <w:p w14:paraId="0C0A622F" w14:textId="1994AF93" w:rsidR="00725C88" w:rsidRPr="00725C88" w:rsidRDefault="00725C88" w:rsidP="00725C88">
      <w:r w:rsidRPr="00725C88">
        <w:t xml:space="preserve">Dr. Kristi </w:t>
      </w:r>
      <w:r w:rsidR="00B905F6">
        <w:t>McLin</w:t>
      </w:r>
      <w:r w:rsidRPr="00725C88">
        <w:t>, Utah FORGE Project Director, provided an update on project activities.</w:t>
      </w:r>
    </w:p>
    <w:p w14:paraId="05656225" w14:textId="77777777" w:rsidR="00725C88" w:rsidRPr="00725C88" w:rsidRDefault="00725C88" w:rsidP="00725C88">
      <w:r w:rsidRPr="00725C88">
        <w:t>Highlights included:</w:t>
      </w:r>
    </w:p>
    <w:p w14:paraId="1D72DA58" w14:textId="77777777" w:rsidR="00725C88" w:rsidRPr="00725C88" w:rsidRDefault="00725C88" w:rsidP="00725C88">
      <w:pPr>
        <w:numPr>
          <w:ilvl w:val="0"/>
          <w:numId w:val="3"/>
        </w:numPr>
      </w:pPr>
      <w:r w:rsidRPr="00725C88">
        <w:t xml:space="preserve">Construction of the circulation testing facility is complete. </w:t>
      </w:r>
    </w:p>
    <w:p w14:paraId="5A2F1E96" w14:textId="77777777" w:rsidR="00725C88" w:rsidRPr="00725C88" w:rsidRDefault="00725C88" w:rsidP="00725C88">
      <w:pPr>
        <w:numPr>
          <w:ilvl w:val="0"/>
          <w:numId w:val="3"/>
        </w:numPr>
      </w:pPr>
      <w:r w:rsidRPr="00725C88">
        <w:t xml:space="preserve">A four-month circulation test is expected to begin within approximately one week. </w:t>
      </w:r>
    </w:p>
    <w:p w14:paraId="5CB5384F" w14:textId="77777777" w:rsidR="00725C88" w:rsidRPr="00725C88" w:rsidRDefault="00725C88" w:rsidP="00725C88">
      <w:pPr>
        <w:numPr>
          <w:ilvl w:val="0"/>
          <w:numId w:val="3"/>
        </w:numPr>
      </w:pPr>
      <w:r w:rsidRPr="00725C88">
        <w:t xml:space="preserve">Water will be continuously circulated between wells to evaluate long-term reservoir performance. </w:t>
      </w:r>
    </w:p>
    <w:p w14:paraId="2F3E040B" w14:textId="77777777" w:rsidR="00725C88" w:rsidRPr="00725C88" w:rsidRDefault="00725C88" w:rsidP="00725C88">
      <w:pPr>
        <w:numPr>
          <w:ilvl w:val="0"/>
          <w:numId w:val="3"/>
        </w:numPr>
      </w:pPr>
      <w:r w:rsidRPr="00725C88">
        <w:t xml:space="preserve">Extensive safety training has been completed, including CPR, first aid, lock-out/tag-out procedures, and 24-hour operational staffing. </w:t>
      </w:r>
    </w:p>
    <w:p w14:paraId="792DEF90" w14:textId="77777777" w:rsidR="00725C88" w:rsidRPr="00725C88" w:rsidRDefault="00725C88" w:rsidP="00725C88">
      <w:pPr>
        <w:numPr>
          <w:ilvl w:val="0"/>
          <w:numId w:val="3"/>
        </w:numPr>
      </w:pPr>
      <w:r w:rsidRPr="00725C88">
        <w:t xml:space="preserve">Results from the circulation testing will guide future drilling activities. </w:t>
      </w:r>
    </w:p>
    <w:p w14:paraId="724C51C8" w14:textId="77777777" w:rsidR="00725C88" w:rsidRPr="00725C88" w:rsidRDefault="00725C88" w:rsidP="00725C88">
      <w:pPr>
        <w:numPr>
          <w:ilvl w:val="0"/>
          <w:numId w:val="3"/>
        </w:numPr>
      </w:pPr>
      <w:r w:rsidRPr="00725C88">
        <w:t xml:space="preserve">Community outreach continues through educational tours, poster contests, and participation in the Beaver County Fair. </w:t>
      </w:r>
    </w:p>
    <w:p w14:paraId="74EA6A34" w14:textId="77777777" w:rsidR="00725C88" w:rsidRPr="00725C88" w:rsidRDefault="00725C88" w:rsidP="00725C88">
      <w:r w:rsidRPr="00725C88">
        <w:lastRenderedPageBreak/>
        <w:t xml:space="preserve">Mayor Davis expressed appreciation for Utah FORGE's continued partnership and contributions to geothermal research and the Milford community. </w:t>
      </w:r>
    </w:p>
    <w:p w14:paraId="762CD036" w14:textId="700087DA" w:rsidR="00725C88" w:rsidRPr="001074EF" w:rsidRDefault="00725C88" w:rsidP="001074EF">
      <w:pPr>
        <w:pStyle w:val="ListParagraph"/>
        <w:numPr>
          <w:ilvl w:val="0"/>
          <w:numId w:val="14"/>
        </w:numPr>
        <w:ind w:left="360"/>
        <w:rPr>
          <w:b/>
          <w:bCs/>
        </w:rPr>
      </w:pPr>
      <w:r w:rsidRPr="001074EF">
        <w:rPr>
          <w:b/>
          <w:bCs/>
        </w:rPr>
        <w:t>Governor's Office of Economic Opportunity – Rural Economic Blueprint</w:t>
      </w:r>
    </w:p>
    <w:p w14:paraId="303C8E6C" w14:textId="0895391B" w:rsidR="00725C88" w:rsidRPr="00725C88" w:rsidRDefault="00725C88" w:rsidP="00725C88">
      <w:r w:rsidRPr="00725C88">
        <w:t>Colette Cox, Director of the Center for Rural Development, presented the draft Milford Rural Economic Blueprint prepared in collaboration with City staff, Beaver County, community stakeholders, and business leaders.</w:t>
      </w:r>
      <w:r w:rsidR="004F3714">
        <w:t xml:space="preserve"> A pre-recorded video made by August Granath was presented.</w:t>
      </w:r>
    </w:p>
    <w:p w14:paraId="1E3080CE" w14:textId="77777777" w:rsidR="00725C88" w:rsidRPr="00725C88" w:rsidRDefault="00725C88" w:rsidP="00725C88">
      <w:r w:rsidRPr="00725C88">
        <w:t>The Blueprint identifies strategic priorities for the next three to five years, including:</w:t>
      </w:r>
    </w:p>
    <w:p w14:paraId="45CA21D2" w14:textId="77777777" w:rsidR="00725C88" w:rsidRPr="00725C88" w:rsidRDefault="00725C88" w:rsidP="00725C88">
      <w:pPr>
        <w:numPr>
          <w:ilvl w:val="0"/>
          <w:numId w:val="4"/>
        </w:numPr>
      </w:pPr>
      <w:r w:rsidRPr="00725C88">
        <w:t xml:space="preserve">Balanced economic growth </w:t>
      </w:r>
    </w:p>
    <w:p w14:paraId="76805DF6" w14:textId="77777777" w:rsidR="00725C88" w:rsidRPr="00725C88" w:rsidRDefault="00725C88" w:rsidP="00725C88">
      <w:pPr>
        <w:numPr>
          <w:ilvl w:val="0"/>
          <w:numId w:val="4"/>
        </w:numPr>
      </w:pPr>
      <w:r w:rsidRPr="00725C88">
        <w:t xml:space="preserve">Housing development </w:t>
      </w:r>
    </w:p>
    <w:p w14:paraId="35A19D0E" w14:textId="77777777" w:rsidR="00725C88" w:rsidRPr="00725C88" w:rsidRDefault="00725C88" w:rsidP="00725C88">
      <w:pPr>
        <w:numPr>
          <w:ilvl w:val="0"/>
          <w:numId w:val="4"/>
        </w:numPr>
      </w:pPr>
      <w:r w:rsidRPr="00725C88">
        <w:t xml:space="preserve">Workforce education </w:t>
      </w:r>
    </w:p>
    <w:p w14:paraId="1412F123" w14:textId="77777777" w:rsidR="00725C88" w:rsidRPr="00725C88" w:rsidRDefault="00725C88" w:rsidP="00725C88">
      <w:pPr>
        <w:numPr>
          <w:ilvl w:val="0"/>
          <w:numId w:val="4"/>
        </w:numPr>
      </w:pPr>
      <w:r w:rsidRPr="00725C88">
        <w:t xml:space="preserve">Industrial development </w:t>
      </w:r>
    </w:p>
    <w:p w14:paraId="35B99765" w14:textId="77777777" w:rsidR="00725C88" w:rsidRPr="00725C88" w:rsidRDefault="00725C88" w:rsidP="00725C88">
      <w:pPr>
        <w:numPr>
          <w:ilvl w:val="0"/>
          <w:numId w:val="4"/>
        </w:numPr>
      </w:pPr>
      <w:r w:rsidRPr="00725C88">
        <w:t xml:space="preserve">Infrastructure improvements </w:t>
      </w:r>
    </w:p>
    <w:p w14:paraId="2BF1C2B4" w14:textId="77777777" w:rsidR="00725C88" w:rsidRPr="00725C88" w:rsidRDefault="00725C88" w:rsidP="00725C88">
      <w:pPr>
        <w:numPr>
          <w:ilvl w:val="0"/>
          <w:numId w:val="4"/>
        </w:numPr>
      </w:pPr>
      <w:r w:rsidRPr="00725C88">
        <w:t xml:space="preserve">Main Street revitalization </w:t>
      </w:r>
    </w:p>
    <w:p w14:paraId="74C73207" w14:textId="77777777" w:rsidR="00725C88" w:rsidRPr="00725C88" w:rsidRDefault="00725C88" w:rsidP="00725C88">
      <w:pPr>
        <w:numPr>
          <w:ilvl w:val="0"/>
          <w:numId w:val="4"/>
        </w:numPr>
      </w:pPr>
      <w:r w:rsidRPr="00725C88">
        <w:t xml:space="preserve">Recreation improvements </w:t>
      </w:r>
    </w:p>
    <w:p w14:paraId="18D7310E" w14:textId="77777777" w:rsidR="00725C88" w:rsidRPr="00725C88" w:rsidRDefault="00725C88" w:rsidP="00725C88">
      <w:pPr>
        <w:numPr>
          <w:ilvl w:val="0"/>
          <w:numId w:val="4"/>
        </w:numPr>
      </w:pPr>
      <w:r w:rsidRPr="00725C88">
        <w:t xml:space="preserve">Tourism development </w:t>
      </w:r>
    </w:p>
    <w:p w14:paraId="128198F7" w14:textId="77777777" w:rsidR="00725C88" w:rsidRPr="00725C88" w:rsidRDefault="00725C88" w:rsidP="00725C88">
      <w:r w:rsidRPr="00725C88">
        <w:t>Council members were encouraged to review the draft and provide comments before formal adoption at a future meeting.</w:t>
      </w:r>
    </w:p>
    <w:p w14:paraId="10D5FC06" w14:textId="77777777" w:rsidR="00725C88" w:rsidRPr="00725C88" w:rsidRDefault="00725C88" w:rsidP="00725C88">
      <w:r w:rsidRPr="00725C88">
        <w:t>Mayor Davis commended Ms. Cox and her team for their extensive collaboration and assistance in helping Milford identify funding opportunities and develop long-term economic strategies.</w:t>
      </w:r>
    </w:p>
    <w:p w14:paraId="7C321FCF" w14:textId="77777777" w:rsidR="00725C88" w:rsidRPr="00725C88" w:rsidRDefault="00725C88" w:rsidP="00725C88">
      <w:r w:rsidRPr="00725C88">
        <w:t xml:space="preserve">Council members expressed appreciation for the partnership and agreed to review the draft prior to adoption. </w:t>
      </w:r>
    </w:p>
    <w:p w14:paraId="25E4E24F" w14:textId="2B9B111A" w:rsidR="00725C88" w:rsidRPr="001074EF" w:rsidRDefault="00725C88" w:rsidP="001074EF">
      <w:pPr>
        <w:pStyle w:val="ListParagraph"/>
        <w:numPr>
          <w:ilvl w:val="0"/>
          <w:numId w:val="14"/>
        </w:numPr>
        <w:ind w:left="360"/>
        <w:rPr>
          <w:b/>
          <w:bCs/>
        </w:rPr>
      </w:pPr>
      <w:r w:rsidRPr="001074EF">
        <w:rPr>
          <w:b/>
          <w:bCs/>
        </w:rPr>
        <w:t>Utah Inland Port Authority Presentation</w:t>
      </w:r>
    </w:p>
    <w:p w14:paraId="58CAC810" w14:textId="2ED324F2" w:rsidR="00725C88" w:rsidRPr="00725C88" w:rsidRDefault="00725C88" w:rsidP="00725C88">
      <w:r w:rsidRPr="00725C88">
        <w:t>Dan</w:t>
      </w:r>
      <w:r w:rsidR="001074EF">
        <w:t>ny</w:t>
      </w:r>
      <w:r w:rsidRPr="00725C88">
        <w:t xml:space="preserve"> Stewart, Utah Inland Port Authority, discussed available economic development tools and introduced a proposal to amend approximately twenty-eight residential lots into the Inland Port Project Area.</w:t>
      </w:r>
    </w:p>
    <w:p w14:paraId="766A0612" w14:textId="77777777" w:rsidR="00725C88" w:rsidRPr="00725C88" w:rsidRDefault="00725C88" w:rsidP="00725C88">
      <w:r w:rsidRPr="00725C88">
        <w:t>Discussion included:</w:t>
      </w:r>
    </w:p>
    <w:p w14:paraId="5C77CED5" w14:textId="77777777" w:rsidR="00725C88" w:rsidRPr="00725C88" w:rsidRDefault="00725C88" w:rsidP="00725C88">
      <w:pPr>
        <w:numPr>
          <w:ilvl w:val="0"/>
          <w:numId w:val="5"/>
        </w:numPr>
      </w:pPr>
      <w:r w:rsidRPr="00725C88">
        <w:t xml:space="preserve">Authority Infrastructure Bank (AIB) loan opportunities. </w:t>
      </w:r>
    </w:p>
    <w:p w14:paraId="7B46A99A" w14:textId="77777777" w:rsidR="00725C88" w:rsidRPr="00725C88" w:rsidRDefault="00725C88" w:rsidP="00725C88">
      <w:pPr>
        <w:numPr>
          <w:ilvl w:val="0"/>
          <w:numId w:val="5"/>
        </w:numPr>
      </w:pPr>
      <w:r w:rsidRPr="00725C88">
        <w:t xml:space="preserve">Financing infrastructure improvements necessary for residential development. </w:t>
      </w:r>
    </w:p>
    <w:p w14:paraId="60E56C2F" w14:textId="77777777" w:rsidR="00725C88" w:rsidRPr="00725C88" w:rsidRDefault="00725C88" w:rsidP="00725C88">
      <w:pPr>
        <w:numPr>
          <w:ilvl w:val="0"/>
          <w:numId w:val="5"/>
        </w:numPr>
      </w:pPr>
      <w:r w:rsidRPr="00725C88">
        <w:lastRenderedPageBreak/>
        <w:t xml:space="preserve">Potential use of tax increment financing for future infrastructure investments. </w:t>
      </w:r>
    </w:p>
    <w:p w14:paraId="5C742F00" w14:textId="77777777" w:rsidR="00725C88" w:rsidRPr="00725C88" w:rsidRDefault="00725C88" w:rsidP="00725C88">
      <w:pPr>
        <w:numPr>
          <w:ilvl w:val="0"/>
          <w:numId w:val="5"/>
        </w:numPr>
      </w:pPr>
      <w:r w:rsidRPr="00725C88">
        <w:t xml:space="preserve">Assistance for the Ascend Development subdivision. </w:t>
      </w:r>
    </w:p>
    <w:p w14:paraId="703BEA5D" w14:textId="77777777" w:rsidR="00725C88" w:rsidRPr="00725C88" w:rsidRDefault="00725C88" w:rsidP="00725C88">
      <w:r w:rsidRPr="00725C88">
        <w:t>The proposal would allow the developer to seek low-interest infrastructure financing while maintaining existing property tax rates.</w:t>
      </w:r>
    </w:p>
    <w:p w14:paraId="459AEA0C" w14:textId="0BAACEBC" w:rsidR="00725C88" w:rsidRPr="00725C88" w:rsidRDefault="00725C88" w:rsidP="00725C88">
      <w:r w:rsidRPr="00725C88">
        <w:t>Matt S</w:t>
      </w:r>
      <w:r w:rsidR="001074EF">
        <w:t>ter</w:t>
      </w:r>
      <w:r w:rsidRPr="00725C88">
        <w:t>zer, Beaver County Economic Development Director, emphasized Milford's need for additional housing to support existing employers and retain local families.</w:t>
      </w:r>
    </w:p>
    <w:p w14:paraId="6311965D" w14:textId="77777777" w:rsidR="00725C88" w:rsidRPr="00725C88" w:rsidRDefault="00725C88" w:rsidP="00725C88">
      <w:r w:rsidRPr="00725C88">
        <w:t xml:space="preserve">No action was taken due to the lack of a quorum. </w:t>
      </w:r>
    </w:p>
    <w:p w14:paraId="1F75D1F1" w14:textId="77777777" w:rsidR="00725C88" w:rsidRPr="00725C88" w:rsidRDefault="00725C88" w:rsidP="00725C88">
      <w:pPr>
        <w:rPr>
          <w:b/>
          <w:bCs/>
        </w:rPr>
      </w:pPr>
      <w:r w:rsidRPr="00725C88">
        <w:rPr>
          <w:b/>
          <w:bCs/>
        </w:rPr>
        <w:t>CONSENT ITEMS</w:t>
      </w:r>
    </w:p>
    <w:p w14:paraId="0603CC57" w14:textId="77777777" w:rsidR="00725C88" w:rsidRPr="00725C88" w:rsidRDefault="00725C88" w:rsidP="00725C88">
      <w:r w:rsidRPr="00725C88">
        <w:t xml:space="preserve">The following items were presented but </w:t>
      </w:r>
      <w:r w:rsidRPr="00725C88">
        <w:rPr>
          <w:b/>
          <w:bCs/>
        </w:rPr>
        <w:t>no action was taken</w:t>
      </w:r>
      <w:r w:rsidRPr="00725C88">
        <w:t xml:space="preserve"> due to the absence of a quorum:</w:t>
      </w:r>
    </w:p>
    <w:p w14:paraId="5AC2EB83" w14:textId="77777777" w:rsidR="00725C88" w:rsidRPr="00725C88" w:rsidRDefault="00725C88" w:rsidP="00725C88">
      <w:pPr>
        <w:numPr>
          <w:ilvl w:val="0"/>
          <w:numId w:val="6"/>
        </w:numPr>
      </w:pPr>
      <w:r w:rsidRPr="00725C88">
        <w:t xml:space="preserve">Financial Report – June 2026 </w:t>
      </w:r>
    </w:p>
    <w:p w14:paraId="02D1EC7E" w14:textId="77777777" w:rsidR="00725C88" w:rsidRPr="00725C88" w:rsidRDefault="00725C88" w:rsidP="00725C88">
      <w:pPr>
        <w:numPr>
          <w:ilvl w:val="0"/>
          <w:numId w:val="6"/>
        </w:numPr>
      </w:pPr>
      <w:r w:rsidRPr="00725C88">
        <w:t xml:space="preserve">Approval of Bills and Payroll </w:t>
      </w:r>
    </w:p>
    <w:p w14:paraId="4A6A4077" w14:textId="77777777" w:rsidR="00725C88" w:rsidRPr="00725C88" w:rsidRDefault="00725C88" w:rsidP="00725C88">
      <w:pPr>
        <w:numPr>
          <w:ilvl w:val="0"/>
          <w:numId w:val="6"/>
        </w:numPr>
      </w:pPr>
      <w:r w:rsidRPr="00725C88">
        <w:t xml:space="preserve">Approval of June 16, 2026 Council Meeting Minutes </w:t>
      </w:r>
    </w:p>
    <w:p w14:paraId="6937F2E4" w14:textId="77777777" w:rsidR="00725C88" w:rsidRPr="00725C88" w:rsidRDefault="00725C88" w:rsidP="00725C88">
      <w:pPr>
        <w:numPr>
          <w:ilvl w:val="0"/>
          <w:numId w:val="6"/>
        </w:numPr>
      </w:pPr>
      <w:r w:rsidRPr="00725C88">
        <w:t xml:space="preserve">Approval of June 25, 2026 Special Work Session Minutes </w:t>
      </w:r>
    </w:p>
    <w:p w14:paraId="72271CBA" w14:textId="5D85F8B3" w:rsidR="00725C88" w:rsidRPr="00725C88" w:rsidRDefault="001074EF" w:rsidP="00725C88">
      <w:pPr>
        <w:rPr>
          <w:b/>
          <w:bCs/>
        </w:rPr>
      </w:pPr>
      <w:r>
        <w:rPr>
          <w:b/>
          <w:bCs/>
        </w:rPr>
        <w:t>NEW BUSINESS</w:t>
      </w:r>
    </w:p>
    <w:p w14:paraId="6185EDBA" w14:textId="18105C91" w:rsidR="00725C88" w:rsidRPr="001074EF" w:rsidRDefault="00725C88" w:rsidP="001074EF">
      <w:pPr>
        <w:pStyle w:val="ListParagraph"/>
        <w:numPr>
          <w:ilvl w:val="0"/>
          <w:numId w:val="15"/>
        </w:numPr>
        <w:ind w:left="360"/>
        <w:rPr>
          <w:b/>
          <w:bCs/>
        </w:rPr>
      </w:pPr>
      <w:r w:rsidRPr="001074EF">
        <w:rPr>
          <w:b/>
          <w:bCs/>
        </w:rPr>
        <w:t>Planning and Zoning Commission Appointment</w:t>
      </w:r>
    </w:p>
    <w:p w14:paraId="69FDD09C" w14:textId="13E96E17" w:rsidR="00725C88" w:rsidRPr="00725C88" w:rsidRDefault="00725C88" w:rsidP="00725C88">
      <w:r w:rsidRPr="00725C88">
        <w:t>The appointment was deferred until a special meeting due to the lack of a quorum.</w:t>
      </w:r>
    </w:p>
    <w:p w14:paraId="253358F1" w14:textId="33D07973" w:rsidR="00725C88" w:rsidRPr="001074EF" w:rsidRDefault="00725C88" w:rsidP="001074EF">
      <w:pPr>
        <w:pStyle w:val="ListParagraph"/>
        <w:numPr>
          <w:ilvl w:val="0"/>
          <w:numId w:val="15"/>
        </w:numPr>
        <w:ind w:left="360"/>
        <w:rPr>
          <w:b/>
          <w:bCs/>
        </w:rPr>
      </w:pPr>
      <w:r w:rsidRPr="001074EF">
        <w:rPr>
          <w:b/>
          <w:bCs/>
        </w:rPr>
        <w:t>Golf Course Irrigation</w:t>
      </w:r>
      <w:r w:rsidR="001074EF" w:rsidRPr="001074EF">
        <w:rPr>
          <w:b/>
          <w:bCs/>
        </w:rPr>
        <w:t xml:space="preserve"> Situation and Status </w:t>
      </w:r>
    </w:p>
    <w:p w14:paraId="332CE0CC" w14:textId="653705DA" w:rsidR="00725C88" w:rsidRPr="00725C88" w:rsidRDefault="001074EF" w:rsidP="00321118">
      <w:r>
        <w:t xml:space="preserve">Foreman Stewart </w:t>
      </w:r>
      <w:r w:rsidR="00725C88" w:rsidRPr="00725C88">
        <w:t>reported</w:t>
      </w:r>
      <w:r>
        <w:t xml:space="preserve"> that r</w:t>
      </w:r>
      <w:r w:rsidR="00725C88" w:rsidRPr="00725C88">
        <w:t xml:space="preserve">epairs </w:t>
      </w:r>
      <w:proofErr w:type="gramStart"/>
      <w:r w:rsidR="00725C88" w:rsidRPr="00725C88">
        <w:t>continue on</w:t>
      </w:r>
      <w:proofErr w:type="gramEnd"/>
      <w:r w:rsidR="00725C88" w:rsidRPr="00725C88">
        <w:t xml:space="preserve"> leaking irrigation heads</w:t>
      </w:r>
      <w:r w:rsidR="00321118">
        <w:t xml:space="preserve"> explaining that a</w:t>
      </w:r>
      <w:r w:rsidR="00725C88" w:rsidRPr="00725C88">
        <w:t xml:space="preserve"> failed pump motor has been replaced.</w:t>
      </w:r>
      <w:r w:rsidR="00321118">
        <w:t xml:space="preserve"> Irrigation repairs are nearing completion. </w:t>
      </w:r>
      <w:r w:rsidR="00725C88" w:rsidRPr="00725C88">
        <w:t xml:space="preserve">Recent rainfall has </w:t>
      </w:r>
      <w:r w:rsidRPr="00725C88">
        <w:t>assisted with</w:t>
      </w:r>
      <w:r w:rsidR="00725C88" w:rsidRPr="00725C88">
        <w:t xml:space="preserve"> turf recovery. </w:t>
      </w:r>
    </w:p>
    <w:p w14:paraId="40153AF8" w14:textId="3A226DD0" w:rsidR="00725C88" w:rsidRPr="00321118" w:rsidRDefault="00725C88" w:rsidP="00321118">
      <w:pPr>
        <w:pStyle w:val="ListParagraph"/>
        <w:numPr>
          <w:ilvl w:val="0"/>
          <w:numId w:val="15"/>
        </w:numPr>
        <w:ind w:left="360"/>
        <w:rPr>
          <w:b/>
          <w:bCs/>
        </w:rPr>
      </w:pPr>
      <w:r w:rsidRPr="00321118">
        <w:rPr>
          <w:b/>
          <w:bCs/>
        </w:rPr>
        <w:t>Sewer Extension Request</w:t>
      </w:r>
    </w:p>
    <w:p w14:paraId="2BC01E32" w14:textId="18FA98E0" w:rsidR="00725C88" w:rsidRPr="00725C88" w:rsidRDefault="00321118" w:rsidP="00725C88">
      <w:r>
        <w:t>Staff</w:t>
      </w:r>
      <w:r w:rsidR="00725C88" w:rsidRPr="00725C88">
        <w:t xml:space="preserve"> reported that a developer proposing duplex construction had requested approval of an alternative sewer extension plan.</w:t>
      </w:r>
      <w:r>
        <w:t xml:space="preserve"> </w:t>
      </w:r>
      <w:r w:rsidR="00725C88" w:rsidRPr="00725C88">
        <w:t>Because the developer was not present, staff recommended postponing discussion until a future work meeting.</w:t>
      </w:r>
    </w:p>
    <w:p w14:paraId="24B81271" w14:textId="77777777" w:rsidR="00321118" w:rsidRDefault="00321118" w:rsidP="00725C88">
      <w:pPr>
        <w:rPr>
          <w:b/>
          <w:bCs/>
        </w:rPr>
      </w:pPr>
      <w:r>
        <w:rPr>
          <w:b/>
          <w:bCs/>
        </w:rPr>
        <w:t xml:space="preserve">OLD BUSINESS </w:t>
      </w:r>
    </w:p>
    <w:p w14:paraId="061A3996" w14:textId="651535F5" w:rsidR="00725C88" w:rsidRPr="00321118" w:rsidRDefault="00725C88" w:rsidP="00321118">
      <w:pPr>
        <w:pStyle w:val="ListParagraph"/>
        <w:numPr>
          <w:ilvl w:val="0"/>
          <w:numId w:val="16"/>
        </w:numPr>
        <w:ind w:left="360"/>
        <w:rPr>
          <w:b/>
          <w:bCs/>
        </w:rPr>
      </w:pPr>
      <w:r w:rsidRPr="00321118">
        <w:rPr>
          <w:b/>
          <w:bCs/>
        </w:rPr>
        <w:t>Granite View RV Park Update</w:t>
      </w:r>
    </w:p>
    <w:p w14:paraId="371FDDF3" w14:textId="04DEA807" w:rsidR="00725C88" w:rsidRPr="00725C88" w:rsidRDefault="00725C88" w:rsidP="00725C88">
      <w:r w:rsidRPr="00725C88">
        <w:t>Administrator Be</w:t>
      </w:r>
      <w:r w:rsidR="001074EF">
        <w:t>al</w:t>
      </w:r>
      <w:r w:rsidRPr="00725C88">
        <w:t>er reported:</w:t>
      </w:r>
    </w:p>
    <w:p w14:paraId="3909D202" w14:textId="5FDCCA94" w:rsidR="00725C88" w:rsidRPr="00725C88" w:rsidRDefault="00725C88" w:rsidP="00321118">
      <w:pPr>
        <w:ind w:left="360"/>
      </w:pPr>
      <w:r w:rsidRPr="00725C88">
        <w:lastRenderedPageBreak/>
        <w:t xml:space="preserve">Phase II construction is nearing completion. Requests have been received to allow several existing tenants to relocate into Phase II. Questions remain regarding future water rates for Phase II. Phase I is anticipated to be paid off and transferred to the City in December. </w:t>
      </w:r>
      <w:r w:rsidR="00321118">
        <w:t>Industrial Builders has</w:t>
      </w:r>
      <w:r w:rsidRPr="00725C88">
        <w:t xml:space="preserve"> requested consideration of leasing the property back from the City after transfer. Discussion also included installation of a sewer connection before completion of Phase II. </w:t>
      </w:r>
      <w:r w:rsidR="00CC0EAE">
        <w:t>Mike Moe needs a decision soon.</w:t>
      </w:r>
    </w:p>
    <w:p w14:paraId="48CA621B" w14:textId="77777777" w:rsidR="00725C88" w:rsidRPr="00725C88" w:rsidRDefault="00725C88" w:rsidP="00725C88">
      <w:r w:rsidRPr="00725C88">
        <w:t xml:space="preserve">Mayor Davis stated these items would be addressed during a special meeting so decisions could be made promptly. </w:t>
      </w:r>
    </w:p>
    <w:p w14:paraId="1FFB26D3" w14:textId="3A14947D" w:rsidR="00725C88" w:rsidRPr="00321118" w:rsidRDefault="00725C88" w:rsidP="00321118">
      <w:pPr>
        <w:pStyle w:val="ListParagraph"/>
        <w:numPr>
          <w:ilvl w:val="0"/>
          <w:numId w:val="16"/>
        </w:numPr>
        <w:tabs>
          <w:tab w:val="left" w:pos="450"/>
        </w:tabs>
        <w:ind w:left="360"/>
        <w:rPr>
          <w:b/>
          <w:bCs/>
        </w:rPr>
      </w:pPr>
      <w:r w:rsidRPr="00321118">
        <w:rPr>
          <w:b/>
          <w:bCs/>
        </w:rPr>
        <w:t>Wastewater Project Update</w:t>
      </w:r>
    </w:p>
    <w:p w14:paraId="010D3F4D" w14:textId="7F4B7803" w:rsidR="00725C88" w:rsidRPr="00725C88" w:rsidRDefault="00321118" w:rsidP="00725C88">
      <w:r>
        <w:t>Administrator Bealer</w:t>
      </w:r>
      <w:r w:rsidR="00725C88" w:rsidRPr="00725C88">
        <w:t xml:space="preserve"> reported:</w:t>
      </w:r>
    </w:p>
    <w:p w14:paraId="7FBE0435" w14:textId="661FEAAA" w:rsidR="00725C88" w:rsidRPr="00725C88" w:rsidRDefault="00725C88" w:rsidP="00321118">
      <w:pPr>
        <w:ind w:left="360"/>
      </w:pPr>
      <w:r w:rsidRPr="00725C88">
        <w:t xml:space="preserve">A pre-construction meeting was held July 8, 2026. Construction remains on schedule. Contractor mobilization is anticipated during mid-August after power coordination is completed. </w:t>
      </w:r>
    </w:p>
    <w:p w14:paraId="63A998EE" w14:textId="77777777" w:rsidR="00CC0EAE" w:rsidRDefault="00CC0EAE" w:rsidP="00CC0EAE">
      <w:pPr>
        <w:rPr>
          <w:b/>
          <w:bCs/>
        </w:rPr>
      </w:pPr>
      <w:r>
        <w:rPr>
          <w:b/>
          <w:bCs/>
        </w:rPr>
        <w:t>ORDINANCES AND RESOLUTIONS</w:t>
      </w:r>
    </w:p>
    <w:p w14:paraId="7C5CDACB" w14:textId="77777777" w:rsidR="00CC0EAE" w:rsidRPr="00CC0EAE" w:rsidRDefault="00CC0EAE" w:rsidP="00CC0EAE">
      <w:r w:rsidRPr="00CC0EAE">
        <w:t xml:space="preserve">As there was no quorum, these items were tabled. </w:t>
      </w:r>
    </w:p>
    <w:p w14:paraId="1C57C5D7" w14:textId="11429303" w:rsidR="00725C88" w:rsidRPr="00725C88" w:rsidRDefault="00725C88" w:rsidP="00725C88">
      <w:pPr>
        <w:rPr>
          <w:b/>
          <w:bCs/>
        </w:rPr>
      </w:pPr>
      <w:r w:rsidRPr="00725C88">
        <w:rPr>
          <w:b/>
          <w:bCs/>
        </w:rPr>
        <w:t>STAFF REPORTS</w:t>
      </w:r>
    </w:p>
    <w:p w14:paraId="2FD6391A" w14:textId="0CC99664" w:rsidR="00725C88" w:rsidRPr="00725C88" w:rsidRDefault="00725C88" w:rsidP="00725C88">
      <w:r w:rsidRPr="00725C88">
        <w:t>Administrator Be</w:t>
      </w:r>
      <w:r w:rsidR="001074EF">
        <w:t>al</w:t>
      </w:r>
      <w:r w:rsidRPr="00725C88">
        <w:t>er:</w:t>
      </w:r>
    </w:p>
    <w:p w14:paraId="4859600E" w14:textId="5DEE503B" w:rsidR="00725C88" w:rsidRPr="00725C88" w:rsidRDefault="00725C88" w:rsidP="00725C88">
      <w:pPr>
        <w:numPr>
          <w:ilvl w:val="0"/>
          <w:numId w:val="10"/>
        </w:numPr>
      </w:pPr>
      <w:r w:rsidRPr="00725C88">
        <w:t xml:space="preserve">The Utah Local Government Trust reduced the City's long-term disability reserve requirements. </w:t>
      </w:r>
      <w:r w:rsidR="00CC0EAE">
        <w:t>A refund check will be issued.</w:t>
      </w:r>
    </w:p>
    <w:p w14:paraId="27C6C91C" w14:textId="77777777" w:rsidR="00725C88" w:rsidRPr="00725C88" w:rsidRDefault="00725C88" w:rsidP="00725C88">
      <w:pPr>
        <w:numPr>
          <w:ilvl w:val="0"/>
          <w:numId w:val="10"/>
        </w:numPr>
      </w:pPr>
      <w:r w:rsidRPr="00725C88">
        <w:t xml:space="preserve">Milford City successfully completed the first year of the Trust Integrity Program and will receive a 5% refund on workers' compensation and liability premiums. </w:t>
      </w:r>
    </w:p>
    <w:p w14:paraId="101E10B7" w14:textId="77777777" w:rsidR="00725C88" w:rsidRPr="00725C88" w:rsidRDefault="00725C88" w:rsidP="00725C88">
      <w:pPr>
        <w:numPr>
          <w:ilvl w:val="0"/>
          <w:numId w:val="10"/>
        </w:numPr>
      </w:pPr>
      <w:r w:rsidRPr="00725C88">
        <w:t xml:space="preserve">Year Two participation requirements are reduced. </w:t>
      </w:r>
    </w:p>
    <w:p w14:paraId="6C73F247" w14:textId="77777777" w:rsidR="00725C88" w:rsidRPr="00725C88" w:rsidRDefault="00725C88" w:rsidP="00725C88">
      <w:pPr>
        <w:numPr>
          <w:ilvl w:val="0"/>
          <w:numId w:val="10"/>
        </w:numPr>
      </w:pPr>
      <w:r w:rsidRPr="00725C88">
        <w:t xml:space="preserve">The Airport Roof Replacement project is ready to advertise for bids. </w:t>
      </w:r>
    </w:p>
    <w:p w14:paraId="372277AB" w14:textId="1AD834E1" w:rsidR="00725C88" w:rsidRPr="00725C88" w:rsidRDefault="001074EF" w:rsidP="00725C88">
      <w:pPr>
        <w:numPr>
          <w:ilvl w:val="0"/>
          <w:numId w:val="10"/>
        </w:numPr>
      </w:pPr>
      <w:r>
        <w:t xml:space="preserve">She </w:t>
      </w:r>
      <w:r w:rsidR="00725C88" w:rsidRPr="00725C88">
        <w:t xml:space="preserve">requested future discussion regarding wage adjustments for the </w:t>
      </w:r>
      <w:r>
        <w:t>Br</w:t>
      </w:r>
      <w:r w:rsidR="00725C88" w:rsidRPr="00725C88">
        <w:t xml:space="preserve">oom Operator, Janitorial, and Crossing Guard positions. </w:t>
      </w:r>
    </w:p>
    <w:p w14:paraId="4055A7EC" w14:textId="77777777" w:rsidR="00725C88" w:rsidRPr="00725C88" w:rsidRDefault="00725C88" w:rsidP="00725C88">
      <w:pPr>
        <w:numPr>
          <w:ilvl w:val="0"/>
          <w:numId w:val="10"/>
        </w:numPr>
      </w:pPr>
      <w:r w:rsidRPr="00725C88">
        <w:t xml:space="preserve">Milford City offered equipment and operators to assist Beaver City with flood recovery efforts. </w:t>
      </w:r>
    </w:p>
    <w:p w14:paraId="3117E98B" w14:textId="77777777" w:rsidR="00725C88" w:rsidRPr="00725C88" w:rsidRDefault="00725C88" w:rsidP="00725C88">
      <w:pPr>
        <w:numPr>
          <w:ilvl w:val="0"/>
          <w:numId w:val="10"/>
        </w:numPr>
      </w:pPr>
      <w:r w:rsidRPr="00725C88">
        <w:t xml:space="preserve">Staff recommended postponing this year's chip seal project to allow Beaver County resources to remain focused on emergency flood response. </w:t>
      </w:r>
    </w:p>
    <w:p w14:paraId="7D67470B" w14:textId="087CFD98" w:rsidR="00725C88" w:rsidRPr="00725C88" w:rsidRDefault="00CC0EAE" w:rsidP="00725C88">
      <w:pPr>
        <w:numPr>
          <w:ilvl w:val="0"/>
          <w:numId w:val="10"/>
        </w:numPr>
      </w:pPr>
      <w:r>
        <w:t>She was contacted on the 17</w:t>
      </w:r>
      <w:r w:rsidRPr="00CC0EAE">
        <w:rPr>
          <w:vertAlign w:val="superscript"/>
        </w:rPr>
        <w:t>th</w:t>
      </w:r>
      <w:r>
        <w:t xml:space="preserve"> by a</w:t>
      </w:r>
      <w:r w:rsidR="00725C88" w:rsidRPr="00725C88">
        <w:t xml:space="preserve"> developer </w:t>
      </w:r>
      <w:r>
        <w:t xml:space="preserve">who </w:t>
      </w:r>
      <w:r w:rsidR="00725C88" w:rsidRPr="00725C88">
        <w:t xml:space="preserve">introduced the HUD Pro Housing Grant Program, which may assist with future housing infrastructure. </w:t>
      </w:r>
      <w:r>
        <w:t xml:space="preserve">It appears to be </w:t>
      </w:r>
      <w:r>
        <w:lastRenderedPageBreak/>
        <w:t>a great program but has a tight deadline for applying, August 3</w:t>
      </w:r>
      <w:r w:rsidRPr="00CC0EAE">
        <w:rPr>
          <w:vertAlign w:val="superscript"/>
        </w:rPr>
        <w:t>rd</w:t>
      </w:r>
      <w:r>
        <w:t xml:space="preserve">. She </w:t>
      </w:r>
      <w:r w:rsidR="00725C88" w:rsidRPr="00725C88">
        <w:t xml:space="preserve">recommended additional research before pursuing application. </w:t>
      </w:r>
    </w:p>
    <w:p w14:paraId="2654C39D" w14:textId="77777777" w:rsidR="00CC0EAE" w:rsidRDefault="00CC0EAE" w:rsidP="00725C88">
      <w:pPr>
        <w:rPr>
          <w:b/>
          <w:bCs/>
        </w:rPr>
      </w:pPr>
      <w:r>
        <w:rPr>
          <w:b/>
          <w:bCs/>
        </w:rPr>
        <w:t xml:space="preserve">COUNCIL REPORTS AND COMMENTS </w:t>
      </w:r>
    </w:p>
    <w:p w14:paraId="1D516AD8" w14:textId="77777777" w:rsidR="00725C88" w:rsidRPr="00725C88" w:rsidRDefault="00725C88" w:rsidP="00725C88">
      <w:r w:rsidRPr="00725C88">
        <w:t>Mayor Davis:</w:t>
      </w:r>
    </w:p>
    <w:p w14:paraId="577CAD0B" w14:textId="77777777" w:rsidR="00725C88" w:rsidRPr="00725C88" w:rsidRDefault="00725C88" w:rsidP="00725C88">
      <w:pPr>
        <w:numPr>
          <w:ilvl w:val="0"/>
          <w:numId w:val="11"/>
        </w:numPr>
      </w:pPr>
      <w:r w:rsidRPr="00725C88">
        <w:t xml:space="preserve">Asked residents to keep Beaver County residents affected by flooding in their thoughts and prayers. </w:t>
      </w:r>
    </w:p>
    <w:p w14:paraId="6DB1796A" w14:textId="7C81A8BE" w:rsidR="001074EF" w:rsidRDefault="00725C88" w:rsidP="001074EF">
      <w:pPr>
        <w:numPr>
          <w:ilvl w:val="0"/>
          <w:numId w:val="11"/>
        </w:numPr>
      </w:pPr>
      <w:r w:rsidRPr="00725C88">
        <w:t xml:space="preserve">Reported that beginning in October, residential solid waste collection would transition to a new provider selected through the County bid process. Commercial collection will continue through Wiley Hughes &amp; Sons. Residential service schedules will remain unchanged. </w:t>
      </w:r>
      <w:r w:rsidR="001074EF">
        <w:t>He r</w:t>
      </w:r>
      <w:r w:rsidRPr="00725C88">
        <w:t>eported that the new residential contract is expected to reduce customer rates.</w:t>
      </w:r>
    </w:p>
    <w:p w14:paraId="5991D68A" w14:textId="4574879E" w:rsidR="001074EF" w:rsidRPr="001074EF" w:rsidRDefault="001074EF" w:rsidP="001074EF">
      <w:pPr>
        <w:rPr>
          <w:b/>
          <w:bCs/>
        </w:rPr>
      </w:pPr>
      <w:r w:rsidRPr="001074EF">
        <w:rPr>
          <w:b/>
          <w:bCs/>
        </w:rPr>
        <w:t>Adjournment</w:t>
      </w:r>
    </w:p>
    <w:p w14:paraId="29DC1EDF" w14:textId="0A8FB4F7" w:rsidR="001074EF" w:rsidRDefault="0094403C" w:rsidP="001074EF">
      <w:r w:rsidRPr="00FB785B">
        <w:rPr>
          <w:rFonts w:eastAsia="Times New Roman"/>
          <w:b/>
          <w:noProof/>
        </w:rPr>
        <w:drawing>
          <wp:anchor distT="0" distB="0" distL="114300" distR="114300" simplePos="0" relativeHeight="251659264" behindDoc="1" locked="0" layoutInCell="1" allowOverlap="1" wp14:anchorId="420A62E2" wp14:editId="6EE14B29">
            <wp:simplePos x="0" y="0"/>
            <wp:positionH relativeFrom="margin">
              <wp:posOffset>85725</wp:posOffset>
            </wp:positionH>
            <wp:positionV relativeFrom="paragraph">
              <wp:posOffset>151130</wp:posOffset>
            </wp:positionV>
            <wp:extent cx="3390900" cy="1104405"/>
            <wp:effectExtent l="0" t="0" r="0" b="635"/>
            <wp:wrapNone/>
            <wp:docPr id="1" name="Picture 1" descr="C:\Users\Nuc\Desktop\Monica Signa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c\Desktop\Monica Signature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1104405"/>
                    </a:xfrm>
                    <a:prstGeom prst="rect">
                      <a:avLst/>
                    </a:prstGeom>
                    <a:noFill/>
                    <a:ln>
                      <a:noFill/>
                    </a:ln>
                  </pic:spPr>
                </pic:pic>
              </a:graphicData>
            </a:graphic>
            <wp14:sizeRelV relativeFrom="margin">
              <wp14:pctHeight>0</wp14:pctHeight>
            </wp14:sizeRelV>
          </wp:anchor>
        </w:drawing>
      </w:r>
      <w:r w:rsidR="001074EF">
        <w:t xml:space="preserve">As there was no further discussion the meeting </w:t>
      </w:r>
      <w:r w:rsidR="00321118">
        <w:t>was adjourned</w:t>
      </w:r>
      <w:r w:rsidR="001074EF">
        <w:t xml:space="preserve"> at 5:24 PM </w:t>
      </w:r>
    </w:p>
    <w:p w14:paraId="507888AB" w14:textId="064A0311" w:rsidR="0094403C" w:rsidRDefault="0094403C" w:rsidP="0094403C">
      <w:pPr>
        <w:tabs>
          <w:tab w:val="left" w:pos="0"/>
        </w:tabs>
        <w:ind w:right="359"/>
        <w:contextualSpacing/>
        <w:rPr>
          <w:rFonts w:ascii="Arial" w:eastAsia="Times New Roman" w:hAnsi="Arial" w:cs="Arial"/>
          <w:b/>
          <w:i/>
          <w:iCs/>
        </w:rPr>
      </w:pPr>
      <w:bookmarkStart w:id="0" w:name="_Hlk169686419"/>
      <w:r w:rsidRPr="00E01040">
        <w:rPr>
          <w:rFonts w:ascii="Arial" w:eastAsia="Times New Roman" w:hAnsi="Arial" w:cs="Arial"/>
          <w:b/>
          <w:i/>
          <w:iCs/>
        </w:rPr>
        <w:t xml:space="preserve">APPROVED by </w:t>
      </w:r>
      <w:r>
        <w:rPr>
          <w:rFonts w:ascii="Arial" w:eastAsia="Times New Roman" w:hAnsi="Arial" w:cs="Arial"/>
          <w:b/>
          <w:i/>
          <w:iCs/>
        </w:rPr>
        <w:t xml:space="preserve">the </w:t>
      </w:r>
      <w:r w:rsidRPr="00E01040">
        <w:rPr>
          <w:rFonts w:ascii="Arial" w:eastAsia="Times New Roman" w:hAnsi="Arial" w:cs="Arial"/>
          <w:b/>
          <w:i/>
          <w:iCs/>
        </w:rPr>
        <w:t xml:space="preserve">City Council on the </w:t>
      </w:r>
      <w:r>
        <w:rPr>
          <w:rFonts w:ascii="Arial" w:eastAsia="Times New Roman" w:hAnsi="Arial" w:cs="Arial"/>
          <w:b/>
          <w:i/>
          <w:iCs/>
        </w:rPr>
        <w:t>18</w:t>
      </w:r>
      <w:r w:rsidRPr="0094403C">
        <w:rPr>
          <w:rFonts w:ascii="Arial" w:eastAsia="Times New Roman" w:hAnsi="Arial" w:cs="Arial"/>
          <w:b/>
          <w:i/>
          <w:iCs/>
          <w:vertAlign w:val="superscript"/>
        </w:rPr>
        <w:t>th</w:t>
      </w:r>
      <w:r>
        <w:rPr>
          <w:rFonts w:ascii="Arial" w:eastAsia="Times New Roman" w:hAnsi="Arial" w:cs="Arial"/>
          <w:b/>
          <w:i/>
          <w:iCs/>
        </w:rPr>
        <w:t xml:space="preserve"> </w:t>
      </w:r>
      <w:r w:rsidRPr="00E01040">
        <w:rPr>
          <w:rFonts w:ascii="Arial" w:eastAsia="Times New Roman" w:hAnsi="Arial" w:cs="Arial"/>
          <w:b/>
          <w:i/>
          <w:iCs/>
        </w:rPr>
        <w:t xml:space="preserve">day of </w:t>
      </w:r>
      <w:r>
        <w:rPr>
          <w:rFonts w:ascii="Arial" w:eastAsia="Times New Roman" w:hAnsi="Arial" w:cs="Arial"/>
          <w:b/>
          <w:i/>
          <w:iCs/>
        </w:rPr>
        <w:t>August</w:t>
      </w:r>
      <w:r>
        <w:rPr>
          <w:rFonts w:ascii="Arial" w:eastAsia="Times New Roman" w:hAnsi="Arial" w:cs="Arial"/>
          <w:b/>
          <w:i/>
          <w:iCs/>
        </w:rPr>
        <w:t>,</w:t>
      </w:r>
      <w:r w:rsidRPr="00E01040">
        <w:rPr>
          <w:rFonts w:ascii="Arial" w:eastAsia="Times New Roman" w:hAnsi="Arial" w:cs="Arial"/>
          <w:b/>
          <w:i/>
          <w:iCs/>
        </w:rPr>
        <w:t xml:space="preserve"> 202</w:t>
      </w:r>
      <w:r>
        <w:rPr>
          <w:rFonts w:ascii="Arial" w:eastAsia="Times New Roman" w:hAnsi="Arial" w:cs="Arial"/>
          <w:b/>
          <w:i/>
          <w:iCs/>
        </w:rPr>
        <w:t>6</w:t>
      </w:r>
    </w:p>
    <w:p w14:paraId="3B1FFAD6" w14:textId="0BD1A975" w:rsidR="0094403C" w:rsidRPr="00E01040" w:rsidRDefault="0094403C" w:rsidP="0094403C">
      <w:pPr>
        <w:tabs>
          <w:tab w:val="left" w:pos="0"/>
        </w:tabs>
        <w:ind w:right="359"/>
        <w:contextualSpacing/>
        <w:rPr>
          <w:rFonts w:ascii="Arial" w:eastAsia="Times New Roman" w:hAnsi="Arial" w:cs="Arial"/>
          <w:b/>
          <w:i/>
          <w:iCs/>
        </w:rPr>
      </w:pPr>
    </w:p>
    <w:p w14:paraId="54E6C11A" w14:textId="2E082C14" w:rsidR="0094403C" w:rsidRPr="00E01040" w:rsidRDefault="0094403C" w:rsidP="0094403C">
      <w:pPr>
        <w:tabs>
          <w:tab w:val="left" w:pos="0"/>
        </w:tabs>
        <w:ind w:right="359"/>
        <w:contextualSpacing/>
        <w:rPr>
          <w:rFonts w:ascii="Arial" w:eastAsia="Times New Roman" w:hAnsi="Arial" w:cs="Arial"/>
          <w:b/>
          <w:i/>
          <w:iCs/>
        </w:rPr>
      </w:pPr>
    </w:p>
    <w:p w14:paraId="338AE8B9" w14:textId="77777777" w:rsidR="0094403C" w:rsidRPr="00E01040" w:rsidRDefault="0094403C" w:rsidP="0094403C">
      <w:pPr>
        <w:tabs>
          <w:tab w:val="left" w:pos="0"/>
        </w:tabs>
        <w:ind w:right="359"/>
        <w:contextualSpacing/>
        <w:rPr>
          <w:rFonts w:ascii="Arial" w:eastAsia="Times New Roman" w:hAnsi="Arial" w:cs="Arial"/>
          <w:b/>
          <w:i/>
          <w:iCs/>
        </w:rPr>
      </w:pPr>
    </w:p>
    <w:p w14:paraId="730ED8B8" w14:textId="77777777" w:rsidR="0094403C" w:rsidRPr="00E01040" w:rsidRDefault="0094403C" w:rsidP="0094403C">
      <w:pPr>
        <w:tabs>
          <w:tab w:val="left" w:pos="0"/>
        </w:tabs>
        <w:ind w:right="359"/>
        <w:contextualSpacing/>
        <w:rPr>
          <w:rFonts w:ascii="Arial" w:eastAsia="Times New Roman" w:hAnsi="Arial" w:cs="Arial"/>
          <w:b/>
          <w:i/>
          <w:iCs/>
        </w:rPr>
      </w:pPr>
      <w:r w:rsidRPr="00E01040">
        <w:rPr>
          <w:rFonts w:ascii="Arial" w:eastAsia="Times New Roman" w:hAnsi="Arial" w:cs="Arial"/>
          <w:b/>
          <w:i/>
          <w:iCs/>
        </w:rPr>
        <w:t xml:space="preserve">MONICA D. SEIFERS, City Recorder </w:t>
      </w:r>
    </w:p>
    <w:bookmarkEnd w:id="0"/>
    <w:p w14:paraId="4FF02447" w14:textId="77777777" w:rsidR="0076199B" w:rsidRDefault="0076199B"/>
    <w:sectPr w:rsidR="0076199B" w:rsidSect="0094403C">
      <w:headerReference w:type="even" r:id="rId8"/>
      <w:headerReference w:type="default" r:id="rId9"/>
      <w:footerReference w:type="even" r:id="rId10"/>
      <w:footerReference w:type="default" r:id="rId11"/>
      <w:headerReference w:type="first" r:id="rId12"/>
      <w:footerReference w:type="first" r:id="rId13"/>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D3C4" w14:textId="77777777" w:rsidR="0083473A" w:rsidRDefault="0083473A" w:rsidP="00CC0EAE">
      <w:pPr>
        <w:spacing w:after="0" w:line="240" w:lineRule="auto"/>
      </w:pPr>
      <w:r>
        <w:separator/>
      </w:r>
    </w:p>
  </w:endnote>
  <w:endnote w:type="continuationSeparator" w:id="0">
    <w:p w14:paraId="2C9149B4" w14:textId="77777777" w:rsidR="0083473A" w:rsidRDefault="0083473A" w:rsidP="00CC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EEE0D" w14:textId="77777777" w:rsidR="00CC0EAE" w:rsidRDefault="00CC0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2C42" w14:textId="77777777" w:rsidR="00CC0EAE" w:rsidRDefault="00CC0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3F0A" w14:textId="77777777" w:rsidR="00CC0EAE" w:rsidRDefault="00CC0E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3BE6" w14:textId="77777777" w:rsidR="0083473A" w:rsidRDefault="0083473A" w:rsidP="00CC0EAE">
      <w:pPr>
        <w:spacing w:after="0" w:line="240" w:lineRule="auto"/>
      </w:pPr>
      <w:r>
        <w:separator/>
      </w:r>
    </w:p>
  </w:footnote>
  <w:footnote w:type="continuationSeparator" w:id="0">
    <w:p w14:paraId="3791EB50" w14:textId="77777777" w:rsidR="0083473A" w:rsidRDefault="0083473A" w:rsidP="00CC0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412D" w14:textId="77777777" w:rsidR="00CC0EAE" w:rsidRDefault="00CC0E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BFEAD" w14:textId="0D8F6092" w:rsidR="00CC0EAE" w:rsidRDefault="00CC0E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1942" w14:textId="77777777" w:rsidR="00CC0EAE" w:rsidRDefault="00CC0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602D"/>
    <w:multiLevelType w:val="multilevel"/>
    <w:tmpl w:val="D816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835D7"/>
    <w:multiLevelType w:val="hybridMultilevel"/>
    <w:tmpl w:val="2D28C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D4460"/>
    <w:multiLevelType w:val="multilevel"/>
    <w:tmpl w:val="8F30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F567B"/>
    <w:multiLevelType w:val="hybridMultilevel"/>
    <w:tmpl w:val="DFAA0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60D66"/>
    <w:multiLevelType w:val="hybridMultilevel"/>
    <w:tmpl w:val="F15E47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155BD9"/>
    <w:multiLevelType w:val="multilevel"/>
    <w:tmpl w:val="B876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842B20"/>
    <w:multiLevelType w:val="multilevel"/>
    <w:tmpl w:val="3290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744CE4"/>
    <w:multiLevelType w:val="multilevel"/>
    <w:tmpl w:val="F51A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670FC"/>
    <w:multiLevelType w:val="multilevel"/>
    <w:tmpl w:val="AB8C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328D1"/>
    <w:multiLevelType w:val="multilevel"/>
    <w:tmpl w:val="203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6A7FC2"/>
    <w:multiLevelType w:val="multilevel"/>
    <w:tmpl w:val="3562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C239BE"/>
    <w:multiLevelType w:val="hybridMultilevel"/>
    <w:tmpl w:val="F822CE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C664F1"/>
    <w:multiLevelType w:val="multilevel"/>
    <w:tmpl w:val="9EC0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276873"/>
    <w:multiLevelType w:val="multilevel"/>
    <w:tmpl w:val="8D90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0005FB"/>
    <w:multiLevelType w:val="hybridMultilevel"/>
    <w:tmpl w:val="DB5CD8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593CE4"/>
    <w:multiLevelType w:val="multilevel"/>
    <w:tmpl w:val="7B003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9692886">
    <w:abstractNumId w:val="2"/>
  </w:num>
  <w:num w:numId="2" w16cid:durableId="1120759883">
    <w:abstractNumId w:val="13"/>
  </w:num>
  <w:num w:numId="3" w16cid:durableId="1837648729">
    <w:abstractNumId w:val="8"/>
  </w:num>
  <w:num w:numId="4" w16cid:durableId="1486622959">
    <w:abstractNumId w:val="10"/>
  </w:num>
  <w:num w:numId="5" w16cid:durableId="981694840">
    <w:abstractNumId w:val="9"/>
  </w:num>
  <w:num w:numId="6" w16cid:durableId="907157435">
    <w:abstractNumId w:val="5"/>
  </w:num>
  <w:num w:numId="7" w16cid:durableId="2119985800">
    <w:abstractNumId w:val="12"/>
  </w:num>
  <w:num w:numId="8" w16cid:durableId="2078822861">
    <w:abstractNumId w:val="6"/>
  </w:num>
  <w:num w:numId="9" w16cid:durableId="2135518433">
    <w:abstractNumId w:val="15"/>
  </w:num>
  <w:num w:numId="10" w16cid:durableId="716703353">
    <w:abstractNumId w:val="7"/>
  </w:num>
  <w:num w:numId="11" w16cid:durableId="2078475717">
    <w:abstractNumId w:val="0"/>
  </w:num>
  <w:num w:numId="12" w16cid:durableId="2053799604">
    <w:abstractNumId w:val="3"/>
  </w:num>
  <w:num w:numId="13" w16cid:durableId="1276447327">
    <w:abstractNumId w:val="1"/>
  </w:num>
  <w:num w:numId="14" w16cid:durableId="1540581782">
    <w:abstractNumId w:val="11"/>
  </w:num>
  <w:num w:numId="15" w16cid:durableId="985162324">
    <w:abstractNumId w:val="4"/>
  </w:num>
  <w:num w:numId="16" w16cid:durableId="10797186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88"/>
    <w:rsid w:val="0000307E"/>
    <w:rsid w:val="001074EF"/>
    <w:rsid w:val="001509D9"/>
    <w:rsid w:val="00321118"/>
    <w:rsid w:val="003C0F69"/>
    <w:rsid w:val="004316FB"/>
    <w:rsid w:val="004B2E7A"/>
    <w:rsid w:val="004F3714"/>
    <w:rsid w:val="006D3EAF"/>
    <w:rsid w:val="00725C88"/>
    <w:rsid w:val="00761748"/>
    <w:rsid w:val="0076199B"/>
    <w:rsid w:val="0083473A"/>
    <w:rsid w:val="00917D5E"/>
    <w:rsid w:val="00932CD9"/>
    <w:rsid w:val="0094403C"/>
    <w:rsid w:val="00B905F6"/>
    <w:rsid w:val="00BF3205"/>
    <w:rsid w:val="00CC0EAE"/>
    <w:rsid w:val="00D64274"/>
    <w:rsid w:val="00ED6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BB4E"/>
  <w15:chartTrackingRefBased/>
  <w15:docId w15:val="{A6C9F629-380E-410D-B8E6-53A2F376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5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C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C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C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C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C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C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C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C88"/>
    <w:rPr>
      <w:rFonts w:eastAsiaTheme="majorEastAsia" w:cstheme="majorBidi"/>
      <w:color w:val="272727" w:themeColor="text1" w:themeTint="D8"/>
    </w:rPr>
  </w:style>
  <w:style w:type="paragraph" w:styleId="Title">
    <w:name w:val="Title"/>
    <w:basedOn w:val="Normal"/>
    <w:next w:val="Normal"/>
    <w:link w:val="TitleChar"/>
    <w:uiPriority w:val="10"/>
    <w:qFormat/>
    <w:rsid w:val="00725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C88"/>
    <w:pPr>
      <w:spacing w:before="160"/>
      <w:jc w:val="center"/>
    </w:pPr>
    <w:rPr>
      <w:i/>
      <w:iCs/>
      <w:color w:val="404040" w:themeColor="text1" w:themeTint="BF"/>
    </w:rPr>
  </w:style>
  <w:style w:type="character" w:customStyle="1" w:styleId="QuoteChar">
    <w:name w:val="Quote Char"/>
    <w:basedOn w:val="DefaultParagraphFont"/>
    <w:link w:val="Quote"/>
    <w:uiPriority w:val="29"/>
    <w:rsid w:val="00725C88"/>
    <w:rPr>
      <w:i/>
      <w:iCs/>
      <w:color w:val="404040" w:themeColor="text1" w:themeTint="BF"/>
    </w:rPr>
  </w:style>
  <w:style w:type="paragraph" w:styleId="ListParagraph">
    <w:name w:val="List Paragraph"/>
    <w:basedOn w:val="Normal"/>
    <w:uiPriority w:val="34"/>
    <w:qFormat/>
    <w:rsid w:val="00725C88"/>
    <w:pPr>
      <w:ind w:left="720"/>
      <w:contextualSpacing/>
    </w:pPr>
  </w:style>
  <w:style w:type="character" w:styleId="IntenseEmphasis">
    <w:name w:val="Intense Emphasis"/>
    <w:basedOn w:val="DefaultParagraphFont"/>
    <w:uiPriority w:val="21"/>
    <w:qFormat/>
    <w:rsid w:val="00725C88"/>
    <w:rPr>
      <w:i/>
      <w:iCs/>
      <w:color w:val="0F4761" w:themeColor="accent1" w:themeShade="BF"/>
    </w:rPr>
  </w:style>
  <w:style w:type="paragraph" w:styleId="IntenseQuote">
    <w:name w:val="Intense Quote"/>
    <w:basedOn w:val="Normal"/>
    <w:next w:val="Normal"/>
    <w:link w:val="IntenseQuoteChar"/>
    <w:uiPriority w:val="30"/>
    <w:qFormat/>
    <w:rsid w:val="00725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C88"/>
    <w:rPr>
      <w:i/>
      <w:iCs/>
      <w:color w:val="0F4761" w:themeColor="accent1" w:themeShade="BF"/>
    </w:rPr>
  </w:style>
  <w:style w:type="character" w:styleId="IntenseReference">
    <w:name w:val="Intense Reference"/>
    <w:basedOn w:val="DefaultParagraphFont"/>
    <w:uiPriority w:val="32"/>
    <w:qFormat/>
    <w:rsid w:val="00725C88"/>
    <w:rPr>
      <w:b/>
      <w:bCs/>
      <w:smallCaps/>
      <w:color w:val="0F4761" w:themeColor="accent1" w:themeShade="BF"/>
      <w:spacing w:val="5"/>
    </w:rPr>
  </w:style>
  <w:style w:type="character" w:styleId="LineNumber">
    <w:name w:val="line number"/>
    <w:basedOn w:val="DefaultParagraphFont"/>
    <w:uiPriority w:val="99"/>
    <w:semiHidden/>
    <w:unhideWhenUsed/>
    <w:rsid w:val="00CC0EAE"/>
  </w:style>
  <w:style w:type="paragraph" w:styleId="Header">
    <w:name w:val="header"/>
    <w:basedOn w:val="Normal"/>
    <w:link w:val="HeaderChar"/>
    <w:uiPriority w:val="99"/>
    <w:unhideWhenUsed/>
    <w:rsid w:val="00CC0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EAE"/>
  </w:style>
  <w:style w:type="paragraph" w:styleId="Footer">
    <w:name w:val="footer"/>
    <w:basedOn w:val="Normal"/>
    <w:link w:val="FooterChar"/>
    <w:uiPriority w:val="99"/>
    <w:unhideWhenUsed/>
    <w:rsid w:val="00CC0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Milford City</dc:creator>
  <cp:keywords/>
  <dc:description/>
  <cp:lastModifiedBy>Milford City</cp:lastModifiedBy>
  <cp:revision>7</cp:revision>
  <cp:lastPrinted>2026-08-12T21:32:00Z</cp:lastPrinted>
  <dcterms:created xsi:type="dcterms:W3CDTF">2026-08-03T21:37:00Z</dcterms:created>
  <dcterms:modified xsi:type="dcterms:W3CDTF">2026-08-19T17:46:00Z</dcterms:modified>
</cp:coreProperties>
</file>