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8527E" w14:textId="77777777" w:rsidR="00CF241F" w:rsidRPr="00CF241F" w:rsidRDefault="00CF241F" w:rsidP="00CF241F">
      <w:pPr>
        <w:jc w:val="center"/>
        <w:rPr>
          <w:rFonts w:ascii="Times New Roman" w:hAnsi="Times New Roman" w:cs="Times New Roman"/>
        </w:rPr>
      </w:pPr>
      <w:r w:rsidRPr="00CF241F">
        <w:rPr>
          <w:rFonts w:ascii="Times New Roman" w:hAnsi="Times New Roman" w:cs="Times New Roman"/>
        </w:rPr>
        <w:t>Town of Koosharem Planning Commission Meeting Minutes</w:t>
      </w:r>
      <w:r w:rsidRPr="00CF241F">
        <w:rPr>
          <w:rFonts w:ascii="Times New Roman" w:hAnsi="Times New Roman" w:cs="Times New Roman"/>
        </w:rPr>
        <w:br/>
        <w:t>Koosharem Town Council Room</w:t>
      </w:r>
      <w:r w:rsidRPr="00CF241F">
        <w:rPr>
          <w:rFonts w:ascii="Times New Roman" w:hAnsi="Times New Roman" w:cs="Times New Roman"/>
        </w:rPr>
        <w:br/>
        <w:t>June 4th, 2026</w:t>
      </w:r>
    </w:p>
    <w:p w14:paraId="04F6B173" w14:textId="276B60C3" w:rsidR="0008077A" w:rsidRDefault="00CF241F" w:rsidP="0008077A">
      <w:pPr>
        <w:spacing w:line="240" w:lineRule="auto"/>
        <w:rPr>
          <w:rFonts w:ascii="Times New Roman" w:hAnsi="Times New Roman" w:cs="Times New Roman"/>
        </w:rPr>
      </w:pPr>
      <w:r w:rsidRPr="00E00D51">
        <w:rPr>
          <w:rFonts w:ascii="Times New Roman" w:hAnsi="Times New Roman" w:cs="Times New Roman"/>
          <w:b/>
          <w:bCs/>
        </w:rPr>
        <w:t>Roll Call</w:t>
      </w:r>
      <w:r w:rsidRPr="00E85072">
        <w:rPr>
          <w:rFonts w:ascii="Times New Roman" w:hAnsi="Times New Roman" w:cs="Times New Roman"/>
          <w:u w:val="single"/>
        </w:rPr>
        <w:br/>
      </w:r>
      <w:r w:rsidR="0008077A" w:rsidRPr="00CF241F">
        <w:rPr>
          <w:rFonts w:ascii="Times New Roman" w:hAnsi="Times New Roman" w:cs="Times New Roman"/>
        </w:rPr>
        <w:t>Planning Commission</w:t>
      </w:r>
      <w:r w:rsidR="0008077A">
        <w:rPr>
          <w:rFonts w:ascii="Times New Roman" w:hAnsi="Times New Roman" w:cs="Times New Roman"/>
        </w:rPr>
        <w:t xml:space="preserve"> </w:t>
      </w:r>
      <w:r w:rsidR="007F50E0">
        <w:rPr>
          <w:rFonts w:ascii="Times New Roman" w:hAnsi="Times New Roman" w:cs="Times New Roman"/>
        </w:rPr>
        <w:t xml:space="preserve">Chair: </w:t>
      </w:r>
      <w:r w:rsidR="007F50E0" w:rsidRPr="00CF241F">
        <w:rPr>
          <w:rFonts w:ascii="Times New Roman" w:hAnsi="Times New Roman" w:cs="Times New Roman"/>
        </w:rPr>
        <w:t>Jerry Butcher</w:t>
      </w:r>
    </w:p>
    <w:p w14:paraId="5151A6A8" w14:textId="57BB5E98" w:rsidR="00CF241F" w:rsidRPr="00CF241F" w:rsidRDefault="00CF241F" w:rsidP="0008077A">
      <w:pPr>
        <w:spacing w:line="240" w:lineRule="auto"/>
        <w:rPr>
          <w:rFonts w:ascii="Times New Roman" w:hAnsi="Times New Roman" w:cs="Times New Roman"/>
        </w:rPr>
      </w:pPr>
      <w:r w:rsidRPr="00CF241F">
        <w:rPr>
          <w:rFonts w:ascii="Times New Roman" w:hAnsi="Times New Roman" w:cs="Times New Roman"/>
        </w:rPr>
        <w:t xml:space="preserve">Planning Commission Members: Jill Stewart, Ben Bagley, Al Talbot, </w:t>
      </w:r>
      <w:r w:rsidR="008719CE">
        <w:rPr>
          <w:rFonts w:ascii="Times New Roman" w:hAnsi="Times New Roman" w:cs="Times New Roman"/>
        </w:rPr>
        <w:t>Helene</w:t>
      </w:r>
      <w:r w:rsidRPr="00CF241F">
        <w:rPr>
          <w:rFonts w:ascii="Times New Roman" w:hAnsi="Times New Roman" w:cs="Times New Roman"/>
        </w:rPr>
        <w:t xml:space="preserve"> Talbot</w:t>
      </w:r>
    </w:p>
    <w:p w14:paraId="447350AD" w14:textId="77777777" w:rsidR="00CF241F" w:rsidRPr="00CF241F" w:rsidRDefault="00CF241F" w:rsidP="00CF241F">
      <w:pPr>
        <w:rPr>
          <w:rFonts w:ascii="Times New Roman" w:hAnsi="Times New Roman" w:cs="Times New Roman"/>
        </w:rPr>
      </w:pPr>
      <w:r w:rsidRPr="00CF241F">
        <w:rPr>
          <w:rFonts w:ascii="Times New Roman" w:hAnsi="Times New Roman" w:cs="Times New Roman"/>
        </w:rPr>
        <w:t>Absent Members:</w:t>
      </w:r>
    </w:p>
    <w:p w14:paraId="16EAC7EE" w14:textId="77777777" w:rsidR="00CF241F" w:rsidRPr="00CF241F" w:rsidRDefault="00CF241F" w:rsidP="00CF241F">
      <w:pPr>
        <w:rPr>
          <w:rFonts w:ascii="Times New Roman" w:hAnsi="Times New Roman" w:cs="Times New Roman"/>
        </w:rPr>
      </w:pPr>
      <w:r w:rsidRPr="00CF241F">
        <w:rPr>
          <w:rFonts w:ascii="Times New Roman" w:hAnsi="Times New Roman" w:cs="Times New Roman"/>
          <w:b/>
          <w:bCs/>
        </w:rPr>
        <w:t>Called to Order</w:t>
      </w:r>
      <w:r w:rsidRPr="00CF241F">
        <w:rPr>
          <w:rFonts w:ascii="Times New Roman" w:hAnsi="Times New Roman" w:cs="Times New Roman"/>
        </w:rPr>
        <w:br/>
        <w:t>The Planning Commission meeting was called to order at 6:34 p.m.</w:t>
      </w:r>
    </w:p>
    <w:p w14:paraId="4804A916" w14:textId="55473F67" w:rsidR="00CF241F" w:rsidRPr="00CF241F" w:rsidRDefault="00CF241F" w:rsidP="00CF241F">
      <w:pPr>
        <w:rPr>
          <w:rFonts w:ascii="Times New Roman" w:hAnsi="Times New Roman" w:cs="Times New Roman"/>
        </w:rPr>
      </w:pPr>
      <w:r w:rsidRPr="00CF241F">
        <w:rPr>
          <w:rFonts w:ascii="Times New Roman" w:hAnsi="Times New Roman" w:cs="Times New Roman"/>
          <w:b/>
          <w:bCs/>
        </w:rPr>
        <w:t>Visitors</w:t>
      </w:r>
      <w:r w:rsidRPr="00CF241F">
        <w:rPr>
          <w:rFonts w:ascii="Times New Roman" w:hAnsi="Times New Roman" w:cs="Times New Roman"/>
        </w:rPr>
        <w:br/>
      </w:r>
      <w:r w:rsidR="00425781">
        <w:rPr>
          <w:rFonts w:ascii="Times New Roman" w:hAnsi="Times New Roman" w:cs="Times New Roman"/>
        </w:rPr>
        <w:t>Wally Stutson</w:t>
      </w:r>
    </w:p>
    <w:p w14:paraId="75D79099" w14:textId="77777777" w:rsidR="00CF241F" w:rsidRPr="00CF241F" w:rsidRDefault="00CF241F" w:rsidP="00CF241F">
      <w:pPr>
        <w:rPr>
          <w:rFonts w:ascii="Times New Roman" w:hAnsi="Times New Roman" w:cs="Times New Roman"/>
        </w:rPr>
      </w:pPr>
      <w:r w:rsidRPr="00CF241F">
        <w:rPr>
          <w:rFonts w:ascii="Times New Roman" w:hAnsi="Times New Roman" w:cs="Times New Roman"/>
          <w:b/>
          <w:bCs/>
        </w:rPr>
        <w:t>Public Comments:</w:t>
      </w:r>
      <w:r w:rsidRPr="00CF241F">
        <w:rPr>
          <w:rFonts w:ascii="Times New Roman" w:hAnsi="Times New Roman" w:cs="Times New Roman"/>
        </w:rPr>
        <w:br/>
        <w:t>No public comments were made.</w:t>
      </w:r>
    </w:p>
    <w:p w14:paraId="69D33517" w14:textId="77777777" w:rsidR="00CF241F" w:rsidRPr="00CF241F" w:rsidRDefault="00CF241F" w:rsidP="00CF241F">
      <w:pPr>
        <w:rPr>
          <w:rFonts w:ascii="Times New Roman" w:hAnsi="Times New Roman" w:cs="Times New Roman"/>
        </w:rPr>
      </w:pPr>
      <w:r w:rsidRPr="00CF241F">
        <w:rPr>
          <w:rFonts w:ascii="Times New Roman" w:hAnsi="Times New Roman" w:cs="Times New Roman"/>
          <w:b/>
          <w:bCs/>
        </w:rPr>
        <w:t>Consent Agenda</w:t>
      </w:r>
      <w:r w:rsidRPr="00CF241F">
        <w:rPr>
          <w:rFonts w:ascii="Times New Roman" w:hAnsi="Times New Roman" w:cs="Times New Roman"/>
        </w:rPr>
        <w:br/>
        <w:t>Not applicable.</w:t>
      </w:r>
    </w:p>
    <w:p w14:paraId="66A8A8C4" w14:textId="77777777" w:rsidR="00CF241F" w:rsidRPr="00CF241F" w:rsidRDefault="00CF241F" w:rsidP="00CF241F">
      <w:pPr>
        <w:rPr>
          <w:rFonts w:ascii="Times New Roman" w:hAnsi="Times New Roman" w:cs="Times New Roman"/>
        </w:rPr>
      </w:pPr>
      <w:r w:rsidRPr="00CF241F">
        <w:rPr>
          <w:rFonts w:ascii="Times New Roman" w:hAnsi="Times New Roman" w:cs="Times New Roman"/>
          <w:b/>
          <w:bCs/>
        </w:rPr>
        <w:t>Business</w:t>
      </w:r>
    </w:p>
    <w:p w14:paraId="6F5F593E" w14:textId="3FB28165" w:rsidR="00CF241F" w:rsidRPr="00CF241F" w:rsidRDefault="00CF241F" w:rsidP="00CF241F">
      <w:pPr>
        <w:rPr>
          <w:rFonts w:ascii="Times New Roman" w:hAnsi="Times New Roman" w:cs="Times New Roman"/>
        </w:rPr>
      </w:pPr>
      <w:r w:rsidRPr="00CF241F">
        <w:rPr>
          <w:rFonts w:ascii="Times New Roman" w:hAnsi="Times New Roman" w:cs="Times New Roman"/>
          <w:b/>
          <w:bCs/>
        </w:rPr>
        <w:t>Member Introductions</w:t>
      </w:r>
      <w:r w:rsidRPr="00CF241F">
        <w:rPr>
          <w:rFonts w:ascii="Times New Roman" w:hAnsi="Times New Roman" w:cs="Times New Roman"/>
        </w:rPr>
        <w:br/>
        <w:t xml:space="preserve">Planning Commission members introduced themselves. Jerry Butcher was identified as Chair of the Planning Commission. New members introduced included Ben Bagley, Al Talbot, and </w:t>
      </w:r>
      <w:r w:rsidR="007E6F42">
        <w:rPr>
          <w:rFonts w:ascii="Times New Roman" w:hAnsi="Times New Roman" w:cs="Times New Roman"/>
        </w:rPr>
        <w:t>Helene</w:t>
      </w:r>
      <w:r w:rsidRPr="00CF241F">
        <w:rPr>
          <w:rFonts w:ascii="Times New Roman" w:hAnsi="Times New Roman" w:cs="Times New Roman"/>
        </w:rPr>
        <w:t xml:space="preserve"> Talbot.</w:t>
      </w:r>
    </w:p>
    <w:p w14:paraId="37EF8AE6" w14:textId="77777777" w:rsidR="00CF241F" w:rsidRPr="00CF241F" w:rsidRDefault="00CF241F" w:rsidP="00CF241F">
      <w:pPr>
        <w:rPr>
          <w:rFonts w:ascii="Times New Roman" w:hAnsi="Times New Roman" w:cs="Times New Roman"/>
        </w:rPr>
      </w:pPr>
      <w:r w:rsidRPr="00CF241F">
        <w:rPr>
          <w:rFonts w:ascii="Times New Roman" w:hAnsi="Times New Roman" w:cs="Times New Roman"/>
          <w:b/>
          <w:bCs/>
        </w:rPr>
        <w:t>Vice Chair Appointment</w:t>
      </w:r>
      <w:r w:rsidRPr="00CF241F">
        <w:rPr>
          <w:rFonts w:ascii="Times New Roman" w:hAnsi="Times New Roman" w:cs="Times New Roman"/>
        </w:rPr>
        <w:br/>
        <w:t>Chair Jerry Butcher nominated Jill Stewart to serve as Vice Chair of the Planning Commission, noting her experience and tenure with the Commission.</w:t>
      </w:r>
    </w:p>
    <w:p w14:paraId="7BB05844" w14:textId="12443A7C" w:rsidR="00CF241F" w:rsidRPr="00CF241F" w:rsidRDefault="00CF241F" w:rsidP="00CF241F">
      <w:pPr>
        <w:rPr>
          <w:rFonts w:ascii="Times New Roman" w:hAnsi="Times New Roman" w:cs="Times New Roman"/>
        </w:rPr>
      </w:pPr>
      <w:r w:rsidRPr="00CF241F">
        <w:rPr>
          <w:rFonts w:ascii="Times New Roman" w:hAnsi="Times New Roman" w:cs="Times New Roman"/>
        </w:rPr>
        <w:t>A motion was made to appoint Jill Stewart as Vice Chair. Motion was seconded</w:t>
      </w:r>
      <w:r w:rsidR="004C6FB2">
        <w:rPr>
          <w:rFonts w:ascii="Times New Roman" w:hAnsi="Times New Roman" w:cs="Times New Roman"/>
        </w:rPr>
        <w:t xml:space="preserve"> by Helene</w:t>
      </w:r>
      <w:r w:rsidRPr="00CF241F">
        <w:rPr>
          <w:rFonts w:ascii="Times New Roman" w:hAnsi="Times New Roman" w:cs="Times New Roman"/>
        </w:rPr>
        <w:t>.</w:t>
      </w:r>
      <w:r w:rsidRPr="00CF241F">
        <w:rPr>
          <w:rFonts w:ascii="Times New Roman" w:hAnsi="Times New Roman" w:cs="Times New Roman"/>
        </w:rPr>
        <w:br/>
        <w:t>Vote: Motion carried unanimously.</w:t>
      </w:r>
    </w:p>
    <w:p w14:paraId="37372A2E" w14:textId="77777777" w:rsidR="00CF241F" w:rsidRPr="00CF241F" w:rsidRDefault="00CF241F" w:rsidP="00CF241F">
      <w:pPr>
        <w:rPr>
          <w:rFonts w:ascii="Times New Roman" w:hAnsi="Times New Roman" w:cs="Times New Roman"/>
        </w:rPr>
      </w:pPr>
      <w:r w:rsidRPr="00CF241F">
        <w:rPr>
          <w:rFonts w:ascii="Times New Roman" w:hAnsi="Times New Roman" w:cs="Times New Roman"/>
          <w:b/>
          <w:bCs/>
        </w:rPr>
        <w:t>Miller Subdivision</w:t>
      </w:r>
      <w:r w:rsidRPr="00CF241F">
        <w:rPr>
          <w:rFonts w:ascii="Times New Roman" w:hAnsi="Times New Roman" w:cs="Times New Roman"/>
        </w:rPr>
        <w:br/>
        <w:t>The Planning Commission discussed the Miller Subdivision and noted that complete paperwork and supporting documentation were not currently available for review.</w:t>
      </w:r>
    </w:p>
    <w:p w14:paraId="5A59FBC1" w14:textId="77777777" w:rsidR="00CF241F" w:rsidRPr="00CF241F" w:rsidRDefault="00CF241F" w:rsidP="00CF241F">
      <w:pPr>
        <w:rPr>
          <w:rFonts w:ascii="Times New Roman" w:hAnsi="Times New Roman" w:cs="Times New Roman"/>
        </w:rPr>
      </w:pPr>
      <w:r w:rsidRPr="00CF241F">
        <w:rPr>
          <w:rFonts w:ascii="Times New Roman" w:hAnsi="Times New Roman" w:cs="Times New Roman"/>
        </w:rPr>
        <w:t>Discussion included prior subdivision proposals involving splitting property, easement requirements, and ensuring resulting parcels meet minimum lot size requirements. Members discussed the importance of having applicants present at meetings when subdivision requests are considered in order to answer questions and provide clarification.</w:t>
      </w:r>
    </w:p>
    <w:p w14:paraId="491BFB2C" w14:textId="77777777" w:rsidR="00CF241F" w:rsidRPr="00CF241F" w:rsidRDefault="00CF241F" w:rsidP="00CF241F">
      <w:pPr>
        <w:rPr>
          <w:rFonts w:ascii="Times New Roman" w:hAnsi="Times New Roman" w:cs="Times New Roman"/>
        </w:rPr>
      </w:pPr>
      <w:r w:rsidRPr="00CF241F">
        <w:rPr>
          <w:rFonts w:ascii="Times New Roman" w:hAnsi="Times New Roman" w:cs="Times New Roman"/>
        </w:rPr>
        <w:t>The Commission agreed to table discussion until documentation is available and applicants are prepared to participate in the review process.</w:t>
      </w:r>
    </w:p>
    <w:p w14:paraId="517F9B94" w14:textId="77777777" w:rsidR="00CF241F" w:rsidRPr="00CF241F" w:rsidRDefault="00CF241F" w:rsidP="00CF241F">
      <w:pPr>
        <w:rPr>
          <w:rFonts w:ascii="Times New Roman" w:hAnsi="Times New Roman" w:cs="Times New Roman"/>
        </w:rPr>
      </w:pPr>
      <w:r w:rsidRPr="00CF241F">
        <w:rPr>
          <w:rFonts w:ascii="Times New Roman" w:hAnsi="Times New Roman" w:cs="Times New Roman"/>
          <w:b/>
          <w:bCs/>
        </w:rPr>
        <w:lastRenderedPageBreak/>
        <w:t>Short Term Rentals</w:t>
      </w:r>
      <w:r w:rsidRPr="00CF241F">
        <w:rPr>
          <w:rFonts w:ascii="Times New Roman" w:hAnsi="Times New Roman" w:cs="Times New Roman"/>
        </w:rPr>
        <w:br/>
        <w:t>The Commission discussed short-term rentals and increasing use of Airbnb and similar rental activity within Town boundaries.</w:t>
      </w:r>
    </w:p>
    <w:p w14:paraId="27805961" w14:textId="77777777" w:rsidR="00CF241F" w:rsidRPr="00CF241F" w:rsidRDefault="00CF241F" w:rsidP="00CF241F">
      <w:pPr>
        <w:rPr>
          <w:rFonts w:ascii="Times New Roman" w:hAnsi="Times New Roman" w:cs="Times New Roman"/>
        </w:rPr>
      </w:pPr>
      <w:r w:rsidRPr="00CF241F">
        <w:rPr>
          <w:rFonts w:ascii="Times New Roman" w:hAnsi="Times New Roman" w:cs="Times New Roman"/>
        </w:rPr>
        <w:t>Discussion included:</w:t>
      </w:r>
    </w:p>
    <w:p w14:paraId="01F1A533" w14:textId="77777777" w:rsidR="00CF241F" w:rsidRPr="00CF241F" w:rsidRDefault="00CF241F" w:rsidP="00CF241F">
      <w:pPr>
        <w:numPr>
          <w:ilvl w:val="0"/>
          <w:numId w:val="1"/>
        </w:numPr>
        <w:rPr>
          <w:rFonts w:ascii="Times New Roman" w:hAnsi="Times New Roman" w:cs="Times New Roman"/>
        </w:rPr>
      </w:pPr>
      <w:r w:rsidRPr="00CF241F">
        <w:rPr>
          <w:rFonts w:ascii="Times New Roman" w:hAnsi="Times New Roman" w:cs="Times New Roman"/>
        </w:rPr>
        <w:t>Existing requirements for business licensing and applicable taxes for short-term rentals.</w:t>
      </w:r>
    </w:p>
    <w:p w14:paraId="2E5B4987" w14:textId="77777777" w:rsidR="00CF241F" w:rsidRPr="00CF241F" w:rsidRDefault="00CF241F" w:rsidP="00CF241F">
      <w:pPr>
        <w:numPr>
          <w:ilvl w:val="0"/>
          <w:numId w:val="1"/>
        </w:numPr>
        <w:rPr>
          <w:rFonts w:ascii="Times New Roman" w:hAnsi="Times New Roman" w:cs="Times New Roman"/>
        </w:rPr>
      </w:pPr>
      <w:r w:rsidRPr="00CF241F">
        <w:rPr>
          <w:rFonts w:ascii="Times New Roman" w:hAnsi="Times New Roman" w:cs="Times New Roman"/>
        </w:rPr>
        <w:t>Concerns regarding tracking and identifying new short-term rental operations.</w:t>
      </w:r>
    </w:p>
    <w:p w14:paraId="7F209C21" w14:textId="77777777" w:rsidR="00CF241F" w:rsidRPr="00CF241F" w:rsidRDefault="00CF241F" w:rsidP="00CF241F">
      <w:pPr>
        <w:numPr>
          <w:ilvl w:val="0"/>
          <w:numId w:val="1"/>
        </w:numPr>
        <w:rPr>
          <w:rFonts w:ascii="Times New Roman" w:hAnsi="Times New Roman" w:cs="Times New Roman"/>
        </w:rPr>
      </w:pPr>
      <w:r w:rsidRPr="00CF241F">
        <w:rPr>
          <w:rFonts w:ascii="Times New Roman" w:hAnsi="Times New Roman" w:cs="Times New Roman"/>
        </w:rPr>
        <w:t>Economic benefits tourism provides to local businesses.</w:t>
      </w:r>
    </w:p>
    <w:p w14:paraId="211297E6" w14:textId="77777777" w:rsidR="00CF241F" w:rsidRPr="00CF241F" w:rsidRDefault="00CF241F" w:rsidP="00CF241F">
      <w:pPr>
        <w:numPr>
          <w:ilvl w:val="0"/>
          <w:numId w:val="1"/>
        </w:numPr>
        <w:rPr>
          <w:rFonts w:ascii="Times New Roman" w:hAnsi="Times New Roman" w:cs="Times New Roman"/>
        </w:rPr>
      </w:pPr>
      <w:r w:rsidRPr="00CF241F">
        <w:rPr>
          <w:rFonts w:ascii="Times New Roman" w:hAnsi="Times New Roman" w:cs="Times New Roman"/>
        </w:rPr>
        <w:t>Balancing tourism opportunities with maintaining community character and infrastructure capacity.</w:t>
      </w:r>
    </w:p>
    <w:p w14:paraId="615A1A69" w14:textId="77777777" w:rsidR="00CF241F" w:rsidRPr="00CF241F" w:rsidRDefault="00CF241F" w:rsidP="00CF241F">
      <w:pPr>
        <w:numPr>
          <w:ilvl w:val="0"/>
          <w:numId w:val="1"/>
        </w:numPr>
        <w:rPr>
          <w:rFonts w:ascii="Times New Roman" w:hAnsi="Times New Roman" w:cs="Times New Roman"/>
        </w:rPr>
      </w:pPr>
      <w:r w:rsidRPr="00CF241F">
        <w:rPr>
          <w:rFonts w:ascii="Times New Roman" w:hAnsi="Times New Roman" w:cs="Times New Roman"/>
        </w:rPr>
        <w:t>Reviewing current ordinances and General Plan language to determine existing requirements and whether updates may be needed.</w:t>
      </w:r>
    </w:p>
    <w:p w14:paraId="58B40F66" w14:textId="77777777" w:rsidR="00CF241F" w:rsidRPr="00CF241F" w:rsidRDefault="00CF241F" w:rsidP="00CF241F">
      <w:pPr>
        <w:rPr>
          <w:rFonts w:ascii="Times New Roman" w:hAnsi="Times New Roman" w:cs="Times New Roman"/>
        </w:rPr>
      </w:pPr>
      <w:r w:rsidRPr="00CF241F">
        <w:rPr>
          <w:rFonts w:ascii="Times New Roman" w:hAnsi="Times New Roman" w:cs="Times New Roman"/>
        </w:rPr>
        <w:t>No action was taken.</w:t>
      </w:r>
    </w:p>
    <w:p w14:paraId="0EBFB36B" w14:textId="77777777" w:rsidR="00CF241F" w:rsidRPr="00CF241F" w:rsidRDefault="00CF241F" w:rsidP="00CF241F">
      <w:pPr>
        <w:rPr>
          <w:rFonts w:ascii="Times New Roman" w:hAnsi="Times New Roman" w:cs="Times New Roman"/>
        </w:rPr>
      </w:pPr>
      <w:r w:rsidRPr="00CF241F">
        <w:rPr>
          <w:rFonts w:ascii="Times New Roman" w:hAnsi="Times New Roman" w:cs="Times New Roman"/>
          <w:b/>
          <w:bCs/>
        </w:rPr>
        <w:t>Camp Trailers</w:t>
      </w:r>
      <w:r w:rsidRPr="00CF241F">
        <w:rPr>
          <w:rFonts w:ascii="Times New Roman" w:hAnsi="Times New Roman" w:cs="Times New Roman"/>
        </w:rPr>
        <w:br/>
        <w:t>The Commission discussed concerns regarding increased use of trailers and temporary occupancy on private property.</w:t>
      </w:r>
    </w:p>
    <w:p w14:paraId="6B52D0E8" w14:textId="77777777" w:rsidR="00CF241F" w:rsidRPr="00CF241F" w:rsidRDefault="00CF241F" w:rsidP="00CF241F">
      <w:pPr>
        <w:rPr>
          <w:rFonts w:ascii="Times New Roman" w:hAnsi="Times New Roman" w:cs="Times New Roman"/>
        </w:rPr>
      </w:pPr>
      <w:r w:rsidRPr="00CF241F">
        <w:rPr>
          <w:rFonts w:ascii="Times New Roman" w:hAnsi="Times New Roman" w:cs="Times New Roman"/>
        </w:rPr>
        <w:t>Discussion included:</w:t>
      </w:r>
    </w:p>
    <w:p w14:paraId="63254798" w14:textId="77777777" w:rsidR="00CF241F" w:rsidRPr="00CF241F" w:rsidRDefault="00CF241F" w:rsidP="00CF241F">
      <w:pPr>
        <w:numPr>
          <w:ilvl w:val="0"/>
          <w:numId w:val="2"/>
        </w:numPr>
        <w:rPr>
          <w:rFonts w:ascii="Times New Roman" w:hAnsi="Times New Roman" w:cs="Times New Roman"/>
        </w:rPr>
      </w:pPr>
      <w:r w:rsidRPr="00CF241F">
        <w:rPr>
          <w:rFonts w:ascii="Times New Roman" w:hAnsi="Times New Roman" w:cs="Times New Roman"/>
        </w:rPr>
        <w:t>Existing utility and sanitation limitations.</w:t>
      </w:r>
    </w:p>
    <w:p w14:paraId="2838810A" w14:textId="77777777" w:rsidR="00CF241F" w:rsidRPr="00CF241F" w:rsidRDefault="00CF241F" w:rsidP="00CF241F">
      <w:pPr>
        <w:numPr>
          <w:ilvl w:val="0"/>
          <w:numId w:val="2"/>
        </w:numPr>
        <w:rPr>
          <w:rFonts w:ascii="Times New Roman" w:hAnsi="Times New Roman" w:cs="Times New Roman"/>
        </w:rPr>
      </w:pPr>
      <w:r w:rsidRPr="00CF241F">
        <w:rPr>
          <w:rFonts w:ascii="Times New Roman" w:hAnsi="Times New Roman" w:cs="Times New Roman"/>
        </w:rPr>
        <w:t>Concerns related to wastewater disposal and long-term trailer occupancy.</w:t>
      </w:r>
    </w:p>
    <w:p w14:paraId="1ABB28EA" w14:textId="77777777" w:rsidR="00CF241F" w:rsidRPr="00CF241F" w:rsidRDefault="00CF241F" w:rsidP="00CF241F">
      <w:pPr>
        <w:numPr>
          <w:ilvl w:val="0"/>
          <w:numId w:val="2"/>
        </w:numPr>
        <w:rPr>
          <w:rFonts w:ascii="Times New Roman" w:hAnsi="Times New Roman" w:cs="Times New Roman"/>
        </w:rPr>
      </w:pPr>
      <w:r w:rsidRPr="00CF241F">
        <w:rPr>
          <w:rFonts w:ascii="Times New Roman" w:hAnsi="Times New Roman" w:cs="Times New Roman"/>
        </w:rPr>
        <w:t>Distinguishing temporary recreational use and family visits from permanent occupancy.</w:t>
      </w:r>
    </w:p>
    <w:p w14:paraId="191D490A" w14:textId="77777777" w:rsidR="00CF241F" w:rsidRPr="00CF241F" w:rsidRDefault="00CF241F" w:rsidP="00CF241F">
      <w:pPr>
        <w:numPr>
          <w:ilvl w:val="0"/>
          <w:numId w:val="2"/>
        </w:numPr>
        <w:rPr>
          <w:rFonts w:ascii="Times New Roman" w:hAnsi="Times New Roman" w:cs="Times New Roman"/>
        </w:rPr>
      </w:pPr>
      <w:r w:rsidRPr="00CF241F">
        <w:rPr>
          <w:rFonts w:ascii="Times New Roman" w:hAnsi="Times New Roman" w:cs="Times New Roman"/>
        </w:rPr>
        <w:t>Potential ordinance approaches used by neighboring communities.</w:t>
      </w:r>
    </w:p>
    <w:p w14:paraId="1387C8AC" w14:textId="77777777" w:rsidR="00CF241F" w:rsidRPr="00CF241F" w:rsidRDefault="00CF241F" w:rsidP="00CF241F">
      <w:pPr>
        <w:numPr>
          <w:ilvl w:val="0"/>
          <w:numId w:val="2"/>
        </w:numPr>
        <w:rPr>
          <w:rFonts w:ascii="Times New Roman" w:hAnsi="Times New Roman" w:cs="Times New Roman"/>
        </w:rPr>
      </w:pPr>
      <w:r w:rsidRPr="00CF241F">
        <w:rPr>
          <w:rFonts w:ascii="Times New Roman" w:hAnsi="Times New Roman" w:cs="Times New Roman"/>
        </w:rPr>
        <w:t>Consideration of allowing trailer use during active residential construction projects.</w:t>
      </w:r>
    </w:p>
    <w:p w14:paraId="5B2A1F43" w14:textId="77777777" w:rsidR="00CF241F" w:rsidRPr="00CF241F" w:rsidRDefault="00CF241F" w:rsidP="00CF241F">
      <w:pPr>
        <w:rPr>
          <w:rFonts w:ascii="Times New Roman" w:hAnsi="Times New Roman" w:cs="Times New Roman"/>
        </w:rPr>
      </w:pPr>
      <w:r w:rsidRPr="00CF241F">
        <w:rPr>
          <w:rFonts w:ascii="Times New Roman" w:hAnsi="Times New Roman" w:cs="Times New Roman"/>
        </w:rPr>
        <w:t>Discussion also included concerns regarding fairness in utility use, tax impacts, and preserving community standards while balancing private property rights.</w:t>
      </w:r>
    </w:p>
    <w:p w14:paraId="79FE30B1" w14:textId="77777777" w:rsidR="00CF241F" w:rsidRPr="00CF241F" w:rsidRDefault="00CF241F" w:rsidP="00CF241F">
      <w:pPr>
        <w:rPr>
          <w:rFonts w:ascii="Times New Roman" w:hAnsi="Times New Roman" w:cs="Times New Roman"/>
        </w:rPr>
      </w:pPr>
      <w:r w:rsidRPr="00CF241F">
        <w:rPr>
          <w:rFonts w:ascii="Times New Roman" w:hAnsi="Times New Roman" w:cs="Times New Roman"/>
        </w:rPr>
        <w:t>No action was taken.</w:t>
      </w:r>
    </w:p>
    <w:p w14:paraId="279EF0F6" w14:textId="77777777" w:rsidR="00CF241F" w:rsidRPr="00CF241F" w:rsidRDefault="00CF241F" w:rsidP="00CF241F">
      <w:pPr>
        <w:rPr>
          <w:rFonts w:ascii="Times New Roman" w:hAnsi="Times New Roman" w:cs="Times New Roman"/>
        </w:rPr>
      </w:pPr>
      <w:r w:rsidRPr="00CF241F">
        <w:rPr>
          <w:rFonts w:ascii="Times New Roman" w:hAnsi="Times New Roman" w:cs="Times New Roman"/>
          <w:b/>
          <w:bCs/>
        </w:rPr>
        <w:t>Ideas for New Zoning Ordinances</w:t>
      </w:r>
      <w:r w:rsidRPr="00CF241F">
        <w:rPr>
          <w:rFonts w:ascii="Times New Roman" w:hAnsi="Times New Roman" w:cs="Times New Roman"/>
        </w:rPr>
        <w:br/>
        <w:t>The Commission discussed future zoning priorities and noted that several planning efforts had previously been started but not completed.</w:t>
      </w:r>
    </w:p>
    <w:p w14:paraId="178ECE2F" w14:textId="77777777" w:rsidR="00CF241F" w:rsidRPr="00CF241F" w:rsidRDefault="00CF241F" w:rsidP="00CF241F">
      <w:pPr>
        <w:rPr>
          <w:rFonts w:ascii="Times New Roman" w:hAnsi="Times New Roman" w:cs="Times New Roman"/>
        </w:rPr>
      </w:pPr>
      <w:r w:rsidRPr="00CF241F">
        <w:rPr>
          <w:rFonts w:ascii="Times New Roman" w:hAnsi="Times New Roman" w:cs="Times New Roman"/>
        </w:rPr>
        <w:t>Discussion included:</w:t>
      </w:r>
    </w:p>
    <w:p w14:paraId="5C88991F" w14:textId="77777777" w:rsidR="00CF241F" w:rsidRPr="00CF241F" w:rsidRDefault="00CF241F" w:rsidP="00CF241F">
      <w:pPr>
        <w:numPr>
          <w:ilvl w:val="0"/>
          <w:numId w:val="3"/>
        </w:numPr>
        <w:rPr>
          <w:rFonts w:ascii="Times New Roman" w:hAnsi="Times New Roman" w:cs="Times New Roman"/>
        </w:rPr>
      </w:pPr>
      <w:r w:rsidRPr="00CF241F">
        <w:rPr>
          <w:rFonts w:ascii="Times New Roman" w:hAnsi="Times New Roman" w:cs="Times New Roman"/>
        </w:rPr>
        <w:t>Reviewing prior Planning Commission efforts and ordinance drafts.</w:t>
      </w:r>
    </w:p>
    <w:p w14:paraId="7F670F01" w14:textId="77777777" w:rsidR="00CF241F" w:rsidRPr="00CF241F" w:rsidRDefault="00CF241F" w:rsidP="00CF241F">
      <w:pPr>
        <w:numPr>
          <w:ilvl w:val="0"/>
          <w:numId w:val="3"/>
        </w:numPr>
        <w:rPr>
          <w:rFonts w:ascii="Times New Roman" w:hAnsi="Times New Roman" w:cs="Times New Roman"/>
        </w:rPr>
      </w:pPr>
      <w:r w:rsidRPr="00CF241F">
        <w:rPr>
          <w:rFonts w:ascii="Times New Roman" w:hAnsi="Times New Roman" w:cs="Times New Roman"/>
        </w:rPr>
        <w:t>Identifying gaps within the General Plan.</w:t>
      </w:r>
    </w:p>
    <w:p w14:paraId="2FB783EA" w14:textId="77777777" w:rsidR="00CF241F" w:rsidRPr="00CF241F" w:rsidRDefault="00CF241F" w:rsidP="00CF241F">
      <w:pPr>
        <w:numPr>
          <w:ilvl w:val="0"/>
          <w:numId w:val="3"/>
        </w:numPr>
        <w:rPr>
          <w:rFonts w:ascii="Times New Roman" w:hAnsi="Times New Roman" w:cs="Times New Roman"/>
        </w:rPr>
      </w:pPr>
      <w:r w:rsidRPr="00CF241F">
        <w:rPr>
          <w:rFonts w:ascii="Times New Roman" w:hAnsi="Times New Roman" w:cs="Times New Roman"/>
        </w:rPr>
        <w:lastRenderedPageBreak/>
        <w:t>Evaluating standards for future growth and development.</w:t>
      </w:r>
    </w:p>
    <w:p w14:paraId="2E4C66E0" w14:textId="77777777" w:rsidR="00CF241F" w:rsidRPr="00CF241F" w:rsidRDefault="00CF241F" w:rsidP="00CF241F">
      <w:pPr>
        <w:numPr>
          <w:ilvl w:val="0"/>
          <w:numId w:val="3"/>
        </w:numPr>
        <w:rPr>
          <w:rFonts w:ascii="Times New Roman" w:hAnsi="Times New Roman" w:cs="Times New Roman"/>
        </w:rPr>
      </w:pPr>
      <w:r w:rsidRPr="00CF241F">
        <w:rPr>
          <w:rFonts w:ascii="Times New Roman" w:hAnsi="Times New Roman" w:cs="Times New Roman"/>
        </w:rPr>
        <w:t>Annexation considerations and water availability concerns.</w:t>
      </w:r>
    </w:p>
    <w:p w14:paraId="44136210" w14:textId="77777777" w:rsidR="00CF241F" w:rsidRPr="00CF241F" w:rsidRDefault="00CF241F" w:rsidP="00CF241F">
      <w:pPr>
        <w:numPr>
          <w:ilvl w:val="0"/>
          <w:numId w:val="3"/>
        </w:numPr>
        <w:rPr>
          <w:rFonts w:ascii="Times New Roman" w:hAnsi="Times New Roman" w:cs="Times New Roman"/>
        </w:rPr>
      </w:pPr>
      <w:r w:rsidRPr="00CF241F">
        <w:rPr>
          <w:rFonts w:ascii="Times New Roman" w:hAnsi="Times New Roman" w:cs="Times New Roman"/>
        </w:rPr>
        <w:t>Long-term infrastructure capacity and development planning.</w:t>
      </w:r>
    </w:p>
    <w:p w14:paraId="36A5CC9D" w14:textId="77777777" w:rsidR="00CF241F" w:rsidRPr="00CF241F" w:rsidRDefault="00CF241F" w:rsidP="00CF241F">
      <w:pPr>
        <w:numPr>
          <w:ilvl w:val="0"/>
          <w:numId w:val="3"/>
        </w:numPr>
        <w:rPr>
          <w:rFonts w:ascii="Times New Roman" w:hAnsi="Times New Roman" w:cs="Times New Roman"/>
        </w:rPr>
      </w:pPr>
      <w:r w:rsidRPr="00CF241F">
        <w:rPr>
          <w:rFonts w:ascii="Times New Roman" w:hAnsi="Times New Roman" w:cs="Times New Roman"/>
        </w:rPr>
        <w:t>Reviewing examples from nearby communities while recognizing Koosharem’s unique circumstances.</w:t>
      </w:r>
    </w:p>
    <w:p w14:paraId="11A783D8" w14:textId="77777777" w:rsidR="00CF241F" w:rsidRPr="00CF241F" w:rsidRDefault="00CF241F" w:rsidP="00CF241F">
      <w:pPr>
        <w:rPr>
          <w:rFonts w:ascii="Times New Roman" w:hAnsi="Times New Roman" w:cs="Times New Roman"/>
        </w:rPr>
      </w:pPr>
      <w:r w:rsidRPr="00CF241F">
        <w:rPr>
          <w:rFonts w:ascii="Times New Roman" w:hAnsi="Times New Roman" w:cs="Times New Roman"/>
        </w:rPr>
        <w:t>No action was taken and discussion will continue at future meetings.</w:t>
      </w:r>
    </w:p>
    <w:p w14:paraId="6279C305" w14:textId="77777777" w:rsidR="00CF241F" w:rsidRPr="00CF241F" w:rsidRDefault="00CF241F" w:rsidP="00CF241F">
      <w:pPr>
        <w:rPr>
          <w:rFonts w:ascii="Times New Roman" w:hAnsi="Times New Roman" w:cs="Times New Roman"/>
        </w:rPr>
      </w:pPr>
      <w:r w:rsidRPr="00CF241F">
        <w:rPr>
          <w:rFonts w:ascii="Times New Roman" w:hAnsi="Times New Roman" w:cs="Times New Roman"/>
          <w:b/>
          <w:bCs/>
        </w:rPr>
        <w:t>Adjournment</w:t>
      </w:r>
      <w:r w:rsidRPr="00CF241F">
        <w:rPr>
          <w:rFonts w:ascii="Times New Roman" w:hAnsi="Times New Roman" w:cs="Times New Roman"/>
        </w:rPr>
        <w:br/>
        <w:t>Meeting adjourned following discussion.</w:t>
      </w:r>
    </w:p>
    <w:p w14:paraId="64C306D1" w14:textId="4C3CC6C6" w:rsidR="005E05D3" w:rsidRPr="00197D41" w:rsidRDefault="005E05D3" w:rsidP="005E05D3">
      <w:pPr>
        <w:spacing w:before="240" w:after="240"/>
        <w:ind w:left="720" w:right="-720" w:firstLine="720"/>
        <w:rPr>
          <w:rFonts w:ascii="Times New Roman" w:eastAsia="Times New Roman" w:hAnsi="Times New Roman" w:cs="Times New Roman"/>
          <w:b/>
          <w:bCs/>
          <w:sz w:val="20"/>
          <w:szCs w:val="20"/>
        </w:rPr>
      </w:pPr>
      <w:r w:rsidRPr="00197D41">
        <w:rPr>
          <w:rFonts w:ascii="Times New Roman" w:eastAsia="Times New Roman" w:hAnsi="Times New Roman" w:cs="Times New Roman"/>
          <w:b/>
          <w:bCs/>
          <w:sz w:val="20"/>
          <w:szCs w:val="20"/>
        </w:rPr>
        <w:t>TOWN OF KOOSHAREM</w:t>
      </w:r>
      <w:r w:rsidR="00CA09F1">
        <w:rPr>
          <w:rFonts w:ascii="Times New Roman" w:eastAsia="Times New Roman" w:hAnsi="Times New Roman" w:cs="Times New Roman"/>
          <w:b/>
          <w:bCs/>
          <w:sz w:val="20"/>
          <w:szCs w:val="20"/>
        </w:rPr>
        <w:t xml:space="preserve"> UTAH</w:t>
      </w:r>
      <w:r w:rsidR="00B87CE9">
        <w:rPr>
          <w:rFonts w:ascii="Times New Roman" w:eastAsia="Times New Roman" w:hAnsi="Times New Roman" w:cs="Times New Roman"/>
          <w:b/>
          <w:bCs/>
          <w:sz w:val="20"/>
          <w:szCs w:val="20"/>
        </w:rPr>
        <w:t xml:space="preserve"> PLANNING COMMISSION</w:t>
      </w:r>
      <w:r w:rsidRPr="00197D41">
        <w:rPr>
          <w:rFonts w:ascii="Times New Roman" w:eastAsia="Times New Roman" w:hAnsi="Times New Roman" w:cs="Times New Roman"/>
          <w:b/>
          <w:bCs/>
          <w:sz w:val="20"/>
          <w:szCs w:val="20"/>
        </w:rPr>
        <w:t xml:space="preserve">  </w:t>
      </w:r>
    </w:p>
    <w:p w14:paraId="28E976C4" w14:textId="77777777" w:rsidR="005E05D3" w:rsidRPr="00197D41" w:rsidRDefault="005E05D3" w:rsidP="005E05D3">
      <w:pPr>
        <w:spacing w:after="200"/>
        <w:ind w:left="3960" w:right="-720"/>
        <w:rPr>
          <w:rFonts w:ascii="Times New Roman" w:hAnsi="Times New Roman" w:cs="Times New Roman"/>
          <w:u w:val="single"/>
        </w:rPr>
      </w:pPr>
      <w:r w:rsidRPr="00197D41">
        <w:rPr>
          <w:rFonts w:ascii="Times New Roman" w:hAnsi="Times New Roman" w:cs="Times New Roman"/>
        </w:rPr>
        <w:t xml:space="preserve">  </w:t>
      </w:r>
      <w:r w:rsidRPr="00197D41">
        <w:rPr>
          <w:rFonts w:ascii="Times New Roman" w:hAnsi="Times New Roman" w:cs="Times New Roman"/>
          <w:u w:val="single"/>
        </w:rPr>
        <w:t xml:space="preserve">                                </w:t>
      </w:r>
    </w:p>
    <w:p w14:paraId="1F7DF3D4" w14:textId="77777777" w:rsidR="005E05D3" w:rsidRPr="00197D41" w:rsidRDefault="005E05D3" w:rsidP="005E05D3">
      <w:pPr>
        <w:ind w:left="3960" w:right="-720"/>
        <w:rPr>
          <w:rFonts w:ascii="Times New Roman" w:hAnsi="Times New Roman" w:cs="Times New Roman"/>
        </w:rPr>
      </w:pPr>
      <w:r w:rsidRPr="00197D41">
        <w:rPr>
          <w:rFonts w:ascii="Times New Roman" w:hAnsi="Times New Roman" w:cs="Times New Roman"/>
        </w:rPr>
        <w:t xml:space="preserve">        _________________________________</w:t>
      </w:r>
    </w:p>
    <w:p w14:paraId="3DFFCF74" w14:textId="374B6D80" w:rsidR="005E05D3" w:rsidRPr="00197D41" w:rsidRDefault="005E05D3" w:rsidP="005E05D3">
      <w:pPr>
        <w:ind w:left="3960" w:right="-720"/>
        <w:rPr>
          <w:rFonts w:ascii="Times New Roman" w:eastAsia="Times New Roman" w:hAnsi="Times New Roman" w:cs="Times New Roman"/>
          <w:b/>
          <w:bCs/>
          <w:sz w:val="20"/>
          <w:szCs w:val="20"/>
        </w:rPr>
      </w:pPr>
      <w:r w:rsidRPr="00197D41">
        <w:rPr>
          <w:rFonts w:ascii="Times New Roman" w:eastAsia="Times New Roman" w:hAnsi="Times New Roman" w:cs="Times New Roman"/>
          <w:b/>
          <w:bCs/>
          <w:sz w:val="20"/>
          <w:szCs w:val="20"/>
        </w:rPr>
        <w:t xml:space="preserve">    </w:t>
      </w:r>
      <w:r w:rsidRPr="00197D41">
        <w:rPr>
          <w:rFonts w:ascii="Times New Roman" w:eastAsia="Times New Roman" w:hAnsi="Times New Roman" w:cs="Times New Roman"/>
          <w:b/>
          <w:bCs/>
          <w:sz w:val="20"/>
          <w:szCs w:val="20"/>
        </w:rPr>
        <w:tab/>
        <w:t xml:space="preserve">  </w:t>
      </w:r>
      <w:r>
        <w:rPr>
          <w:rFonts w:ascii="Times New Roman" w:eastAsia="Times New Roman" w:hAnsi="Times New Roman" w:cs="Times New Roman"/>
          <w:b/>
          <w:bCs/>
          <w:sz w:val="20"/>
          <w:szCs w:val="20"/>
        </w:rPr>
        <w:t>Chair,</w:t>
      </w:r>
      <w:r w:rsidRPr="00197D41">
        <w:rPr>
          <w:rFonts w:ascii="Times New Roman" w:eastAsia="Times New Roman" w:hAnsi="Times New Roman" w:cs="Times New Roman"/>
          <w:b/>
          <w:bCs/>
          <w:sz w:val="20"/>
          <w:szCs w:val="20"/>
        </w:rPr>
        <w:t xml:space="preserve"> </w:t>
      </w:r>
      <w:r>
        <w:rPr>
          <w:rFonts w:ascii="Times New Roman" w:eastAsia="Times New Roman" w:hAnsi="Times New Roman" w:cs="Times New Roman"/>
          <w:b/>
          <w:bCs/>
          <w:sz w:val="20"/>
          <w:szCs w:val="20"/>
        </w:rPr>
        <w:t>Jerry Butcher</w:t>
      </w:r>
    </w:p>
    <w:p w14:paraId="19C65AE7" w14:textId="77777777" w:rsidR="005E05D3" w:rsidRPr="00197D41" w:rsidRDefault="005E05D3" w:rsidP="005E05D3">
      <w:pPr>
        <w:spacing w:before="240" w:after="200"/>
        <w:rPr>
          <w:rFonts w:ascii="Times New Roman" w:eastAsia="Times New Roman" w:hAnsi="Times New Roman" w:cs="Times New Roman"/>
          <w:b/>
          <w:bCs/>
          <w:sz w:val="20"/>
          <w:szCs w:val="20"/>
        </w:rPr>
      </w:pPr>
      <w:r w:rsidRPr="00197D41">
        <w:rPr>
          <w:rFonts w:ascii="Times New Roman" w:hAnsi="Times New Roman" w:cs="Times New Roman"/>
        </w:rPr>
        <w:t xml:space="preserve"> </w:t>
      </w:r>
      <w:r w:rsidRPr="00197D41">
        <w:rPr>
          <w:rFonts w:ascii="Times New Roman" w:eastAsia="Times New Roman" w:hAnsi="Times New Roman" w:cs="Times New Roman"/>
          <w:b/>
          <w:bCs/>
          <w:sz w:val="20"/>
          <w:szCs w:val="20"/>
        </w:rPr>
        <w:t>ATTEST:</w:t>
      </w:r>
    </w:p>
    <w:p w14:paraId="699A0783" w14:textId="37B595C5" w:rsidR="005E05D3" w:rsidRPr="00197D41" w:rsidRDefault="005E05D3" w:rsidP="005E05D3">
      <w:pPr>
        <w:spacing w:after="200"/>
        <w:ind w:right="-720"/>
        <w:rPr>
          <w:rFonts w:ascii="Times New Roman" w:eastAsia="Times New Roman" w:hAnsi="Times New Roman" w:cs="Times New Roman"/>
          <w:b/>
          <w:bCs/>
          <w:sz w:val="20"/>
          <w:szCs w:val="20"/>
        </w:rPr>
      </w:pPr>
      <w:r w:rsidRPr="00197D41">
        <w:rPr>
          <w:rFonts w:ascii="Times New Roman" w:eastAsia="Times New Roman" w:hAnsi="Times New Roman" w:cs="Times New Roman"/>
          <w:b/>
          <w:bCs/>
          <w:sz w:val="20"/>
          <w:szCs w:val="20"/>
        </w:rPr>
        <w:t xml:space="preserve">Approved this </w:t>
      </w:r>
      <w:r w:rsidR="005C7035">
        <w:rPr>
          <w:rFonts w:ascii="Times New Roman" w:eastAsia="Times New Roman" w:hAnsi="Times New Roman" w:cs="Times New Roman"/>
          <w:b/>
          <w:bCs/>
          <w:sz w:val="20"/>
          <w:szCs w:val="20"/>
        </w:rPr>
        <w:t>9</w:t>
      </w:r>
      <w:r w:rsidRPr="00197D41">
        <w:rPr>
          <w:rFonts w:ascii="Times New Roman" w:eastAsia="Times New Roman" w:hAnsi="Times New Roman" w:cs="Times New Roman"/>
          <w:b/>
          <w:bCs/>
          <w:sz w:val="20"/>
          <w:szCs w:val="20"/>
        </w:rPr>
        <w:t xml:space="preserve">th day of </w:t>
      </w:r>
      <w:r>
        <w:rPr>
          <w:rFonts w:ascii="Times New Roman" w:eastAsia="Times New Roman" w:hAnsi="Times New Roman" w:cs="Times New Roman"/>
          <w:b/>
          <w:bCs/>
          <w:sz w:val="20"/>
          <w:szCs w:val="20"/>
        </w:rPr>
        <w:t>Ju</w:t>
      </w:r>
      <w:r w:rsidR="005C7035">
        <w:rPr>
          <w:rFonts w:ascii="Times New Roman" w:eastAsia="Times New Roman" w:hAnsi="Times New Roman" w:cs="Times New Roman"/>
          <w:b/>
          <w:bCs/>
          <w:sz w:val="20"/>
          <w:szCs w:val="20"/>
        </w:rPr>
        <w:t>ly</w:t>
      </w:r>
      <w:r w:rsidRPr="00197D41">
        <w:rPr>
          <w:rFonts w:ascii="Times New Roman" w:eastAsia="Times New Roman" w:hAnsi="Times New Roman" w:cs="Times New Roman"/>
          <w:b/>
          <w:bCs/>
          <w:sz w:val="20"/>
          <w:szCs w:val="20"/>
        </w:rPr>
        <w:t xml:space="preserve"> 2026</w:t>
      </w:r>
    </w:p>
    <w:p w14:paraId="551F2440" w14:textId="77777777" w:rsidR="005E05D3" w:rsidRPr="00197D41" w:rsidRDefault="005E05D3" w:rsidP="005E05D3">
      <w:pPr>
        <w:spacing w:before="240" w:after="240"/>
        <w:ind w:right="-720"/>
        <w:rPr>
          <w:rFonts w:ascii="Times New Roman" w:hAnsi="Times New Roman" w:cs="Times New Roman"/>
        </w:rPr>
      </w:pPr>
      <w:r w:rsidRPr="00197D41">
        <w:rPr>
          <w:rFonts w:ascii="Times New Roman" w:hAnsi="Times New Roman" w:cs="Times New Roman"/>
        </w:rPr>
        <w:t>____________________________</w:t>
      </w:r>
    </w:p>
    <w:p w14:paraId="26BE882A" w14:textId="77777777" w:rsidR="005E05D3" w:rsidRPr="00197D41" w:rsidRDefault="005E05D3" w:rsidP="005E05D3">
      <w:pPr>
        <w:spacing w:before="240" w:after="240"/>
        <w:ind w:right="-720"/>
        <w:rPr>
          <w:rFonts w:ascii="Times New Roman" w:eastAsia="Times New Roman" w:hAnsi="Times New Roman" w:cs="Times New Roman"/>
          <w:b/>
          <w:bCs/>
          <w:sz w:val="20"/>
          <w:szCs w:val="20"/>
        </w:rPr>
      </w:pPr>
      <w:r w:rsidRPr="00197D41">
        <w:rPr>
          <w:rFonts w:ascii="Times New Roman" w:eastAsia="Times New Roman" w:hAnsi="Times New Roman" w:cs="Times New Roman"/>
          <w:b/>
          <w:bCs/>
          <w:sz w:val="20"/>
          <w:szCs w:val="20"/>
        </w:rPr>
        <w:t xml:space="preserve">Keldon Anderson, Town Clerk </w:t>
      </w:r>
    </w:p>
    <w:p w14:paraId="767A6FB9" w14:textId="77777777" w:rsidR="005E05D3" w:rsidRPr="00197D41" w:rsidRDefault="005E05D3" w:rsidP="005E05D3">
      <w:pPr>
        <w:spacing w:before="240" w:after="240"/>
        <w:ind w:right="-720"/>
        <w:rPr>
          <w:rFonts w:ascii="Times New Roman" w:eastAsia="Times New Roman" w:hAnsi="Times New Roman" w:cs="Times New Roman"/>
          <w:b/>
          <w:bCs/>
          <w:sz w:val="20"/>
          <w:szCs w:val="20"/>
        </w:rPr>
      </w:pPr>
      <w:r w:rsidRPr="00197D41">
        <w:rPr>
          <w:rFonts w:ascii="Times New Roman" w:eastAsia="Times New Roman" w:hAnsi="Times New Roman" w:cs="Times New Roman"/>
          <w:b/>
          <w:bCs/>
          <w:sz w:val="20"/>
          <w:szCs w:val="20"/>
        </w:rPr>
        <w:t>(SEAL)</w:t>
      </w:r>
    </w:p>
    <w:p w14:paraId="605E481F" w14:textId="77777777" w:rsidR="0072531C" w:rsidRPr="00CF241F" w:rsidRDefault="0072531C">
      <w:pPr>
        <w:rPr>
          <w:rFonts w:ascii="Times New Roman" w:hAnsi="Times New Roman" w:cs="Times New Roman"/>
        </w:rPr>
      </w:pPr>
    </w:p>
    <w:sectPr w:rsidR="0072531C" w:rsidRPr="00CF24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F22431"/>
    <w:multiLevelType w:val="multilevel"/>
    <w:tmpl w:val="327C4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650C32"/>
    <w:multiLevelType w:val="multilevel"/>
    <w:tmpl w:val="FCE46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5556BA"/>
    <w:multiLevelType w:val="multilevel"/>
    <w:tmpl w:val="EF1ED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8516780">
    <w:abstractNumId w:val="2"/>
  </w:num>
  <w:num w:numId="2" w16cid:durableId="1446608563">
    <w:abstractNumId w:val="0"/>
  </w:num>
  <w:num w:numId="3" w16cid:durableId="15904567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908"/>
    <w:rsid w:val="000112CF"/>
    <w:rsid w:val="0008077A"/>
    <w:rsid w:val="000F21C1"/>
    <w:rsid w:val="00126BC9"/>
    <w:rsid w:val="00317908"/>
    <w:rsid w:val="00425781"/>
    <w:rsid w:val="004C6FB2"/>
    <w:rsid w:val="005C7035"/>
    <w:rsid w:val="005E05D3"/>
    <w:rsid w:val="006252D6"/>
    <w:rsid w:val="0072531C"/>
    <w:rsid w:val="007E6F42"/>
    <w:rsid w:val="007F50E0"/>
    <w:rsid w:val="008153B3"/>
    <w:rsid w:val="008719CE"/>
    <w:rsid w:val="00AF6E92"/>
    <w:rsid w:val="00B34B44"/>
    <w:rsid w:val="00B87CE9"/>
    <w:rsid w:val="00CA09F1"/>
    <w:rsid w:val="00CF241F"/>
    <w:rsid w:val="00E00D51"/>
    <w:rsid w:val="00E85072"/>
    <w:rsid w:val="00FC36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FA1D6"/>
  <w15:chartTrackingRefBased/>
  <w15:docId w15:val="{F141C7DA-6E5C-4FBE-B8FC-8B5AACDB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79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79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79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79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79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79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79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79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79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9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79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79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79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79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79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79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79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7908"/>
    <w:rPr>
      <w:rFonts w:eastAsiaTheme="majorEastAsia" w:cstheme="majorBidi"/>
      <w:color w:val="272727" w:themeColor="text1" w:themeTint="D8"/>
    </w:rPr>
  </w:style>
  <w:style w:type="paragraph" w:styleId="Title">
    <w:name w:val="Title"/>
    <w:basedOn w:val="Normal"/>
    <w:next w:val="Normal"/>
    <w:link w:val="TitleChar"/>
    <w:uiPriority w:val="10"/>
    <w:qFormat/>
    <w:rsid w:val="003179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79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79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79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7908"/>
    <w:pPr>
      <w:spacing w:before="160"/>
      <w:jc w:val="center"/>
    </w:pPr>
    <w:rPr>
      <w:i/>
      <w:iCs/>
      <w:color w:val="404040" w:themeColor="text1" w:themeTint="BF"/>
    </w:rPr>
  </w:style>
  <w:style w:type="character" w:customStyle="1" w:styleId="QuoteChar">
    <w:name w:val="Quote Char"/>
    <w:basedOn w:val="DefaultParagraphFont"/>
    <w:link w:val="Quote"/>
    <w:uiPriority w:val="29"/>
    <w:rsid w:val="00317908"/>
    <w:rPr>
      <w:i/>
      <w:iCs/>
      <w:color w:val="404040" w:themeColor="text1" w:themeTint="BF"/>
    </w:rPr>
  </w:style>
  <w:style w:type="paragraph" w:styleId="ListParagraph">
    <w:name w:val="List Paragraph"/>
    <w:basedOn w:val="Normal"/>
    <w:uiPriority w:val="34"/>
    <w:qFormat/>
    <w:rsid w:val="00317908"/>
    <w:pPr>
      <w:ind w:left="720"/>
      <w:contextualSpacing/>
    </w:pPr>
  </w:style>
  <w:style w:type="character" w:styleId="IntenseEmphasis">
    <w:name w:val="Intense Emphasis"/>
    <w:basedOn w:val="DefaultParagraphFont"/>
    <w:uiPriority w:val="21"/>
    <w:qFormat/>
    <w:rsid w:val="00317908"/>
    <w:rPr>
      <w:i/>
      <w:iCs/>
      <w:color w:val="0F4761" w:themeColor="accent1" w:themeShade="BF"/>
    </w:rPr>
  </w:style>
  <w:style w:type="paragraph" w:styleId="IntenseQuote">
    <w:name w:val="Intense Quote"/>
    <w:basedOn w:val="Normal"/>
    <w:next w:val="Normal"/>
    <w:link w:val="IntenseQuoteChar"/>
    <w:uiPriority w:val="30"/>
    <w:qFormat/>
    <w:rsid w:val="003179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7908"/>
    <w:rPr>
      <w:i/>
      <w:iCs/>
      <w:color w:val="0F4761" w:themeColor="accent1" w:themeShade="BF"/>
    </w:rPr>
  </w:style>
  <w:style w:type="character" w:styleId="IntenseReference">
    <w:name w:val="Intense Reference"/>
    <w:basedOn w:val="DefaultParagraphFont"/>
    <w:uiPriority w:val="32"/>
    <w:qFormat/>
    <w:rsid w:val="0031790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194</TotalTime>
  <Pages>3</Pages>
  <Words>500</Words>
  <Characters>3366</Characters>
  <Application>Microsoft Office Word</Application>
  <DocSecurity>0</DocSecurity>
  <Lines>82</Lines>
  <Paragraphs>57</Paragraphs>
  <ScaleCrop>false</ScaleCrop>
  <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Kenzie Bagley</dc:creator>
  <cp:keywords/>
  <dc:description/>
  <cp:lastModifiedBy>Kenzie Bagley</cp:lastModifiedBy>
  <cp:revision>19</cp:revision>
  <cp:lastPrinted>2026-06-17T17:08:00Z</cp:lastPrinted>
  <dcterms:created xsi:type="dcterms:W3CDTF">2026-06-16T20:19:00Z</dcterms:created>
  <dcterms:modified xsi:type="dcterms:W3CDTF">2026-07-28T15:59:00Z</dcterms:modified>
</cp:coreProperties>
</file>