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34935" w14:textId="77777777" w:rsidR="005C7C9F" w:rsidRDefault="005C7C9F" w:rsidP="005C7C9F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Kanab City Council Meeting</w:t>
      </w:r>
    </w:p>
    <w:p w14:paraId="1A2C6B85" w14:textId="10806EFE" w:rsidR="005C7C9F" w:rsidRDefault="005C7C9F" w:rsidP="005C7C9F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June 9</w:t>
      </w:r>
      <w:r w:rsidRPr="005C7C9F">
        <w:rPr>
          <w:rFonts w:ascii="Calibri" w:eastAsia="Calibri" w:hAnsi="Calibri" w:cs="Calibri"/>
          <w:b/>
          <w:vertAlign w:val="superscript"/>
        </w:rPr>
        <w:t>th</w:t>
      </w:r>
      <w:r>
        <w:rPr>
          <w:rFonts w:ascii="Calibri" w:eastAsia="Calibri" w:hAnsi="Calibri" w:cs="Calibri"/>
          <w:b/>
        </w:rPr>
        <w:t>, 2026</w:t>
      </w:r>
    </w:p>
    <w:p w14:paraId="35258B0F" w14:textId="77777777" w:rsidR="005C7C9F" w:rsidRDefault="005C7C9F" w:rsidP="005C7C9F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Kanab City Offices</w:t>
      </w:r>
    </w:p>
    <w:p w14:paraId="7C548BB2" w14:textId="77777777" w:rsidR="005C7C9F" w:rsidRDefault="005C7C9F" w:rsidP="005C7C9F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26 North 100 East</w:t>
      </w:r>
    </w:p>
    <w:p w14:paraId="1BAF437F" w14:textId="2F56304E" w:rsidR="005C7C9F" w:rsidRDefault="005C7C9F" w:rsidP="00956104">
      <w:pPr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6:30 PM</w:t>
      </w:r>
    </w:p>
    <w:p w14:paraId="20B8705E" w14:textId="77777777" w:rsidR="00956104" w:rsidRDefault="00956104" w:rsidP="00956104">
      <w:pPr>
        <w:jc w:val="center"/>
        <w:rPr>
          <w:rFonts w:ascii="Calibri" w:eastAsia="Calibri" w:hAnsi="Calibri" w:cs="Calibri"/>
          <w:b/>
        </w:rPr>
      </w:pPr>
    </w:p>
    <w:p w14:paraId="2DBD22B9" w14:textId="77777777" w:rsidR="005C7C9F" w:rsidRDefault="005C7C9F" w:rsidP="00956104">
      <w:pPr>
        <w:spacing w:after="240"/>
        <w:ind w:firstLine="36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Work Meeting</w:t>
      </w:r>
    </w:p>
    <w:p w14:paraId="4BE9E6E7" w14:textId="77777777" w:rsidR="005C7C9F" w:rsidRDefault="005C7C9F" w:rsidP="005C7C9F">
      <w:pPr>
        <w:pStyle w:val="ListParagraph"/>
        <w:numPr>
          <w:ilvl w:val="0"/>
          <w:numId w:val="1"/>
        </w:numPr>
        <w:spacing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Mayor and Council Business – Liaison Reports </w:t>
      </w:r>
    </w:p>
    <w:p w14:paraId="69E79C42" w14:textId="209E62C8" w:rsidR="005C7C9F" w:rsidRDefault="005C7C9F" w:rsidP="005C7C9F">
      <w:pPr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Councilmember Chamberlain – </w:t>
      </w:r>
      <w:r w:rsidR="006108DF" w:rsidRPr="001302B2">
        <w:rPr>
          <w:rFonts w:ascii="Calibri" w:eastAsia="Calibri" w:hAnsi="Calibri" w:cs="Calibri"/>
          <w:bCs/>
        </w:rPr>
        <w:t>Planning Commission Meeting will be held on Thursday</w:t>
      </w:r>
      <w:r w:rsidR="001302B2">
        <w:rPr>
          <w:rFonts w:ascii="Calibri" w:eastAsia="Calibri" w:hAnsi="Calibri" w:cs="Calibri"/>
          <w:bCs/>
        </w:rPr>
        <w:t xml:space="preserve"> of this week</w:t>
      </w:r>
      <w:r w:rsidR="006108DF" w:rsidRPr="001302B2">
        <w:rPr>
          <w:rFonts w:ascii="Calibri" w:eastAsia="Calibri" w:hAnsi="Calibri" w:cs="Calibri"/>
          <w:bCs/>
        </w:rPr>
        <w:t xml:space="preserve">. </w:t>
      </w:r>
    </w:p>
    <w:p w14:paraId="75628C34" w14:textId="7C9ADA79" w:rsidR="005C7C9F" w:rsidRDefault="005C7C9F" w:rsidP="005C7C9F">
      <w:pPr>
        <w:ind w:left="11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Councilmember Banks – </w:t>
      </w:r>
      <w:r w:rsidR="006108DF" w:rsidRPr="001302B2">
        <w:rPr>
          <w:rFonts w:ascii="Calibri" w:eastAsia="Calibri" w:hAnsi="Calibri" w:cs="Calibri"/>
          <w:bCs/>
        </w:rPr>
        <w:t>Absent</w:t>
      </w:r>
    </w:p>
    <w:p w14:paraId="60A9AD3C" w14:textId="3EB340FF" w:rsidR="005C7C9F" w:rsidRDefault="005C7C9F" w:rsidP="005C7C9F">
      <w:pPr>
        <w:ind w:left="11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Councilmember Corry – </w:t>
      </w:r>
      <w:r w:rsidR="006108DF" w:rsidRPr="001302B2">
        <w:rPr>
          <w:rFonts w:ascii="Calibri" w:eastAsia="Calibri" w:hAnsi="Calibri" w:cs="Calibri"/>
          <w:bCs/>
        </w:rPr>
        <w:t>No report</w:t>
      </w:r>
    </w:p>
    <w:p w14:paraId="6867CADC" w14:textId="3FBBBD4C" w:rsidR="005C7C9F" w:rsidRPr="00286683" w:rsidRDefault="005C7C9F" w:rsidP="005C7C9F">
      <w:pPr>
        <w:ind w:left="11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Mayor Johnson – </w:t>
      </w:r>
      <w:r w:rsidR="005249AE" w:rsidRPr="00286683">
        <w:rPr>
          <w:rFonts w:ascii="Calibri" w:eastAsia="Calibri" w:hAnsi="Calibri" w:cs="Calibri"/>
          <w:bCs/>
        </w:rPr>
        <w:t xml:space="preserve">The Heatstroker </w:t>
      </w:r>
      <w:r w:rsidR="006108DF" w:rsidRPr="00286683">
        <w:rPr>
          <w:rFonts w:ascii="Calibri" w:eastAsia="Calibri" w:hAnsi="Calibri" w:cs="Calibri"/>
          <w:bCs/>
        </w:rPr>
        <w:t>was last weekend</w:t>
      </w:r>
      <w:r w:rsidR="00286683">
        <w:rPr>
          <w:rFonts w:ascii="Calibri" w:eastAsia="Calibri" w:hAnsi="Calibri" w:cs="Calibri"/>
          <w:b/>
        </w:rPr>
        <w:t xml:space="preserve"> </w:t>
      </w:r>
      <w:r w:rsidR="00286683">
        <w:rPr>
          <w:rFonts w:ascii="Calibri" w:eastAsia="Calibri" w:hAnsi="Calibri" w:cs="Calibri"/>
          <w:bCs/>
        </w:rPr>
        <w:t xml:space="preserve">and it went well. Replacement lights for the baseball fields were delivered. </w:t>
      </w:r>
    </w:p>
    <w:p w14:paraId="70DE419F" w14:textId="3794ACC0" w:rsidR="005C7C9F" w:rsidRPr="001302B2" w:rsidRDefault="005C7C9F" w:rsidP="005C7C9F">
      <w:pPr>
        <w:ind w:left="11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Councilmember Heaton – </w:t>
      </w:r>
      <w:r w:rsidR="005249AE" w:rsidRPr="001302B2">
        <w:rPr>
          <w:rFonts w:ascii="Calibri" w:eastAsia="Calibri" w:hAnsi="Calibri" w:cs="Calibri"/>
          <w:bCs/>
        </w:rPr>
        <w:t xml:space="preserve">There </w:t>
      </w:r>
      <w:r w:rsidR="006108DF" w:rsidRPr="001302B2">
        <w:rPr>
          <w:rFonts w:ascii="Calibri" w:eastAsia="Calibri" w:hAnsi="Calibri" w:cs="Calibri"/>
          <w:bCs/>
        </w:rPr>
        <w:t>are</w:t>
      </w:r>
      <w:r w:rsidR="005249AE" w:rsidRPr="001302B2">
        <w:rPr>
          <w:rFonts w:ascii="Calibri" w:eastAsia="Calibri" w:hAnsi="Calibri" w:cs="Calibri"/>
          <w:bCs/>
        </w:rPr>
        <w:t xml:space="preserve"> two Fire Captain posit</w:t>
      </w:r>
      <w:r w:rsidR="006108DF" w:rsidRPr="001302B2">
        <w:rPr>
          <w:rFonts w:ascii="Calibri" w:eastAsia="Calibri" w:hAnsi="Calibri" w:cs="Calibri"/>
          <w:bCs/>
        </w:rPr>
        <w:t>ions open</w:t>
      </w:r>
      <w:r w:rsidR="005249AE" w:rsidRPr="001302B2">
        <w:rPr>
          <w:rFonts w:ascii="Calibri" w:eastAsia="Calibri" w:hAnsi="Calibri" w:cs="Calibri"/>
          <w:bCs/>
        </w:rPr>
        <w:t>. Officer Raddatz was recently promoted to Lieutenant and Office</w:t>
      </w:r>
      <w:r w:rsidR="00286683">
        <w:rPr>
          <w:rFonts w:ascii="Calibri" w:eastAsia="Calibri" w:hAnsi="Calibri" w:cs="Calibri"/>
          <w:bCs/>
        </w:rPr>
        <w:t>r</w:t>
      </w:r>
      <w:r w:rsidR="005249AE" w:rsidRPr="001302B2">
        <w:rPr>
          <w:rFonts w:ascii="Calibri" w:eastAsia="Calibri" w:hAnsi="Calibri" w:cs="Calibri"/>
          <w:bCs/>
        </w:rPr>
        <w:t xml:space="preserve"> Grover was promoted to Sergeant. </w:t>
      </w:r>
      <w:r w:rsidR="006108DF" w:rsidRPr="001302B2">
        <w:rPr>
          <w:rFonts w:ascii="Calibri" w:eastAsia="Calibri" w:hAnsi="Calibri" w:cs="Calibri"/>
          <w:bCs/>
        </w:rPr>
        <w:t xml:space="preserve">There is an officer graduating POST this week. </w:t>
      </w:r>
    </w:p>
    <w:p w14:paraId="19885997" w14:textId="0E68B9D9" w:rsidR="005C7C9F" w:rsidRPr="001302B2" w:rsidRDefault="005C7C9F" w:rsidP="005C7C9F">
      <w:pPr>
        <w:ind w:left="11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Councilmember Shrope – </w:t>
      </w:r>
      <w:r w:rsidR="005249AE" w:rsidRPr="001302B2">
        <w:rPr>
          <w:rFonts w:ascii="Calibri" w:eastAsia="Calibri" w:hAnsi="Calibri" w:cs="Calibri"/>
          <w:bCs/>
        </w:rPr>
        <w:t>The Airport</w:t>
      </w:r>
      <w:r w:rsidR="00E43D9B">
        <w:rPr>
          <w:rFonts w:ascii="Calibri" w:eastAsia="Calibri" w:hAnsi="Calibri" w:cs="Calibri"/>
          <w:bCs/>
        </w:rPr>
        <w:t xml:space="preserve"> project is complete</w:t>
      </w:r>
      <w:r w:rsidR="005249AE" w:rsidRPr="001302B2">
        <w:rPr>
          <w:rFonts w:ascii="Calibri" w:eastAsia="Calibri" w:hAnsi="Calibri" w:cs="Calibri"/>
          <w:bCs/>
        </w:rPr>
        <w:t>. The Jacob Hamblin Park expansion is continuing</w:t>
      </w:r>
      <w:r w:rsidR="00286683">
        <w:rPr>
          <w:rFonts w:ascii="Calibri" w:eastAsia="Calibri" w:hAnsi="Calibri" w:cs="Calibri"/>
          <w:bCs/>
        </w:rPr>
        <w:t xml:space="preserve"> progress. </w:t>
      </w:r>
    </w:p>
    <w:p w14:paraId="1EE1ADD4" w14:textId="77777777" w:rsidR="005C7C9F" w:rsidRDefault="005C7C9F" w:rsidP="005C7C9F">
      <w:pPr>
        <w:rPr>
          <w:rFonts w:ascii="Calibri" w:eastAsia="Calibri" w:hAnsi="Calibri" w:cs="Calibri"/>
        </w:rPr>
      </w:pPr>
    </w:p>
    <w:p w14:paraId="0FD1BE6E" w14:textId="351FD957" w:rsidR="005C7C9F" w:rsidRPr="00E43D9B" w:rsidRDefault="005C7C9F" w:rsidP="005C7C9F">
      <w:pPr>
        <w:pStyle w:val="ListParagraph"/>
        <w:spacing w:after="24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/>
        </w:rPr>
        <w:t xml:space="preserve">City Staff Business – </w:t>
      </w:r>
      <w:r w:rsidR="00E43D9B">
        <w:rPr>
          <w:rFonts w:ascii="Calibri" w:eastAsia="Calibri" w:hAnsi="Calibri" w:cs="Calibri"/>
          <w:bCs/>
        </w:rPr>
        <w:t xml:space="preserve">The economic development group doing an analysis in Kanab has started reaching out to community members to serve on the committee. </w:t>
      </w:r>
      <w:r w:rsidR="00214599">
        <w:rPr>
          <w:rFonts w:ascii="Calibri" w:eastAsia="Calibri" w:hAnsi="Calibri" w:cs="Calibri"/>
          <w:bCs/>
        </w:rPr>
        <w:t xml:space="preserve">In addition to the open fire positions, there is also a job opening in the parks department as well as a police officer position. </w:t>
      </w:r>
    </w:p>
    <w:p w14:paraId="7C833A3B" w14:textId="77777777" w:rsidR="005C7C9F" w:rsidRDefault="005C7C9F" w:rsidP="005C7C9F">
      <w:pPr>
        <w:pStyle w:val="ListParagraph"/>
        <w:spacing w:after="240"/>
        <w:rPr>
          <w:rFonts w:ascii="Calibri" w:eastAsia="Calibri" w:hAnsi="Calibri" w:cs="Calibri"/>
        </w:rPr>
      </w:pPr>
    </w:p>
    <w:p w14:paraId="515DD315" w14:textId="77777777" w:rsidR="005C7C9F" w:rsidRDefault="005C7C9F" w:rsidP="005C7C9F">
      <w:pPr>
        <w:pStyle w:val="ListParagraph"/>
        <w:spacing w:after="2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Business Meeting</w:t>
      </w:r>
    </w:p>
    <w:p w14:paraId="1777AAF7" w14:textId="77777777" w:rsidR="005C7C9F" w:rsidRDefault="005C7C9F" w:rsidP="005C7C9F">
      <w:pPr>
        <w:pStyle w:val="ListParagraph"/>
        <w:tabs>
          <w:tab w:val="left" w:pos="8389"/>
        </w:tabs>
        <w:spacing w:after="240"/>
        <w:rPr>
          <w:rFonts w:ascii="Calibri" w:eastAsia="Calibri" w:hAnsi="Calibri" w:cs="Calibri"/>
          <w:sz w:val="14"/>
          <w:szCs w:val="14"/>
        </w:rPr>
      </w:pPr>
    </w:p>
    <w:p w14:paraId="64E69381" w14:textId="77777777" w:rsidR="005C7C9F" w:rsidRDefault="005C7C9F" w:rsidP="005C7C9F">
      <w:pPr>
        <w:pStyle w:val="ListParagraph"/>
        <w:spacing w:after="240"/>
        <w:rPr>
          <w:rFonts w:ascii="Calibri" w:eastAsia="Calibri" w:hAnsi="Calibri" w:cs="Calibri"/>
          <w:sz w:val="14"/>
          <w:szCs w:val="14"/>
        </w:rPr>
      </w:pPr>
    </w:p>
    <w:p w14:paraId="605C081C" w14:textId="4F5DDD0B" w:rsidR="005C7C9F" w:rsidRPr="00782F55" w:rsidRDefault="005C7C9F" w:rsidP="00782F55">
      <w:pPr>
        <w:pStyle w:val="ListParagraph"/>
        <w:numPr>
          <w:ilvl w:val="0"/>
          <w:numId w:val="2"/>
        </w:numPr>
        <w:spacing w:after="24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Call to Order and Roll Call </w:t>
      </w:r>
      <w:r>
        <w:rPr>
          <w:rFonts w:ascii="Calibri" w:eastAsia="Calibri" w:hAnsi="Calibri" w:cs="Calibri"/>
        </w:rPr>
        <w:t xml:space="preserve">– Mayor Johnson called the meeting to order. </w:t>
      </w:r>
      <w:r w:rsidR="00BB5318">
        <w:rPr>
          <w:rFonts w:ascii="Calibri" w:eastAsia="Calibri" w:hAnsi="Calibri" w:cs="Calibri"/>
        </w:rPr>
        <w:t>Matt Brown with the Canyons Interfaith Council</w:t>
      </w:r>
      <w:r>
        <w:rPr>
          <w:rFonts w:ascii="Calibri" w:eastAsia="Calibri" w:hAnsi="Calibri" w:cs="Calibri"/>
        </w:rPr>
        <w:t xml:space="preserve"> offered the invocation. Councilmember</w:t>
      </w:r>
      <w:r w:rsidR="006108DF">
        <w:rPr>
          <w:rFonts w:ascii="Calibri" w:eastAsia="Calibri" w:hAnsi="Calibri" w:cs="Calibri"/>
        </w:rPr>
        <w:t xml:space="preserve"> Heaton</w:t>
      </w:r>
      <w:r>
        <w:rPr>
          <w:rFonts w:ascii="Calibri" w:eastAsia="Calibri" w:hAnsi="Calibri" w:cs="Calibri"/>
        </w:rPr>
        <w:t xml:space="preserve"> led the pledge of allegiance.</w:t>
      </w:r>
    </w:p>
    <w:p w14:paraId="0AE8E07D" w14:textId="35AC49B0" w:rsidR="005C7C9F" w:rsidRPr="00782F55" w:rsidRDefault="005C7C9F" w:rsidP="00782F55">
      <w:pPr>
        <w:tabs>
          <w:tab w:val="left" w:pos="5340"/>
        </w:tabs>
        <w:spacing w:after="240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In attendance: </w:t>
      </w:r>
      <w:r>
        <w:rPr>
          <w:rFonts w:ascii="Calibri" w:eastAsia="Calibri" w:hAnsi="Calibri" w:cs="Calibri"/>
        </w:rPr>
        <w:t>Mayor Johnson; Councilmember Heaton,</w:t>
      </w:r>
      <w:r w:rsidR="001302B2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Councilmember Chamberlain</w:t>
      </w:r>
      <w:r w:rsidR="001302B2"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</w:rPr>
        <w:t>Councilmember Corry, and Councilmember Shrope; City Manager Kyler Ludwig; Treasurer Danielle Ramsay and City Attorney Kent Burggraaf.</w:t>
      </w:r>
      <w:r w:rsidR="00214599">
        <w:rPr>
          <w:rFonts w:ascii="Calibri" w:eastAsia="Calibri" w:hAnsi="Calibri" w:cs="Calibri"/>
        </w:rPr>
        <w:t xml:space="preserve"> </w:t>
      </w:r>
    </w:p>
    <w:p w14:paraId="316332F3" w14:textId="43877CBD" w:rsidR="00782F55" w:rsidRDefault="005C7C9F" w:rsidP="00782F55">
      <w:pPr>
        <w:tabs>
          <w:tab w:val="left" w:pos="5340"/>
        </w:tabs>
        <w:spacing w:after="240"/>
        <w:ind w:left="36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Not in attendance</w:t>
      </w:r>
      <w:r>
        <w:rPr>
          <w:rFonts w:ascii="Calibri" w:eastAsia="Calibri" w:hAnsi="Calibri" w:cs="Calibri"/>
        </w:rPr>
        <w:t xml:space="preserve"> – </w:t>
      </w:r>
      <w:r w:rsidR="001302B2">
        <w:rPr>
          <w:rFonts w:ascii="Calibri" w:eastAsia="Calibri" w:hAnsi="Calibri" w:cs="Calibri"/>
        </w:rPr>
        <w:t xml:space="preserve">Councilmember Banks </w:t>
      </w:r>
    </w:p>
    <w:p w14:paraId="3ECC64A3" w14:textId="77777777" w:rsidR="005C7C9F" w:rsidRDefault="005C7C9F" w:rsidP="005C7C9F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Public Comment Period – </w:t>
      </w:r>
    </w:p>
    <w:p w14:paraId="423D91C3" w14:textId="77777777" w:rsidR="005C7C9F" w:rsidRDefault="005C7C9F" w:rsidP="005C7C9F">
      <w:pPr>
        <w:ind w:left="108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No public comment </w:t>
      </w:r>
    </w:p>
    <w:p w14:paraId="4F0DC9CB" w14:textId="77777777" w:rsidR="005C7C9F" w:rsidRDefault="005C7C9F" w:rsidP="005C7C9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</w:t>
      </w:r>
    </w:p>
    <w:p w14:paraId="5F03566C" w14:textId="77777777" w:rsidR="005C7C9F" w:rsidRPr="005C7C9F" w:rsidRDefault="005C7C9F" w:rsidP="005C7C9F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 xml:space="preserve">Consent Items: (Consent contain routine, non-controversial items that require City </w:t>
      </w:r>
      <w:r w:rsidRPr="005C7C9F">
        <w:rPr>
          <w:rFonts w:ascii="Calibri" w:eastAsia="Calibri" w:hAnsi="Calibri" w:cs="Calibri"/>
          <w:b/>
        </w:rPr>
        <w:t>Council action but need little or no City Council deliberation).</w:t>
      </w:r>
    </w:p>
    <w:p w14:paraId="1E1759BC" w14:textId="77777777" w:rsidR="005C7C9F" w:rsidRPr="005C7C9F" w:rsidRDefault="005C7C9F" w:rsidP="005C7C9F">
      <w:pPr>
        <w:pStyle w:val="ListParagraph"/>
        <w:rPr>
          <w:rFonts w:ascii="Calibri" w:eastAsia="Calibri" w:hAnsi="Calibri" w:cs="Calibri"/>
          <w:b/>
        </w:rPr>
      </w:pPr>
    </w:p>
    <w:p w14:paraId="00DA3560" w14:textId="77777777" w:rsidR="005C7C9F" w:rsidRPr="005C7C9F" w:rsidRDefault="005C7C9F" w:rsidP="005C7C9F">
      <w:pPr>
        <w:pStyle w:val="ListParagraph"/>
        <w:numPr>
          <w:ilvl w:val="1"/>
          <w:numId w:val="2"/>
        </w:numPr>
        <w:rPr>
          <w:rFonts w:ascii="Calibri" w:eastAsia="Calibri" w:hAnsi="Calibri" w:cs="Calibri"/>
          <w:b/>
        </w:rPr>
      </w:pPr>
      <w:r w:rsidRPr="005C7C9F">
        <w:rPr>
          <w:rFonts w:ascii="Calibri" w:eastAsia="Calibri" w:hAnsi="Calibri" w:cs="Calibri"/>
          <w:b/>
        </w:rPr>
        <w:t xml:space="preserve"> Approval of City Council Minutes: </w:t>
      </w:r>
    </w:p>
    <w:p w14:paraId="4E3E6091" w14:textId="51507F79" w:rsidR="005C7C9F" w:rsidRPr="005C7C9F" w:rsidRDefault="005C7C9F" w:rsidP="005C7C9F">
      <w:pPr>
        <w:pStyle w:val="ListParagraph"/>
        <w:ind w:firstLine="720"/>
        <w:rPr>
          <w:rFonts w:ascii="Calibri" w:eastAsia="Calibri" w:hAnsi="Calibri" w:cs="Calibri"/>
          <w:bCs/>
        </w:rPr>
      </w:pPr>
      <w:r w:rsidRPr="005C7C9F">
        <w:rPr>
          <w:rFonts w:ascii="Calibri" w:eastAsia="Calibri" w:hAnsi="Calibri" w:cs="Calibri"/>
          <w:bCs/>
        </w:rPr>
        <w:t>Regular City Council Meeting – May 12</w:t>
      </w:r>
      <w:r w:rsidRPr="005C7C9F">
        <w:rPr>
          <w:rFonts w:ascii="Calibri" w:eastAsia="Calibri" w:hAnsi="Calibri" w:cs="Calibri"/>
          <w:bCs/>
          <w:vertAlign w:val="superscript"/>
        </w:rPr>
        <w:t>th</w:t>
      </w:r>
      <w:r w:rsidRPr="005C7C9F">
        <w:rPr>
          <w:rFonts w:ascii="Calibri" w:eastAsia="Calibri" w:hAnsi="Calibri" w:cs="Calibri"/>
          <w:bCs/>
        </w:rPr>
        <w:t>, 2026</w:t>
      </w:r>
    </w:p>
    <w:p w14:paraId="4A0B7976" w14:textId="77777777" w:rsidR="005C7C9F" w:rsidRDefault="005C7C9F" w:rsidP="005C7C9F">
      <w:pPr>
        <w:pStyle w:val="ListParagraph"/>
        <w:rPr>
          <w:rFonts w:ascii="Calibri" w:eastAsia="Calibri" w:hAnsi="Calibri" w:cs="Calibri"/>
          <w:b/>
        </w:rPr>
      </w:pPr>
    </w:p>
    <w:p w14:paraId="353F808E" w14:textId="77777777" w:rsidR="005C7C9F" w:rsidRPr="005C7C9F" w:rsidRDefault="005C7C9F" w:rsidP="005C7C9F">
      <w:pPr>
        <w:pStyle w:val="ListParagraph"/>
        <w:numPr>
          <w:ilvl w:val="1"/>
          <w:numId w:val="2"/>
        </w:numPr>
        <w:rPr>
          <w:rFonts w:asciiTheme="minorHAnsi" w:eastAsia="Calibri" w:hAnsiTheme="minorHAnsi" w:cstheme="minorHAnsi"/>
          <w:b/>
        </w:rPr>
      </w:pPr>
      <w:r w:rsidRPr="005C7C9F">
        <w:rPr>
          <w:rFonts w:asciiTheme="minorHAnsi" w:eastAsia="Calibri" w:hAnsiTheme="minorHAnsi" w:cstheme="minorHAnsi"/>
          <w:b/>
        </w:rPr>
        <w:t xml:space="preserve">Approval of Accounts Payable Vouchers  </w:t>
      </w:r>
    </w:p>
    <w:p w14:paraId="3F766616" w14:textId="77777777" w:rsidR="005C7C9F" w:rsidRPr="005C7C9F" w:rsidRDefault="005C7C9F" w:rsidP="005C7C9F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 w:cstheme="minorHAnsi"/>
        </w:rPr>
      </w:pPr>
      <w:r w:rsidRPr="005C7C9F">
        <w:rPr>
          <w:rFonts w:asciiTheme="minorHAnsi" w:hAnsiTheme="minorHAnsi" w:cstheme="minorHAnsi"/>
          <w:color w:val="000000"/>
          <w:sz w:val="22"/>
          <w:szCs w:val="22"/>
        </w:rPr>
        <w:t>Accounts Payable May 12, 2026 - $99,355.63 </w:t>
      </w:r>
    </w:p>
    <w:p w14:paraId="3F87F565" w14:textId="77777777" w:rsidR="005C7C9F" w:rsidRPr="005C7C9F" w:rsidRDefault="005C7C9F" w:rsidP="005C7C9F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 w:cstheme="minorHAnsi"/>
        </w:rPr>
      </w:pPr>
      <w:r w:rsidRPr="005C7C9F">
        <w:rPr>
          <w:rFonts w:asciiTheme="minorHAnsi" w:hAnsiTheme="minorHAnsi" w:cstheme="minorHAnsi"/>
          <w:color w:val="000000"/>
          <w:sz w:val="22"/>
          <w:szCs w:val="22"/>
        </w:rPr>
        <w:t>Accounts Payable May 19, 2026 - $54,217.83 </w:t>
      </w:r>
    </w:p>
    <w:p w14:paraId="00B2D0C1" w14:textId="77777777" w:rsidR="005C7C9F" w:rsidRPr="005C7C9F" w:rsidRDefault="005C7C9F" w:rsidP="005C7C9F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 w:cstheme="minorHAnsi"/>
        </w:rPr>
      </w:pPr>
      <w:r w:rsidRPr="005C7C9F">
        <w:rPr>
          <w:rFonts w:asciiTheme="minorHAnsi" w:hAnsiTheme="minorHAnsi" w:cstheme="minorHAnsi"/>
          <w:color w:val="000000"/>
          <w:sz w:val="22"/>
          <w:szCs w:val="22"/>
        </w:rPr>
        <w:t>Accounts Payable May 26, 2026 - $242,681.04 </w:t>
      </w:r>
    </w:p>
    <w:p w14:paraId="624D4470" w14:textId="23FECAB2" w:rsidR="005C7C9F" w:rsidRPr="005C7C9F" w:rsidRDefault="005C7C9F" w:rsidP="005C7C9F">
      <w:pPr>
        <w:pStyle w:val="NormalWeb"/>
        <w:spacing w:before="0" w:beforeAutospacing="0" w:after="0" w:afterAutospacing="0"/>
        <w:ind w:left="1440" w:firstLine="720"/>
        <w:rPr>
          <w:rFonts w:asciiTheme="minorHAnsi" w:hAnsiTheme="minorHAnsi" w:cstheme="minorHAnsi"/>
        </w:rPr>
      </w:pPr>
      <w:r w:rsidRPr="005C7C9F">
        <w:rPr>
          <w:rFonts w:asciiTheme="minorHAnsi" w:hAnsiTheme="minorHAnsi" w:cstheme="minorHAnsi"/>
          <w:color w:val="000000"/>
          <w:sz w:val="22"/>
          <w:szCs w:val="22"/>
        </w:rPr>
        <w:t>Accounts Payable June 2, 2026 - $91,716.61 </w:t>
      </w:r>
    </w:p>
    <w:p w14:paraId="6EA83003" w14:textId="77777777" w:rsidR="005C7C9F" w:rsidRDefault="005C7C9F" w:rsidP="005C7C9F">
      <w:pPr>
        <w:ind w:left="1080" w:firstLine="720"/>
        <w:rPr>
          <w:rFonts w:ascii="Calibri" w:eastAsia="Calibri" w:hAnsi="Calibri" w:cs="Calibri"/>
          <w:b/>
        </w:rPr>
      </w:pPr>
    </w:p>
    <w:p w14:paraId="4546E4CA" w14:textId="54B64977" w:rsidR="005C7C9F" w:rsidRDefault="005C7C9F" w:rsidP="005C7C9F">
      <w:pPr>
        <w:ind w:left="72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</w:rPr>
        <w:t>Councilmember</w:t>
      </w:r>
      <w:r w:rsidR="00457FC4">
        <w:rPr>
          <w:rFonts w:ascii="Calibri" w:eastAsia="Calibri" w:hAnsi="Calibri" w:cs="Calibri"/>
        </w:rPr>
        <w:t xml:space="preserve"> Heaton</w:t>
      </w:r>
      <w:r>
        <w:rPr>
          <w:rFonts w:ascii="Calibri" w:eastAsia="Calibri" w:hAnsi="Calibri" w:cs="Calibri"/>
        </w:rPr>
        <w:t xml:space="preserve"> made a motion to approve the consent items as listed in the packet. Councilmember </w:t>
      </w:r>
      <w:r w:rsidR="00457FC4">
        <w:rPr>
          <w:rFonts w:ascii="Calibri" w:eastAsia="Calibri" w:hAnsi="Calibri" w:cs="Calibri"/>
        </w:rPr>
        <w:t>Corry</w:t>
      </w:r>
      <w:r>
        <w:rPr>
          <w:rFonts w:ascii="Calibri" w:eastAsia="Calibri" w:hAnsi="Calibri" w:cs="Calibri"/>
        </w:rPr>
        <w:t xml:space="preserve"> seconds, unanimous vote. Motion passed</w:t>
      </w:r>
      <w:r>
        <w:rPr>
          <w:rFonts w:ascii="Calibri" w:eastAsia="Calibri" w:hAnsi="Calibri" w:cs="Calibri"/>
          <w:b/>
        </w:rPr>
        <w:t>.</w:t>
      </w:r>
    </w:p>
    <w:p w14:paraId="4BC40368" w14:textId="77777777" w:rsidR="005C7C9F" w:rsidRDefault="005C7C9F" w:rsidP="005C7C9F">
      <w:pPr>
        <w:rPr>
          <w:rFonts w:ascii="Calibri" w:eastAsia="Calibri" w:hAnsi="Calibri" w:cs="Calibri"/>
          <w:b/>
        </w:rPr>
      </w:pPr>
    </w:p>
    <w:p w14:paraId="39C38772" w14:textId="77777777" w:rsidR="005C7C9F" w:rsidRDefault="005C7C9F" w:rsidP="005C7C9F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BOARD COMMISSION, COMMITTEE APPOINTMENTS: None.</w:t>
      </w:r>
    </w:p>
    <w:p w14:paraId="1D2FF203" w14:textId="77777777" w:rsidR="005C7C9F" w:rsidRDefault="005C7C9F" w:rsidP="005C7C9F">
      <w:pPr>
        <w:pStyle w:val="ListParagraph"/>
        <w:ind w:left="1080"/>
        <w:rPr>
          <w:rFonts w:ascii="Calibri" w:eastAsia="Calibri" w:hAnsi="Calibri" w:cs="Calibri"/>
        </w:rPr>
      </w:pPr>
    </w:p>
    <w:p w14:paraId="53642F83" w14:textId="77777777" w:rsidR="005C7C9F" w:rsidRDefault="005C7C9F" w:rsidP="005C7C9F">
      <w:pPr>
        <w:pStyle w:val="ListParagraph"/>
        <w:numPr>
          <w:ilvl w:val="0"/>
          <w:numId w:val="2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14"/>
          <w:szCs w:val="14"/>
        </w:rPr>
        <w:t xml:space="preserve">   </w:t>
      </w:r>
      <w:r>
        <w:rPr>
          <w:rFonts w:ascii="Calibri" w:eastAsia="Calibri" w:hAnsi="Calibri" w:cs="Calibri"/>
          <w:b/>
        </w:rPr>
        <w:t>PRESENTATIONS: None</w:t>
      </w:r>
    </w:p>
    <w:p w14:paraId="457F86F0" w14:textId="77777777" w:rsidR="005C7C9F" w:rsidRDefault="005C7C9F" w:rsidP="005C7C9F">
      <w:pPr>
        <w:rPr>
          <w:rFonts w:ascii="Calibri" w:eastAsia="Calibri" w:hAnsi="Calibri" w:cs="Calibri"/>
        </w:rPr>
      </w:pPr>
    </w:p>
    <w:p w14:paraId="48687091" w14:textId="77777777" w:rsidR="005C7C9F" w:rsidRDefault="005C7C9F" w:rsidP="005C7C9F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PUBLIC HEARING ITEMS: </w:t>
      </w:r>
    </w:p>
    <w:p w14:paraId="0CB2D613" w14:textId="599208B9" w:rsidR="008B392D" w:rsidRPr="008B392D" w:rsidRDefault="008B392D" w:rsidP="008B392D">
      <w:pPr>
        <w:ind w:left="1080"/>
        <w:rPr>
          <w:rFonts w:ascii="Calibri" w:eastAsia="Calibri" w:hAnsi="Calibri" w:cs="Calibri"/>
          <w:bCs/>
        </w:rPr>
      </w:pPr>
      <w:r w:rsidRPr="008B392D">
        <w:rPr>
          <w:rFonts w:ascii="Calibri" w:eastAsia="Calibri" w:hAnsi="Calibri" w:cs="Calibri"/>
          <w:bCs/>
        </w:rPr>
        <w:t>No items</w:t>
      </w:r>
    </w:p>
    <w:p w14:paraId="7AAC3287" w14:textId="77777777" w:rsidR="005C7C9F" w:rsidRDefault="005C7C9F" w:rsidP="005C7C9F">
      <w:pPr>
        <w:rPr>
          <w:rFonts w:ascii="Calibri" w:eastAsia="Calibri" w:hAnsi="Calibri" w:cs="Calibri"/>
          <w:bCs/>
          <w:i/>
          <w:iCs/>
        </w:rPr>
      </w:pPr>
    </w:p>
    <w:p w14:paraId="3B1B659F" w14:textId="77777777" w:rsidR="005C7C9F" w:rsidRDefault="005C7C9F" w:rsidP="005C7C9F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ACTION ITEMS READY FOR VOTE:</w:t>
      </w:r>
    </w:p>
    <w:p w14:paraId="7129E03F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50280943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A) Consideration and Adoption of a Resolution Establishing a Revenue-Neutral FY27</w:t>
      </w:r>
    </w:p>
    <w:p w14:paraId="2AF81F84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Property Tax Rate as Required by Utah Law.</w:t>
      </w:r>
    </w:p>
    <w:p w14:paraId="096E622F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6724B7F0" w14:textId="2063827C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384E8C">
        <w:rPr>
          <w:rFonts w:ascii="Calibri" w:eastAsia="Calibri" w:hAnsi="Calibri" w:cs="Calibri"/>
          <w:bCs/>
        </w:rPr>
        <w:t>Utah law requires taxing entities to adopt a certified tax rate each year that generates the same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amount of property tax revenue as the prior year, excluding revenue attributable to new growth.</w:t>
      </w:r>
    </w:p>
    <w:p w14:paraId="06B15326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If a taxing entity wishes to generate additional revenue beyond the certified tax rate, it must</w:t>
      </w:r>
    </w:p>
    <w:p w14:paraId="5BCF8DED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complete the Truth-in-Taxation process, including required public notice and hearings.</w:t>
      </w:r>
    </w:p>
    <w:p w14:paraId="4484B4FC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Under Utah's property tax process, county auditors are required to provide certified tax rate</w:t>
      </w:r>
    </w:p>
    <w:p w14:paraId="3B6C763F" w14:textId="10E41850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calculations to taxing entities by June 8 each year. Taxing entities must then adopt their property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tax rates no later than June 22. The FY2027 budget was prepared assuming a revenue-neutral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property tax rate with revenue generated only from certified new growth. Because the City did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not initiate the Truth-in-Taxation process prior to receiving the certified tax rate calculations, the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City is limited to adopting the certified tax rate and associated new growth revenue for FY2027.</w:t>
      </w:r>
    </w:p>
    <w:p w14:paraId="4B55D094" w14:textId="45115EBE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He further explained </w:t>
      </w:r>
      <w:r w:rsidRPr="00384E8C">
        <w:rPr>
          <w:rFonts w:ascii="Calibri" w:eastAsia="Calibri" w:hAnsi="Calibri" w:cs="Calibri"/>
          <w:bCs/>
        </w:rPr>
        <w:t>Kanab has experienced a reduction in the value of existing taxable real property for the second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consecutive year. While overall taxable value increased due to new growth existing real property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 xml:space="preserve">values declined by approximately $13.4 million. As existing </w:t>
      </w:r>
      <w:r w:rsidRPr="00384E8C">
        <w:rPr>
          <w:rFonts w:ascii="Calibri" w:eastAsia="Calibri" w:hAnsi="Calibri" w:cs="Calibri"/>
          <w:bCs/>
        </w:rPr>
        <w:lastRenderedPageBreak/>
        <w:t>property values decline, the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certified tax rate must increase in order to generate the same amount of property tax revenue.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Existing property values within Kanab decreased by approximately $13.4 million, which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contributed to the increase in the certified tax rate.</w:t>
      </w:r>
    </w:p>
    <w:p w14:paraId="66339465" w14:textId="5C2EB2A5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Approximately $70,000 of the total revenue is attributable to eligible new growth. While new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growth provides additional revenue to support City services, the increase does not fully offset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inflationary increases in operating costs.</w:t>
      </w:r>
    </w:p>
    <w:p w14:paraId="22EB1E85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The proposed tax rates will generate approximately:</w:t>
      </w:r>
    </w:p>
    <w:p w14:paraId="30FE92BC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• $1,031,464 for General Operations</w:t>
      </w:r>
    </w:p>
    <w:p w14:paraId="314FF58A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• $418,385 for Recreation Programs</w:t>
      </w:r>
    </w:p>
    <w:p w14:paraId="638B6E4C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Total projected property tax revenue is $1,449,849, consistent with the FY2027 budget</w:t>
      </w:r>
    </w:p>
    <w:p w14:paraId="778E44B7" w14:textId="7713382A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assumptions and certified new growth calculations.</w:t>
      </w:r>
    </w:p>
    <w:p w14:paraId="51B2A4D1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4E4E6005" w14:textId="2E555DD5" w:rsidR="00384E8C" w:rsidRPr="00384E8C" w:rsidRDefault="00384E8C" w:rsidP="00457FC4">
      <w:pPr>
        <w:ind w:left="72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Councilmem</w:t>
      </w:r>
      <w:r w:rsidR="00457FC4">
        <w:rPr>
          <w:rFonts w:ascii="Calibri" w:eastAsia="Calibri" w:hAnsi="Calibri" w:cs="Calibri"/>
          <w:bCs/>
        </w:rPr>
        <w:t>ber Heaton</w:t>
      </w:r>
      <w:r w:rsidRPr="00384E8C">
        <w:rPr>
          <w:rFonts w:ascii="Calibri" w:eastAsia="Calibri" w:hAnsi="Calibri" w:cs="Calibri"/>
          <w:bCs/>
        </w:rPr>
        <w:t xml:space="preserve"> made a motion to adopt Resolution</w:t>
      </w:r>
      <w:r w:rsidR="00457FC4">
        <w:rPr>
          <w:rFonts w:ascii="Calibri" w:eastAsia="Calibri" w:hAnsi="Calibri" w:cs="Calibri"/>
          <w:bCs/>
        </w:rPr>
        <w:t xml:space="preserve"> 6-1-26 R, establishing the </w:t>
      </w:r>
      <w:r w:rsidRPr="00384E8C">
        <w:rPr>
          <w:rFonts w:ascii="Calibri" w:eastAsia="Calibri" w:hAnsi="Calibri" w:cs="Calibri"/>
          <w:bCs/>
        </w:rPr>
        <w:t>FY2027</w:t>
      </w:r>
      <w:r w:rsidR="00457FC4"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certified revenue-neutral property tax rates as follows:</w:t>
      </w:r>
    </w:p>
    <w:p w14:paraId="2FC68B7D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• General Operations: 0.001245</w:t>
      </w:r>
    </w:p>
    <w:p w14:paraId="686EB0AD" w14:textId="6EE214EC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• Recreation: 0.000505</w:t>
      </w:r>
    </w:p>
    <w:p w14:paraId="5A1853D9" w14:textId="7D7E91F1" w:rsidR="00384E8C" w:rsidRPr="00384E8C" w:rsidRDefault="00457FC4" w:rsidP="00384E8C">
      <w:pPr>
        <w:ind w:firstLine="7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Councilmember Shrope </w:t>
      </w:r>
      <w:r w:rsidR="00384E8C" w:rsidRPr="00384E8C">
        <w:rPr>
          <w:rFonts w:ascii="Calibri" w:eastAsia="Calibri" w:hAnsi="Calibri" w:cs="Calibri"/>
          <w:bCs/>
        </w:rPr>
        <w:t>seconds.</w:t>
      </w:r>
    </w:p>
    <w:p w14:paraId="1390C302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59182919" w14:textId="77777777" w:rsidR="00384E8C" w:rsidRDefault="00384E8C" w:rsidP="00384E8C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Shrope – Yes </w:t>
      </w:r>
    </w:p>
    <w:p w14:paraId="0EED8558" w14:textId="141B294F" w:rsidR="00384E8C" w:rsidRDefault="00384E8C" w:rsidP="00384E8C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Heaton – Yes</w:t>
      </w:r>
    </w:p>
    <w:p w14:paraId="49212B9A" w14:textId="77777777" w:rsidR="00384E8C" w:rsidRDefault="00384E8C" w:rsidP="00384E8C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Corry – Yes</w:t>
      </w:r>
    </w:p>
    <w:p w14:paraId="18929A59" w14:textId="3646F174" w:rsidR="00384E8C" w:rsidRDefault="00457FC4" w:rsidP="00384E8C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Banks – Absent</w:t>
      </w:r>
    </w:p>
    <w:p w14:paraId="4B381548" w14:textId="77777777" w:rsidR="00384E8C" w:rsidRDefault="00384E8C" w:rsidP="00384E8C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Chamberlain – Yes </w:t>
      </w:r>
    </w:p>
    <w:p w14:paraId="419559E7" w14:textId="77777777" w:rsidR="00384E8C" w:rsidRDefault="00384E8C" w:rsidP="00384E8C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Motion passed.  </w:t>
      </w:r>
    </w:p>
    <w:p w14:paraId="7FE283AD" w14:textId="77777777" w:rsidR="00384E8C" w:rsidRPr="00384E8C" w:rsidRDefault="00384E8C" w:rsidP="00384E8C">
      <w:pPr>
        <w:rPr>
          <w:rFonts w:ascii="Calibri" w:eastAsia="Calibri" w:hAnsi="Calibri" w:cs="Calibri"/>
          <w:bCs/>
        </w:rPr>
      </w:pPr>
    </w:p>
    <w:p w14:paraId="15ED4EC7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0BDDCC12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B) Review of the Proposed Gateway Development Project, an Urban Development</w:t>
      </w:r>
    </w:p>
    <w:p w14:paraId="56EA7C18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Project on the Kanab-160 LLC Property (Parcel No. 3-5-34-2), and Discussion of</w:t>
      </w:r>
    </w:p>
    <w:p w14:paraId="7CA78F57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Potential Impacts to Kanab City.</w:t>
      </w:r>
    </w:p>
    <w:p w14:paraId="4DB896B2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7EDD5176" w14:textId="4BA943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384E8C">
        <w:rPr>
          <w:rFonts w:ascii="Calibri" w:eastAsia="Calibri" w:hAnsi="Calibri" w:cs="Calibri"/>
          <w:bCs/>
        </w:rPr>
        <w:t>Kanab City has received notice regarding the proposed Gateway Development Project, an urban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development project located on property owned by Kanab-160 LLC (Parcel No. 3-5-34-2). The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notice was provided pursuant to Utah Code §17-79-802.2, which requires notification to affected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local governments when certain development projects are proposed within an area that may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impact municipal services, infrastructure, transportation systems, or future growth patterns.</w:t>
      </w:r>
    </w:p>
    <w:p w14:paraId="0356781A" w14:textId="2BBC0F2E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The purpose of this agenda item is to formally acknowledge receipt of the notice, initiate the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statutory review period, and provide the City Council with an opportunity to review available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project information and discuss potential impacts to Kanab City.</w:t>
      </w:r>
    </w:p>
    <w:p w14:paraId="7DA05679" w14:textId="562D6C01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According to materials submitted by the applicant, Gateway Development Phase 1 is proposed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within Kane County on Parcel No. 3-5-34-2 and includes a 26-lot residential subdivision with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 xml:space="preserve">associated roads, utilities, drainage facilities, and supporting infrastructure. </w:t>
      </w:r>
      <w:r w:rsidRPr="00384E8C">
        <w:rPr>
          <w:rFonts w:ascii="Calibri" w:eastAsia="Calibri" w:hAnsi="Calibri" w:cs="Calibri"/>
          <w:bCs/>
        </w:rPr>
        <w:lastRenderedPageBreak/>
        <w:t>The property is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located adjacent to U.S. Highway 89 and within an area identified for future growth. The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subdivision plat identifies the property as being zoned R-2 and proposes the creation of twenty-six residential lots as part of the initial phase of development.</w:t>
      </w:r>
    </w:p>
    <w:p w14:paraId="256A6639" w14:textId="7403A7AD" w:rsidR="00384E8C" w:rsidRPr="00457FC4" w:rsidRDefault="00384E8C" w:rsidP="00457FC4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The proposed Gateway Development is a significant residential project located within Kanab's</w:t>
      </w:r>
      <w:r w:rsidR="00457FC4">
        <w:rPr>
          <w:rFonts w:ascii="Calibri" w:eastAsia="Calibri" w:hAnsi="Calibri" w:cs="Calibri"/>
          <w:bCs/>
        </w:rPr>
        <w:t xml:space="preserve"> </w:t>
      </w:r>
      <w:r w:rsidRPr="00457FC4">
        <w:rPr>
          <w:rFonts w:ascii="Calibri" w:eastAsia="Calibri" w:hAnsi="Calibri" w:cs="Calibri"/>
          <w:bCs/>
        </w:rPr>
        <w:t>future annexation area. While the development is located in Kane County and is not expected to be served by Kanab City utilities, it may have long-term impacts on City services and infrastructure.</w:t>
      </w:r>
    </w:p>
    <w:p w14:paraId="7DE053F9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Staff's primary concerns relate to public safety and transportation planning. As development</w:t>
      </w:r>
    </w:p>
    <w:p w14:paraId="22026B4C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continues outside City boundaries, demand for law enforcement, fire protection, emergency</w:t>
      </w:r>
    </w:p>
    <w:p w14:paraId="7855E75A" w14:textId="51DB158E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response, and transportation infrastructure will increase and may affect City resources.</w:t>
      </w:r>
    </w:p>
    <w:p w14:paraId="5F43C886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Staff is also concerned that current development patterns east of Kanab rely heavily on U.S.</w:t>
      </w:r>
    </w:p>
    <w:p w14:paraId="07EA870B" w14:textId="10075C36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Highway 89 and the frontage road system for access. As additional subdivisions are approved,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this approach may contribute to future congestion and limit opportunities for an interconnected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transportation network.</w:t>
      </w:r>
    </w:p>
    <w:p w14:paraId="176BCC62" w14:textId="3EB63DB3" w:rsidR="00384E8C" w:rsidRDefault="00384E8C" w:rsidP="00384E8C">
      <w:pPr>
        <w:pStyle w:val="ListParagraph"/>
        <w:ind w:left="1080"/>
        <w:rPr>
          <w:rFonts w:ascii="Calibri" w:eastAsia="Calibri" w:hAnsi="Calibri" w:cs="Calibri"/>
          <w:bCs/>
        </w:rPr>
      </w:pPr>
      <w:r w:rsidRPr="00384E8C">
        <w:rPr>
          <w:rFonts w:ascii="Calibri" w:eastAsia="Calibri" w:hAnsi="Calibri" w:cs="Calibri"/>
          <w:bCs/>
        </w:rPr>
        <w:t>The City's Transportation Master Plan identifies future east-west major and minor collector roads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intended to distribute traffic and provide alternatives to Highway 89. Staff believes coordination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between Kane County and Kanab City on future roadway connectivity would help support</w:t>
      </w:r>
      <w:r>
        <w:rPr>
          <w:rFonts w:ascii="Calibri" w:eastAsia="Calibri" w:hAnsi="Calibri" w:cs="Calibri"/>
          <w:bCs/>
        </w:rPr>
        <w:t xml:space="preserve"> </w:t>
      </w:r>
      <w:r w:rsidRPr="00384E8C">
        <w:rPr>
          <w:rFonts w:ascii="Calibri" w:eastAsia="Calibri" w:hAnsi="Calibri" w:cs="Calibri"/>
          <w:bCs/>
        </w:rPr>
        <w:t>orderly growth and reduce long-term transportation impacts.</w:t>
      </w:r>
      <w:r w:rsidR="00497545">
        <w:rPr>
          <w:rFonts w:ascii="Calibri" w:eastAsia="Calibri" w:hAnsi="Calibri" w:cs="Calibri"/>
          <w:bCs/>
        </w:rPr>
        <w:t xml:space="preserve"> </w:t>
      </w:r>
    </w:p>
    <w:p w14:paraId="5C277465" w14:textId="77777777" w:rsidR="00E51C8F" w:rsidRDefault="00E51C8F" w:rsidP="00384E8C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487B2611" w14:textId="368F7245" w:rsidR="00E51C8F" w:rsidRDefault="00E51C8F" w:rsidP="00E51C8F">
      <w:pPr>
        <w:pStyle w:val="ListParagraph"/>
        <w:ind w:left="1080"/>
        <w:rPr>
          <w:rFonts w:ascii="Calibri" w:eastAsia="Calibri" w:hAnsi="Calibri" w:cs="Calibri"/>
          <w:bCs/>
        </w:rPr>
      </w:pPr>
      <w:r w:rsidRPr="00E51C8F">
        <w:rPr>
          <w:rFonts w:ascii="Calibri" w:eastAsia="Calibri" w:hAnsi="Calibri" w:cs="Calibri"/>
          <w:bCs/>
          <w:i/>
        </w:rPr>
        <w:t>Councilmember Heaton disclosed that he’s worked on this project with Iron Rock Engineering</w:t>
      </w:r>
      <w:r>
        <w:rPr>
          <w:rFonts w:ascii="Calibri" w:eastAsia="Calibri" w:hAnsi="Calibri" w:cs="Calibri"/>
          <w:bCs/>
        </w:rPr>
        <w:t xml:space="preserve">. </w:t>
      </w:r>
    </w:p>
    <w:p w14:paraId="47E96A21" w14:textId="77777777" w:rsidR="00E51C8F" w:rsidRDefault="00E51C8F" w:rsidP="00E51C8F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494D6923" w14:textId="1ACC6B00" w:rsidR="00E51C8F" w:rsidRDefault="00E51C8F" w:rsidP="00E51C8F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Council discussed</w:t>
      </w:r>
      <w:r w:rsidR="004D4957">
        <w:rPr>
          <w:rFonts w:ascii="Calibri" w:eastAsia="Calibri" w:hAnsi="Calibri" w:cs="Calibri"/>
          <w:bCs/>
        </w:rPr>
        <w:t xml:space="preserve"> transportation and</w:t>
      </w:r>
      <w:r>
        <w:rPr>
          <w:rFonts w:ascii="Calibri" w:eastAsia="Calibri" w:hAnsi="Calibri" w:cs="Calibri"/>
          <w:bCs/>
        </w:rPr>
        <w:t xml:space="preserve"> roadway</w:t>
      </w:r>
      <w:r w:rsidR="004D4957">
        <w:rPr>
          <w:rFonts w:ascii="Calibri" w:eastAsia="Calibri" w:hAnsi="Calibri" w:cs="Calibri"/>
          <w:bCs/>
        </w:rPr>
        <w:t xml:space="preserve"> </w:t>
      </w:r>
      <w:r>
        <w:rPr>
          <w:rFonts w:ascii="Calibri" w:eastAsia="Calibri" w:hAnsi="Calibri" w:cs="Calibri"/>
          <w:bCs/>
        </w:rPr>
        <w:t xml:space="preserve">connectivity </w:t>
      </w:r>
      <w:r w:rsidR="00056C9E">
        <w:rPr>
          <w:rFonts w:ascii="Calibri" w:eastAsia="Calibri" w:hAnsi="Calibri" w:cs="Calibri"/>
          <w:bCs/>
        </w:rPr>
        <w:t>at length</w:t>
      </w:r>
      <w:r>
        <w:rPr>
          <w:rFonts w:ascii="Calibri" w:eastAsia="Calibri" w:hAnsi="Calibri" w:cs="Calibri"/>
          <w:bCs/>
        </w:rPr>
        <w:t xml:space="preserve">. </w:t>
      </w:r>
    </w:p>
    <w:p w14:paraId="0A4F0DA7" w14:textId="77777777" w:rsidR="00E51C8F" w:rsidRDefault="00E51C8F" w:rsidP="00E51C8F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5C9291F2" w14:textId="03B5DA9E" w:rsidR="00E51C8F" w:rsidRDefault="00E51C8F" w:rsidP="00E51C8F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Councilmember</w:t>
      </w:r>
      <w:r w:rsidR="00443DF4">
        <w:rPr>
          <w:rFonts w:ascii="Calibri" w:eastAsia="Calibri" w:hAnsi="Calibri" w:cs="Calibri"/>
          <w:bCs/>
        </w:rPr>
        <w:t xml:space="preserve"> Chamberlain made a motion to authorize staff to draft a </w:t>
      </w:r>
      <w:r w:rsidR="00805706">
        <w:rPr>
          <w:rFonts w:ascii="Calibri" w:eastAsia="Calibri" w:hAnsi="Calibri" w:cs="Calibri"/>
          <w:bCs/>
        </w:rPr>
        <w:t xml:space="preserve">response </w:t>
      </w:r>
      <w:r w:rsidR="00443DF4">
        <w:rPr>
          <w:rFonts w:ascii="Calibri" w:eastAsia="Calibri" w:hAnsi="Calibri" w:cs="Calibri"/>
          <w:bCs/>
        </w:rPr>
        <w:t>letter to Kane County regarding</w:t>
      </w:r>
      <w:r w:rsidR="004D4957">
        <w:rPr>
          <w:rFonts w:ascii="Calibri" w:eastAsia="Calibri" w:hAnsi="Calibri" w:cs="Calibri"/>
          <w:bCs/>
        </w:rPr>
        <w:t xml:space="preserve"> </w:t>
      </w:r>
      <w:r w:rsidR="00805706">
        <w:rPr>
          <w:rFonts w:ascii="Calibri" w:eastAsia="Calibri" w:hAnsi="Calibri" w:cs="Calibri"/>
          <w:bCs/>
        </w:rPr>
        <w:t>the Gateway Development Project, addressing roadway</w:t>
      </w:r>
      <w:r w:rsidR="004D4957">
        <w:rPr>
          <w:rFonts w:ascii="Calibri" w:eastAsia="Calibri" w:hAnsi="Calibri" w:cs="Calibri"/>
          <w:bCs/>
        </w:rPr>
        <w:t xml:space="preserve"> </w:t>
      </w:r>
      <w:r w:rsidR="00443DF4">
        <w:rPr>
          <w:rFonts w:ascii="Calibri" w:eastAsia="Calibri" w:hAnsi="Calibri" w:cs="Calibri"/>
          <w:bCs/>
        </w:rPr>
        <w:t>connectivity</w:t>
      </w:r>
      <w:r w:rsidR="00805706">
        <w:rPr>
          <w:rFonts w:ascii="Calibri" w:eastAsia="Calibri" w:hAnsi="Calibri" w:cs="Calibri"/>
          <w:bCs/>
        </w:rPr>
        <w:t xml:space="preserve"> and trails</w:t>
      </w:r>
      <w:r w:rsidR="00443DF4">
        <w:rPr>
          <w:rFonts w:ascii="Calibri" w:eastAsia="Calibri" w:hAnsi="Calibri" w:cs="Calibri"/>
          <w:bCs/>
        </w:rPr>
        <w:t xml:space="preserve">. Councilmember Corry seconds, unanimous vote. Motion passed. </w:t>
      </w:r>
    </w:p>
    <w:p w14:paraId="345900AE" w14:textId="77777777" w:rsidR="00443DF4" w:rsidRPr="00E51C8F" w:rsidRDefault="00443DF4" w:rsidP="00E51C8F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4332E8A7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C) Consideration and Adoption of an Ordinance Adopting the Annual Kanab City</w:t>
      </w:r>
    </w:p>
    <w:p w14:paraId="131425D0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Fireworks Restriction Map.</w:t>
      </w:r>
    </w:p>
    <w:p w14:paraId="1C7718E1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7AAD70CE" w14:textId="4BD0871E" w:rsid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7344A7">
        <w:rPr>
          <w:rFonts w:ascii="Calibri" w:eastAsia="Calibri" w:hAnsi="Calibri" w:cs="Calibri"/>
          <w:bCs/>
        </w:rPr>
        <w:t>Pursuant to Utah Code § 15A-5-202.5, a municipal legislative body may prohibit the discharge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of fireworks in areas where the fire code official determines hazardous environmental conditions exist. Kanab City has historically adopted seasonal restrictions on fireworks discharge in areas of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elevated fire risk. Fire Chief Brett Pierson has completed his annual review of conditions within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the City and recommends reauthorizing the existing firework restriction areas with a minor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modification for the 202</w:t>
      </w:r>
      <w:r>
        <w:rPr>
          <w:rFonts w:ascii="Calibri" w:eastAsia="Calibri" w:hAnsi="Calibri" w:cs="Calibri"/>
          <w:bCs/>
        </w:rPr>
        <w:t>6</w:t>
      </w:r>
      <w:r w:rsidRPr="007344A7">
        <w:rPr>
          <w:rFonts w:ascii="Calibri" w:eastAsia="Calibri" w:hAnsi="Calibri" w:cs="Calibri"/>
          <w:bCs/>
        </w:rPr>
        <w:t xml:space="preserve"> season.</w:t>
      </w:r>
    </w:p>
    <w:p w14:paraId="250745C5" w14:textId="4B41371A" w:rsidR="007344A7" w:rsidRPr="00805706" w:rsidRDefault="007344A7" w:rsidP="00805706">
      <w:pPr>
        <w:pStyle w:val="ListParagraph"/>
        <w:ind w:left="108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t>The proposed 2026 firework restriction map is substantially the same as the map approved by the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City Council last year. The only significant change is the removal of the block containing the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new field area currently under development as part of the Jacob Hamblin Park Expansion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Project.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As in prior years, the official map prepared and recommended by the Fire Chief will serve as the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 xml:space="preserve">authoritative source for determining restricted areas. </w:t>
      </w:r>
    </w:p>
    <w:p w14:paraId="0A510388" w14:textId="0A9CC825" w:rsidR="007344A7" w:rsidRPr="007344A7" w:rsidRDefault="007344A7" w:rsidP="007344A7">
      <w:pPr>
        <w:ind w:firstLine="72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lastRenderedPageBreak/>
        <w:t xml:space="preserve">Councilmember </w:t>
      </w:r>
      <w:r w:rsidR="00443DF4">
        <w:rPr>
          <w:rFonts w:ascii="Calibri" w:eastAsia="Calibri" w:hAnsi="Calibri" w:cs="Calibri"/>
          <w:bCs/>
        </w:rPr>
        <w:t>Heaton</w:t>
      </w:r>
      <w:r w:rsidRPr="007344A7">
        <w:rPr>
          <w:rFonts w:ascii="Calibri" w:eastAsia="Calibri" w:hAnsi="Calibri" w:cs="Calibri"/>
          <w:bCs/>
        </w:rPr>
        <w:t xml:space="preserve"> made a motion to approve Ordinance 6-1-26 O, an Ordinance</w:t>
      </w:r>
    </w:p>
    <w:p w14:paraId="464F4018" w14:textId="517CD82F" w:rsidR="007344A7" w:rsidRPr="007344A7" w:rsidRDefault="00FB3B50" w:rsidP="007344A7">
      <w:pPr>
        <w:ind w:left="7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d</w:t>
      </w:r>
      <w:r w:rsidR="007344A7" w:rsidRPr="007344A7">
        <w:rPr>
          <w:rFonts w:ascii="Calibri" w:eastAsia="Calibri" w:hAnsi="Calibri" w:cs="Calibri"/>
          <w:bCs/>
        </w:rPr>
        <w:t xml:space="preserve">esignating </w:t>
      </w:r>
      <w:r>
        <w:rPr>
          <w:rFonts w:ascii="Calibri" w:eastAsia="Calibri" w:hAnsi="Calibri" w:cs="Calibri"/>
          <w:bCs/>
        </w:rPr>
        <w:t>r</w:t>
      </w:r>
      <w:r w:rsidR="007344A7" w:rsidRPr="007344A7">
        <w:rPr>
          <w:rFonts w:ascii="Calibri" w:eastAsia="Calibri" w:hAnsi="Calibri" w:cs="Calibri"/>
          <w:bCs/>
        </w:rPr>
        <w:t xml:space="preserve">estricted </w:t>
      </w:r>
      <w:r>
        <w:rPr>
          <w:rFonts w:ascii="Calibri" w:eastAsia="Calibri" w:hAnsi="Calibri" w:cs="Calibri"/>
          <w:bCs/>
        </w:rPr>
        <w:t>a</w:t>
      </w:r>
      <w:r w:rsidR="007344A7" w:rsidRPr="007344A7">
        <w:rPr>
          <w:rFonts w:ascii="Calibri" w:eastAsia="Calibri" w:hAnsi="Calibri" w:cs="Calibri"/>
          <w:bCs/>
        </w:rPr>
        <w:t xml:space="preserve">reas within </w:t>
      </w:r>
      <w:r>
        <w:rPr>
          <w:rFonts w:ascii="Calibri" w:eastAsia="Calibri" w:hAnsi="Calibri" w:cs="Calibri"/>
          <w:bCs/>
        </w:rPr>
        <w:t>K</w:t>
      </w:r>
      <w:r w:rsidR="007344A7" w:rsidRPr="007344A7">
        <w:rPr>
          <w:rFonts w:ascii="Calibri" w:eastAsia="Calibri" w:hAnsi="Calibri" w:cs="Calibri"/>
          <w:bCs/>
        </w:rPr>
        <w:t xml:space="preserve">anab City </w:t>
      </w:r>
      <w:r>
        <w:rPr>
          <w:rFonts w:ascii="Calibri" w:eastAsia="Calibri" w:hAnsi="Calibri" w:cs="Calibri"/>
          <w:bCs/>
        </w:rPr>
        <w:t>f</w:t>
      </w:r>
      <w:r w:rsidR="007344A7" w:rsidRPr="007344A7">
        <w:rPr>
          <w:rFonts w:ascii="Calibri" w:eastAsia="Calibri" w:hAnsi="Calibri" w:cs="Calibri"/>
          <w:bCs/>
        </w:rPr>
        <w:t xml:space="preserve">or the </w:t>
      </w:r>
      <w:r>
        <w:rPr>
          <w:rFonts w:ascii="Calibri" w:eastAsia="Calibri" w:hAnsi="Calibri" w:cs="Calibri"/>
          <w:bCs/>
        </w:rPr>
        <w:t>d</w:t>
      </w:r>
      <w:r w:rsidR="007344A7" w:rsidRPr="007344A7">
        <w:rPr>
          <w:rFonts w:ascii="Calibri" w:eastAsia="Calibri" w:hAnsi="Calibri" w:cs="Calibri"/>
          <w:bCs/>
        </w:rPr>
        <w:t>ischarg</w:t>
      </w:r>
      <w:r w:rsidR="00443DF4">
        <w:rPr>
          <w:rFonts w:ascii="Calibri" w:eastAsia="Calibri" w:hAnsi="Calibri" w:cs="Calibri"/>
          <w:bCs/>
        </w:rPr>
        <w:t xml:space="preserve">e of </w:t>
      </w:r>
      <w:r>
        <w:rPr>
          <w:rFonts w:ascii="Calibri" w:eastAsia="Calibri" w:hAnsi="Calibri" w:cs="Calibri"/>
          <w:bCs/>
        </w:rPr>
        <w:t>f</w:t>
      </w:r>
      <w:r w:rsidR="00443DF4">
        <w:rPr>
          <w:rFonts w:ascii="Calibri" w:eastAsia="Calibri" w:hAnsi="Calibri" w:cs="Calibri"/>
          <w:bCs/>
        </w:rPr>
        <w:t xml:space="preserve">ireworks. Councilmember Corry </w:t>
      </w:r>
      <w:r w:rsidR="007344A7" w:rsidRPr="007344A7">
        <w:rPr>
          <w:rFonts w:ascii="Calibri" w:eastAsia="Calibri" w:hAnsi="Calibri" w:cs="Calibri"/>
          <w:bCs/>
        </w:rPr>
        <w:t xml:space="preserve">seconds. </w:t>
      </w:r>
    </w:p>
    <w:p w14:paraId="076F68A1" w14:textId="77777777" w:rsid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686310D0" w14:textId="77777777" w:rsidR="007344A7" w:rsidRDefault="007344A7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Shrope – Yes </w:t>
      </w:r>
    </w:p>
    <w:p w14:paraId="3B88E06B" w14:textId="77777777" w:rsidR="007344A7" w:rsidRDefault="007344A7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Heaton – Yes</w:t>
      </w:r>
    </w:p>
    <w:p w14:paraId="0D162F15" w14:textId="77777777" w:rsidR="007344A7" w:rsidRDefault="007344A7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Corry – Yes</w:t>
      </w:r>
    </w:p>
    <w:p w14:paraId="2718F3AD" w14:textId="64DA2458" w:rsidR="007344A7" w:rsidRDefault="00443DF4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Banks – Absent</w:t>
      </w:r>
    </w:p>
    <w:p w14:paraId="0348EC6C" w14:textId="7022956D" w:rsidR="007344A7" w:rsidRPr="007344A7" w:rsidRDefault="007344A7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</w:t>
      </w:r>
      <w:r w:rsidR="00443DF4">
        <w:rPr>
          <w:rFonts w:ascii="Calibri" w:eastAsia="Calibri" w:hAnsi="Calibri" w:cs="Calibri"/>
        </w:rPr>
        <w:t>Chamberlain – No</w:t>
      </w:r>
      <w:r w:rsidRPr="007344A7">
        <w:rPr>
          <w:rFonts w:ascii="Calibri" w:eastAsia="Calibri" w:hAnsi="Calibri" w:cs="Calibri"/>
        </w:rPr>
        <w:t xml:space="preserve"> </w:t>
      </w:r>
    </w:p>
    <w:p w14:paraId="1FA2A408" w14:textId="77777777" w:rsidR="007344A7" w:rsidRPr="007344A7" w:rsidRDefault="007344A7" w:rsidP="007344A7">
      <w:pPr>
        <w:ind w:firstLine="720"/>
        <w:rPr>
          <w:rFonts w:ascii="Calibri" w:eastAsia="Calibri" w:hAnsi="Calibri" w:cs="Calibri"/>
        </w:rPr>
      </w:pPr>
      <w:r w:rsidRPr="007344A7">
        <w:rPr>
          <w:rFonts w:ascii="Calibri" w:eastAsia="Calibri" w:hAnsi="Calibri" w:cs="Calibri"/>
        </w:rPr>
        <w:t xml:space="preserve">Motion passed.  </w:t>
      </w:r>
    </w:p>
    <w:p w14:paraId="0F3436E3" w14:textId="77777777" w:rsidR="00384E8C" w:rsidRPr="00E86464" w:rsidRDefault="00384E8C" w:rsidP="00E86464">
      <w:pPr>
        <w:rPr>
          <w:rFonts w:ascii="Calibri" w:eastAsia="Calibri" w:hAnsi="Calibri" w:cs="Calibri"/>
          <w:b/>
        </w:rPr>
      </w:pPr>
    </w:p>
    <w:p w14:paraId="06FB598F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D) Consideration and Approval of a Resolution Approving a Cooperative Wildland Fire</w:t>
      </w:r>
    </w:p>
    <w:p w14:paraId="73A770E1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Suppression Agreement with the Utah Division of Forestry, Fire and State Lands.</w:t>
      </w:r>
    </w:p>
    <w:p w14:paraId="5BC4533E" w14:textId="77777777" w:rsidR="007344A7" w:rsidRDefault="007344A7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320643A7" w14:textId="430465D9" w:rsid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7344A7">
        <w:rPr>
          <w:rFonts w:ascii="Calibri" w:eastAsia="Calibri" w:hAnsi="Calibri" w:cs="Calibri"/>
          <w:bCs/>
        </w:rPr>
        <w:t>Utah Code Section 65A-8-203 requires municipalities, counties, and other eligible entities to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enter into a Cooperative Wildland Fire Suppression Agreement with the Utah Division of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Forestry, Fire and State Lands (FFSL) to establish responsibilities for wildland fire prevention,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preparedness, suppression, and cost sharing on non-federal lands. The proposed agreement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replaces previous cooperative fire agreements and reflects statutory changes adopted by the Utah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Legislature regarding wildfire management and local participation requirements.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The agreement identifies Kanab City as a participating entity and establishes a framework for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cooperation between the City and FFSL regarding wildfire response, training standards,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equipment requirements, community wildfire preparedness planning, and financial responsibility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for wildfire suppression activities. The agreement has a term of five (5) years and may be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renewed for additional five-year periods.</w:t>
      </w:r>
    </w:p>
    <w:p w14:paraId="3370BB0D" w14:textId="70988FE9" w:rsid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t>The agreement establishes Kanab City's primary responsibility for initial attack wildfire response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on non-federal lands within its jurisdiction, while FFSL assumes responsibility for wildfire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management and suppression costs once a Delegation of Fire Management Authority occurs.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Under the agreement, FFSL becomes financially responsible for suppression costs beyond the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initial attack phase, provided the City remains compliant with applicable statutes, regulations,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and agreement requirements.</w:t>
      </w:r>
    </w:p>
    <w:p w14:paraId="160DB528" w14:textId="77777777" w:rsidR="007344A7" w:rsidRDefault="007344A7" w:rsidP="007344A7">
      <w:pPr>
        <w:rPr>
          <w:rFonts w:ascii="Calibri" w:eastAsia="Calibri" w:hAnsi="Calibri" w:cs="Calibri"/>
          <w:bCs/>
        </w:rPr>
      </w:pPr>
    </w:p>
    <w:p w14:paraId="6E7E34B1" w14:textId="115C3801" w:rsidR="007344A7" w:rsidRPr="007344A7" w:rsidRDefault="007344A7" w:rsidP="007344A7">
      <w:pPr>
        <w:ind w:left="72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t>Councilmember</w:t>
      </w:r>
      <w:r w:rsidR="004E6D8C">
        <w:rPr>
          <w:rFonts w:ascii="Calibri" w:eastAsia="Calibri" w:hAnsi="Calibri" w:cs="Calibri"/>
          <w:bCs/>
        </w:rPr>
        <w:t xml:space="preserve"> Shrope</w:t>
      </w:r>
      <w:r w:rsidRPr="007344A7">
        <w:rPr>
          <w:rFonts w:ascii="Calibri" w:eastAsia="Calibri" w:hAnsi="Calibri" w:cs="Calibri"/>
          <w:bCs/>
        </w:rPr>
        <w:t xml:space="preserve"> made a motion</w:t>
      </w:r>
      <w:r w:rsidR="00924FBD">
        <w:rPr>
          <w:rFonts w:ascii="Calibri" w:eastAsia="Calibri" w:hAnsi="Calibri" w:cs="Calibri"/>
          <w:bCs/>
        </w:rPr>
        <w:t xml:space="preserve"> to Adopt Resolution</w:t>
      </w:r>
      <w:r w:rsidR="00FB3B50">
        <w:rPr>
          <w:rFonts w:ascii="Calibri" w:eastAsia="Calibri" w:hAnsi="Calibri" w:cs="Calibri"/>
          <w:bCs/>
        </w:rPr>
        <w:t xml:space="preserve"> </w:t>
      </w:r>
      <w:r w:rsidR="00924FBD">
        <w:rPr>
          <w:rFonts w:ascii="Calibri" w:eastAsia="Calibri" w:hAnsi="Calibri" w:cs="Calibri"/>
          <w:bCs/>
        </w:rPr>
        <w:t xml:space="preserve">6-2-26 </w:t>
      </w:r>
      <w:r w:rsidRPr="007344A7">
        <w:rPr>
          <w:rFonts w:ascii="Calibri" w:eastAsia="Calibri" w:hAnsi="Calibri" w:cs="Calibri"/>
          <w:bCs/>
        </w:rPr>
        <w:t>R</w:t>
      </w:r>
      <w:r w:rsidR="000D0484">
        <w:rPr>
          <w:rFonts w:ascii="Calibri" w:eastAsia="Calibri" w:hAnsi="Calibri" w:cs="Calibri"/>
          <w:bCs/>
        </w:rPr>
        <w:t xml:space="preserve">, </w:t>
      </w:r>
      <w:r w:rsidRPr="007344A7">
        <w:rPr>
          <w:rFonts w:ascii="Calibri" w:eastAsia="Calibri" w:hAnsi="Calibri" w:cs="Calibri"/>
          <w:bCs/>
        </w:rPr>
        <w:t>approving the Cooperative Wildland Fire Suppression Agreement between Kanab City and the Utah Division of Forestry, Fire and State Lands and authorize the Mayor to execute the agreement.</w:t>
      </w:r>
      <w:r w:rsidR="004E6D8C">
        <w:rPr>
          <w:rFonts w:ascii="Calibri" w:eastAsia="Calibri" w:hAnsi="Calibri" w:cs="Calibri"/>
          <w:bCs/>
        </w:rPr>
        <w:t xml:space="preserve"> Councilmember Heaton seconds.</w:t>
      </w:r>
    </w:p>
    <w:p w14:paraId="251C2490" w14:textId="77777777" w:rsid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0BF15E1F" w14:textId="77777777" w:rsidR="007344A7" w:rsidRDefault="007344A7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Shrope – Yes </w:t>
      </w:r>
    </w:p>
    <w:p w14:paraId="45B48974" w14:textId="77777777" w:rsidR="007344A7" w:rsidRDefault="007344A7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Heaton – Yes</w:t>
      </w:r>
    </w:p>
    <w:p w14:paraId="3A09F7D7" w14:textId="77777777" w:rsidR="007344A7" w:rsidRDefault="007344A7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Corry – Yes</w:t>
      </w:r>
    </w:p>
    <w:p w14:paraId="2B75BEA3" w14:textId="50EA944E" w:rsidR="007344A7" w:rsidRDefault="00E86464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Banks – Absent</w:t>
      </w:r>
    </w:p>
    <w:p w14:paraId="5F1F2A49" w14:textId="77777777" w:rsidR="007344A7" w:rsidRPr="007344A7" w:rsidRDefault="007344A7" w:rsidP="007344A7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</w:t>
      </w:r>
      <w:r w:rsidRPr="007344A7">
        <w:rPr>
          <w:rFonts w:ascii="Calibri" w:eastAsia="Calibri" w:hAnsi="Calibri" w:cs="Calibri"/>
        </w:rPr>
        <w:t xml:space="preserve">Chamberlain – Yes </w:t>
      </w:r>
    </w:p>
    <w:p w14:paraId="49A61FC4" w14:textId="77777777" w:rsidR="007344A7" w:rsidRPr="007344A7" w:rsidRDefault="007344A7" w:rsidP="007344A7">
      <w:pPr>
        <w:ind w:firstLine="720"/>
        <w:rPr>
          <w:rFonts w:ascii="Calibri" w:eastAsia="Calibri" w:hAnsi="Calibri" w:cs="Calibri"/>
        </w:rPr>
      </w:pPr>
      <w:r w:rsidRPr="007344A7">
        <w:rPr>
          <w:rFonts w:ascii="Calibri" w:eastAsia="Calibri" w:hAnsi="Calibri" w:cs="Calibri"/>
        </w:rPr>
        <w:lastRenderedPageBreak/>
        <w:t xml:space="preserve">Motion passed.  </w:t>
      </w:r>
    </w:p>
    <w:p w14:paraId="2DBFBD80" w14:textId="240809E8" w:rsidR="007344A7" w:rsidRDefault="007344A7" w:rsidP="007344A7">
      <w:pPr>
        <w:rPr>
          <w:rFonts w:ascii="Calibri" w:eastAsia="Calibri" w:hAnsi="Calibri" w:cs="Calibri"/>
          <w:bCs/>
        </w:rPr>
      </w:pPr>
    </w:p>
    <w:p w14:paraId="2D7CE942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79A24ED6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E) Consideration and Approval of a Resolution Approving a Wildland Fire Mutual Aid</w:t>
      </w:r>
    </w:p>
    <w:p w14:paraId="62B7658C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Memorandum of Understanding with the Utah Division of Forestry, Fire and State</w:t>
      </w:r>
    </w:p>
    <w:p w14:paraId="30BF84CD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Lands.</w:t>
      </w:r>
    </w:p>
    <w:p w14:paraId="527E7070" w14:textId="644B1DD5" w:rsidR="007344A7" w:rsidRP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7344A7">
        <w:rPr>
          <w:rFonts w:ascii="Calibri" w:eastAsia="Calibri" w:hAnsi="Calibri" w:cs="Calibri"/>
          <w:bCs/>
        </w:rPr>
        <w:t>The Utah Division of Forestry, Fire and State Lands (FFSL) works with local fire departments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throughout Utah to coordinate wildfire response and suppression efforts. Kanab Fire Department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has participated in these cooperative efforts and is eligible to provide personnel and equipment for wildfire incidents when requested by the State.</w:t>
      </w:r>
    </w:p>
    <w:p w14:paraId="496B3182" w14:textId="140C5698" w:rsidR="007344A7" w:rsidRP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t>The proposed 2026 Utah Wildfire Resource Memorandum of Understanding (MOU) establishes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the terms under which Kanab Fire Department may assist with wildfire response outside its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normal service area and receive reimbursement for personnel and equipment used during those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assignments. The agreement also outlines training, certification, equipment, and reporting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requirements necessary to participate in the program.</w:t>
      </w:r>
    </w:p>
    <w:p w14:paraId="30572B0F" w14:textId="77777777" w:rsidR="007344A7" w:rsidRP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t>The MOU has a five-year term and will allow the Department to continue participating in</w:t>
      </w:r>
    </w:p>
    <w:p w14:paraId="1B1BA855" w14:textId="77777777" w:rsidR="007344A7" w:rsidRP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t>statewide wildfire response efforts while maintaining eligibility for reimbursement through</w:t>
      </w:r>
    </w:p>
    <w:p w14:paraId="12016E4A" w14:textId="0F157C1B" w:rsid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t>FFSL.</w:t>
      </w:r>
    </w:p>
    <w:p w14:paraId="0E5A4DCC" w14:textId="1ACEF566" w:rsidR="007344A7" w:rsidRPr="007344A7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t>Approval of the MOU will allow the Kanab Fire Department to remain eligible to participate in</w:t>
      </w:r>
      <w:r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FFSL-coordinated wildfire operations and receive reimbursement for authorized wildfire</w:t>
      </w:r>
    </w:p>
    <w:p w14:paraId="09886E42" w14:textId="756409E2" w:rsidR="00384E8C" w:rsidRDefault="007344A7" w:rsidP="007344A7">
      <w:pPr>
        <w:pStyle w:val="ListParagraph"/>
        <w:ind w:left="108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  <w:bCs/>
        </w:rPr>
        <w:t xml:space="preserve">response activities. </w:t>
      </w:r>
    </w:p>
    <w:p w14:paraId="76973AFE" w14:textId="77777777" w:rsidR="002F740E" w:rsidRDefault="002F740E" w:rsidP="007344A7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6991E574" w14:textId="727D32F9" w:rsidR="00A22725" w:rsidRDefault="007344A7" w:rsidP="004E6D8C">
      <w:pPr>
        <w:ind w:left="7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>Councilmember</w:t>
      </w:r>
      <w:r w:rsidR="004E6D8C">
        <w:rPr>
          <w:rFonts w:ascii="Calibri" w:eastAsia="Calibri" w:hAnsi="Calibri" w:cs="Calibri"/>
          <w:bCs/>
        </w:rPr>
        <w:t xml:space="preserve"> Heaton</w:t>
      </w:r>
      <w:r>
        <w:rPr>
          <w:rFonts w:ascii="Calibri" w:eastAsia="Calibri" w:hAnsi="Calibri" w:cs="Calibri"/>
          <w:bCs/>
        </w:rPr>
        <w:t xml:space="preserve"> made a motion to </w:t>
      </w:r>
      <w:r w:rsidRPr="007344A7">
        <w:rPr>
          <w:rFonts w:ascii="Calibri" w:eastAsia="Calibri" w:hAnsi="Calibri" w:cs="Calibri"/>
          <w:bCs/>
        </w:rPr>
        <w:t>adopt Resolution 6-3-26 R</w:t>
      </w:r>
      <w:r w:rsidR="000D0484">
        <w:rPr>
          <w:rFonts w:ascii="Calibri" w:eastAsia="Calibri" w:hAnsi="Calibri" w:cs="Calibri"/>
          <w:bCs/>
        </w:rPr>
        <w:t>,</w:t>
      </w:r>
      <w:r w:rsidRPr="007344A7">
        <w:rPr>
          <w:rFonts w:ascii="Calibri" w:eastAsia="Calibri" w:hAnsi="Calibri" w:cs="Calibri"/>
          <w:bCs/>
        </w:rPr>
        <w:t xml:space="preserve"> approving the 2026 Utah</w:t>
      </w:r>
      <w:r w:rsidR="004E6D8C">
        <w:rPr>
          <w:rFonts w:ascii="Calibri" w:eastAsia="Calibri" w:hAnsi="Calibri" w:cs="Calibri"/>
          <w:bCs/>
        </w:rPr>
        <w:t xml:space="preserve"> </w:t>
      </w:r>
      <w:r w:rsidRPr="007344A7">
        <w:rPr>
          <w:rFonts w:ascii="Calibri" w:eastAsia="Calibri" w:hAnsi="Calibri" w:cs="Calibri"/>
          <w:bCs/>
        </w:rPr>
        <w:t>Wildfire Resource Memorandum of Understanding between K</w:t>
      </w:r>
      <w:r w:rsidR="004E6D8C">
        <w:rPr>
          <w:rFonts w:ascii="Calibri" w:eastAsia="Calibri" w:hAnsi="Calibri" w:cs="Calibri"/>
          <w:bCs/>
        </w:rPr>
        <w:t xml:space="preserve">anab City and the Utah Division </w:t>
      </w:r>
      <w:r w:rsidRPr="007344A7">
        <w:rPr>
          <w:rFonts w:ascii="Calibri" w:eastAsia="Calibri" w:hAnsi="Calibri" w:cs="Calibri"/>
          <w:bCs/>
        </w:rPr>
        <w:t>of Forestry, Fire and State Lands and authorize staff to execute the agreement.</w:t>
      </w:r>
      <w:r w:rsidR="004E6D8C">
        <w:rPr>
          <w:rFonts w:ascii="Calibri" w:eastAsia="Calibri" w:hAnsi="Calibri" w:cs="Calibri"/>
          <w:bCs/>
        </w:rPr>
        <w:t xml:space="preserve"> Councilmember Shrope </w:t>
      </w:r>
      <w:r w:rsidR="00A22725">
        <w:rPr>
          <w:rFonts w:ascii="Calibri" w:eastAsia="Calibri" w:hAnsi="Calibri" w:cs="Calibri"/>
          <w:bCs/>
        </w:rPr>
        <w:t xml:space="preserve">seconds. </w:t>
      </w:r>
    </w:p>
    <w:p w14:paraId="15CF3E78" w14:textId="77777777" w:rsidR="004E6D8C" w:rsidRDefault="004E6D8C" w:rsidP="004E6D8C">
      <w:pPr>
        <w:ind w:left="720"/>
        <w:rPr>
          <w:rFonts w:ascii="Calibri" w:eastAsia="Calibri" w:hAnsi="Calibri" w:cs="Calibri"/>
          <w:bCs/>
        </w:rPr>
      </w:pPr>
    </w:p>
    <w:p w14:paraId="606C95DB" w14:textId="77777777" w:rsidR="00A22725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Shrope – Yes </w:t>
      </w:r>
    </w:p>
    <w:p w14:paraId="40BDE4AD" w14:textId="77777777" w:rsidR="00A22725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Heaton – Yes</w:t>
      </w:r>
    </w:p>
    <w:p w14:paraId="4FFA8CD3" w14:textId="77777777" w:rsidR="00A22725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Corry – Yes</w:t>
      </w:r>
    </w:p>
    <w:p w14:paraId="59F95B89" w14:textId="4449AD63" w:rsidR="00A22725" w:rsidRDefault="00E86464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Banks – Absent</w:t>
      </w:r>
    </w:p>
    <w:p w14:paraId="4E396B4A" w14:textId="77777777" w:rsidR="00A22725" w:rsidRPr="007344A7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</w:t>
      </w:r>
      <w:r w:rsidRPr="007344A7">
        <w:rPr>
          <w:rFonts w:ascii="Calibri" w:eastAsia="Calibri" w:hAnsi="Calibri" w:cs="Calibri"/>
        </w:rPr>
        <w:t xml:space="preserve">Chamberlain – Yes </w:t>
      </w:r>
    </w:p>
    <w:p w14:paraId="49C87988" w14:textId="0BD5CB88" w:rsidR="00A22725" w:rsidRPr="007344A7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</w:rPr>
        <w:t xml:space="preserve">Motion passed.  </w:t>
      </w:r>
    </w:p>
    <w:p w14:paraId="789CB515" w14:textId="77777777" w:rsidR="007344A7" w:rsidRPr="00384E8C" w:rsidRDefault="007344A7" w:rsidP="007344A7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3E567740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F) Consideration and Adoption of a Resolution Approving the Kanab City Community</w:t>
      </w:r>
    </w:p>
    <w:p w14:paraId="1629B6BB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Wildfire Preparedness Plan.</w:t>
      </w:r>
    </w:p>
    <w:p w14:paraId="5D77EC2A" w14:textId="77777777" w:rsidR="00A22725" w:rsidRPr="00384E8C" w:rsidRDefault="00A22725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15BE488D" w14:textId="1749EAE6" w:rsidR="00A22725" w:rsidRPr="00A22725" w:rsidRDefault="00A22725" w:rsidP="00A22725">
      <w:pPr>
        <w:ind w:left="7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A22725">
        <w:rPr>
          <w:rFonts w:ascii="Calibri" w:eastAsia="Calibri" w:hAnsi="Calibri" w:cs="Calibri"/>
          <w:bCs/>
        </w:rPr>
        <w:t>The Utah Division of Forestry, Fire, and State Lands (FFSL) encourages communities located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within the wildland-urban interface to adopt and maintain Community Wildfire Preparedness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Plans (CWPPs) to reduce wildfire risk, improve coordination among agencies, and identify long-term mitigation strategies.</w:t>
      </w:r>
    </w:p>
    <w:p w14:paraId="3FF2192C" w14:textId="77777777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The City Council previously adopted a Community Wildfire Preparedness Plan in December</w:t>
      </w:r>
    </w:p>
    <w:p w14:paraId="45BC7F8E" w14:textId="77777777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lastRenderedPageBreak/>
        <w:t>2025. Since that time, FFSL has revised its CWPP template and planning requirements, requiring</w:t>
      </w:r>
    </w:p>
    <w:p w14:paraId="6B764ADE" w14:textId="77777777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local jurisdictions to update their plans using the new state-approved format. The 2026 CWPP</w:t>
      </w:r>
    </w:p>
    <w:p w14:paraId="34231026" w14:textId="77777777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incorporates the updated state template while maintaining the City's overall wildfire</w:t>
      </w:r>
    </w:p>
    <w:p w14:paraId="402F520E" w14:textId="77777777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preparedness goals and mitigation priorities. Minor administrative updates to agency contacts</w:t>
      </w:r>
    </w:p>
    <w:p w14:paraId="726BAB2A" w14:textId="77777777" w:rsidR="00A22725" w:rsidRPr="00A22725" w:rsidRDefault="00A22725" w:rsidP="00A22725">
      <w:pPr>
        <w:ind w:left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and signatories are currently being finalized prior to execution of the document. The updated</w:t>
      </w:r>
    </w:p>
    <w:p w14:paraId="2792606C" w14:textId="77777777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plan is dated May 2026 and has been prepared in coordination with local, state, and federal</w:t>
      </w:r>
    </w:p>
    <w:p w14:paraId="10200C2C" w14:textId="3589D3F2" w:rsid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partners.</w:t>
      </w:r>
    </w:p>
    <w:p w14:paraId="46A98114" w14:textId="77777777" w:rsidR="00FB3B50" w:rsidRDefault="00FB3B50" w:rsidP="00A22725">
      <w:pPr>
        <w:ind w:firstLine="720"/>
        <w:rPr>
          <w:rFonts w:ascii="Calibri" w:eastAsia="Calibri" w:hAnsi="Calibri" w:cs="Calibri"/>
          <w:bCs/>
        </w:rPr>
      </w:pPr>
    </w:p>
    <w:p w14:paraId="2EC748AC" w14:textId="47A03A7C" w:rsidR="00FB3B50" w:rsidRDefault="00FB3B50" w:rsidP="00FB3B50">
      <w:pPr>
        <w:ind w:left="7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Councilmember Chamberlain expressed concern for some properties in Kanab City that could be a potential fire risk. </w:t>
      </w:r>
    </w:p>
    <w:p w14:paraId="22D0F100" w14:textId="1C433482" w:rsidR="00FB3B50" w:rsidRDefault="00FB3B50" w:rsidP="00FB3B50">
      <w:pPr>
        <w:ind w:left="7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Council and City Staff briefly discussed the process of addressing the concerns. </w:t>
      </w:r>
    </w:p>
    <w:p w14:paraId="7C00CD2A" w14:textId="77777777" w:rsidR="00A22725" w:rsidRDefault="00A22725" w:rsidP="00A22725">
      <w:pPr>
        <w:ind w:firstLine="720"/>
        <w:rPr>
          <w:rFonts w:ascii="Calibri" w:eastAsia="Calibri" w:hAnsi="Calibri" w:cs="Calibri"/>
          <w:bCs/>
        </w:rPr>
      </w:pPr>
    </w:p>
    <w:p w14:paraId="508DBD3E" w14:textId="33D428CE" w:rsidR="00A22725" w:rsidRPr="00A22725" w:rsidRDefault="004E6D8C" w:rsidP="00A22725">
      <w:pPr>
        <w:ind w:firstLine="72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Councilmember Heaton </w:t>
      </w:r>
      <w:r w:rsidR="00A22725">
        <w:rPr>
          <w:rFonts w:ascii="Calibri" w:eastAsia="Calibri" w:hAnsi="Calibri" w:cs="Calibri"/>
          <w:bCs/>
        </w:rPr>
        <w:t xml:space="preserve">made a motion </w:t>
      </w:r>
      <w:r>
        <w:rPr>
          <w:rFonts w:ascii="Calibri" w:eastAsia="Calibri" w:hAnsi="Calibri" w:cs="Calibri"/>
          <w:bCs/>
        </w:rPr>
        <w:t>adopt Resolution 6-4-26 R</w:t>
      </w:r>
      <w:r w:rsidR="00A22725">
        <w:rPr>
          <w:rFonts w:ascii="Calibri" w:eastAsia="Calibri" w:hAnsi="Calibri" w:cs="Calibri"/>
          <w:bCs/>
        </w:rPr>
        <w:t xml:space="preserve">, </w:t>
      </w:r>
      <w:r w:rsidR="00A22725" w:rsidRPr="00A22725">
        <w:rPr>
          <w:rFonts w:ascii="Calibri" w:eastAsia="Calibri" w:hAnsi="Calibri" w:cs="Calibri"/>
          <w:bCs/>
        </w:rPr>
        <w:t>approving and adopting</w:t>
      </w:r>
    </w:p>
    <w:p w14:paraId="2D94C0A4" w14:textId="53D33B0C" w:rsidR="00A22725" w:rsidRDefault="00A22725" w:rsidP="00E86464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the 2026 Community Wildfire Preparedness Plan (CWPP).</w:t>
      </w:r>
      <w:r>
        <w:rPr>
          <w:rFonts w:ascii="Calibri" w:eastAsia="Calibri" w:hAnsi="Calibri" w:cs="Calibri"/>
          <w:bCs/>
        </w:rPr>
        <w:t xml:space="preserve"> Cou</w:t>
      </w:r>
      <w:r w:rsidR="00E86464">
        <w:rPr>
          <w:rFonts w:ascii="Calibri" w:eastAsia="Calibri" w:hAnsi="Calibri" w:cs="Calibri"/>
          <w:bCs/>
        </w:rPr>
        <w:t xml:space="preserve">ncilmember </w:t>
      </w:r>
      <w:r w:rsidR="004E6D8C">
        <w:rPr>
          <w:rFonts w:ascii="Calibri" w:eastAsia="Calibri" w:hAnsi="Calibri" w:cs="Calibri"/>
          <w:bCs/>
        </w:rPr>
        <w:t>Chamberlain</w:t>
      </w:r>
      <w:r w:rsidR="00E86464">
        <w:rPr>
          <w:rFonts w:ascii="Calibri" w:eastAsia="Calibri" w:hAnsi="Calibri" w:cs="Calibri"/>
          <w:bCs/>
        </w:rPr>
        <w:t xml:space="preserve"> seconds. </w:t>
      </w:r>
    </w:p>
    <w:p w14:paraId="7A3CD089" w14:textId="77777777" w:rsidR="00E86464" w:rsidRPr="00E86464" w:rsidRDefault="00E86464" w:rsidP="00E86464">
      <w:pPr>
        <w:ind w:firstLine="720"/>
        <w:rPr>
          <w:rFonts w:ascii="Calibri" w:eastAsia="Calibri" w:hAnsi="Calibri" w:cs="Calibri"/>
          <w:bCs/>
        </w:rPr>
      </w:pPr>
    </w:p>
    <w:p w14:paraId="37BE06FF" w14:textId="13BBFAE4" w:rsidR="00A22725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Shrope – Yes </w:t>
      </w:r>
    </w:p>
    <w:p w14:paraId="101F35A3" w14:textId="77777777" w:rsidR="00A22725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Heaton – Yes</w:t>
      </w:r>
    </w:p>
    <w:p w14:paraId="18596F41" w14:textId="77777777" w:rsidR="00A22725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Corry – Yes</w:t>
      </w:r>
    </w:p>
    <w:p w14:paraId="3A0DDD91" w14:textId="4D467962" w:rsidR="00A22725" w:rsidRDefault="00E86464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Banks – Absent</w:t>
      </w:r>
    </w:p>
    <w:p w14:paraId="40F9CC0F" w14:textId="77777777" w:rsidR="00A22725" w:rsidRPr="007344A7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</w:t>
      </w:r>
      <w:r w:rsidRPr="007344A7">
        <w:rPr>
          <w:rFonts w:ascii="Calibri" w:eastAsia="Calibri" w:hAnsi="Calibri" w:cs="Calibri"/>
        </w:rPr>
        <w:t xml:space="preserve">Chamberlain – Yes </w:t>
      </w:r>
    </w:p>
    <w:p w14:paraId="2D8867E9" w14:textId="6CD6DDFB" w:rsidR="00A22725" w:rsidRDefault="00A22725" w:rsidP="004E6D8C">
      <w:pPr>
        <w:ind w:firstLine="72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</w:rPr>
        <w:t>Motion passed</w:t>
      </w:r>
    </w:p>
    <w:p w14:paraId="63119FA2" w14:textId="77777777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</w:p>
    <w:p w14:paraId="5953EDA9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G) Consideration and Authorization to Accept and Execute Documents for a Utah</w:t>
      </w:r>
    </w:p>
    <w:p w14:paraId="03D16269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Outdoor Recreation Grant Award for Jacob Hamblin Park Improvements.</w:t>
      </w:r>
    </w:p>
    <w:p w14:paraId="26D9D259" w14:textId="77777777" w:rsidR="00245C4E" w:rsidRDefault="00245C4E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404B8F47" w14:textId="670EF5A1" w:rsidR="00A22725" w:rsidRDefault="00A22725" w:rsidP="00A22725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A22725">
        <w:rPr>
          <w:rFonts w:ascii="Calibri" w:eastAsia="Calibri" w:hAnsi="Calibri" w:cs="Calibri"/>
          <w:bCs/>
        </w:rPr>
        <w:t>Kanab City has been awarded grant funding through the Utah Division of Outdoor Recreation for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the Kanab City Park ADA Playground Project. The project is intended to expand inclusive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recreation opportunities by installing ADA-compliant playground equipment within Jacob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Hamblin Park. The new equipment will provide accessible play opportunities for children of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varying physical and sensory abilities and will enhance the City's existing park amenities. The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State of Utah has approved a grant award of up to $49,702.63 for the project, subject to the terms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and conditions outlined in the grant agreement.</w:t>
      </w:r>
    </w:p>
    <w:p w14:paraId="7E899061" w14:textId="77777777" w:rsidR="00245C4E" w:rsidRDefault="00245C4E" w:rsidP="00A22725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071421DB" w14:textId="6F8B3229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 xml:space="preserve">Councilmember </w:t>
      </w:r>
      <w:r w:rsidR="00245C4E">
        <w:rPr>
          <w:rFonts w:ascii="Calibri" w:eastAsia="Calibri" w:hAnsi="Calibri" w:cs="Calibri"/>
          <w:bCs/>
        </w:rPr>
        <w:t>Shrope</w:t>
      </w:r>
      <w:r w:rsidRPr="00A22725">
        <w:rPr>
          <w:rFonts w:ascii="Calibri" w:eastAsia="Calibri" w:hAnsi="Calibri" w:cs="Calibri"/>
          <w:bCs/>
        </w:rPr>
        <w:t xml:space="preserve"> made a motion authorizing acceptance of the Community Parks and</w:t>
      </w:r>
    </w:p>
    <w:p w14:paraId="2A638D20" w14:textId="77777777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Recreation Grant award for ADA playground improvements at Jacob Hamblin Park and</w:t>
      </w:r>
    </w:p>
    <w:p w14:paraId="4EFC3F20" w14:textId="4979A999" w:rsidR="00A22725" w:rsidRDefault="00A22725" w:rsidP="00A22725">
      <w:pPr>
        <w:ind w:left="72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 xml:space="preserve">authorize the Mayor and City staff to execute the grant agreement and any related documents necessary to administer the project and receive grant funding. Councilmember </w:t>
      </w:r>
      <w:r w:rsidR="00245C4E">
        <w:rPr>
          <w:rFonts w:ascii="Calibri" w:eastAsia="Calibri" w:hAnsi="Calibri" w:cs="Calibri"/>
          <w:bCs/>
        </w:rPr>
        <w:t>Heaton</w:t>
      </w:r>
      <w:r w:rsidRPr="00A22725">
        <w:rPr>
          <w:rFonts w:ascii="Calibri" w:eastAsia="Calibri" w:hAnsi="Calibri" w:cs="Calibri"/>
          <w:bCs/>
        </w:rPr>
        <w:t xml:space="preserve"> seconds.</w:t>
      </w:r>
    </w:p>
    <w:p w14:paraId="1B0F968D" w14:textId="77777777" w:rsidR="00A22725" w:rsidRPr="00A22725" w:rsidRDefault="00A22725" w:rsidP="00A22725">
      <w:pPr>
        <w:ind w:left="720"/>
        <w:rPr>
          <w:rFonts w:ascii="Calibri" w:eastAsia="Calibri" w:hAnsi="Calibri" w:cs="Calibri"/>
          <w:bCs/>
        </w:rPr>
      </w:pPr>
    </w:p>
    <w:p w14:paraId="34670E30" w14:textId="77777777" w:rsidR="00A22725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Shrope – Yes </w:t>
      </w:r>
    </w:p>
    <w:p w14:paraId="70981549" w14:textId="77777777" w:rsidR="00A22725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Heaton – Yes</w:t>
      </w:r>
    </w:p>
    <w:p w14:paraId="15758729" w14:textId="77777777" w:rsidR="00A22725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 Corry – Yes</w:t>
      </w:r>
    </w:p>
    <w:p w14:paraId="58CEEA43" w14:textId="32CB0D19" w:rsidR="00A22725" w:rsidRDefault="00E86464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Councilmember Banks – Absent</w:t>
      </w:r>
    </w:p>
    <w:p w14:paraId="14FDF94A" w14:textId="77777777" w:rsidR="00A22725" w:rsidRPr="007344A7" w:rsidRDefault="00A22725" w:rsidP="00A22725">
      <w:pPr>
        <w:ind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Councilmember </w:t>
      </w:r>
      <w:r w:rsidRPr="007344A7">
        <w:rPr>
          <w:rFonts w:ascii="Calibri" w:eastAsia="Calibri" w:hAnsi="Calibri" w:cs="Calibri"/>
        </w:rPr>
        <w:t xml:space="preserve">Chamberlain – Yes </w:t>
      </w:r>
    </w:p>
    <w:p w14:paraId="01E269E2" w14:textId="64D2594B" w:rsidR="00A22725" w:rsidRPr="00A22725" w:rsidRDefault="00A22725" w:rsidP="00A22725">
      <w:pPr>
        <w:ind w:firstLine="720"/>
        <w:rPr>
          <w:rFonts w:ascii="Calibri" w:eastAsia="Calibri" w:hAnsi="Calibri" w:cs="Calibri"/>
          <w:bCs/>
        </w:rPr>
      </w:pPr>
      <w:r w:rsidRPr="007344A7">
        <w:rPr>
          <w:rFonts w:ascii="Calibri" w:eastAsia="Calibri" w:hAnsi="Calibri" w:cs="Calibri"/>
        </w:rPr>
        <w:t>Motion passed</w:t>
      </w:r>
    </w:p>
    <w:p w14:paraId="2E181DD4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5A9A9E23" w14:textId="77777777" w:rsidR="00245C4E" w:rsidRPr="00384E8C" w:rsidRDefault="00245C4E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251652EA" w14:textId="12B90CD8" w:rsidR="005C7C9F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H) Consideration and Declaration of Surplus Vehicles and Equipment.</w:t>
      </w:r>
    </w:p>
    <w:p w14:paraId="7001C8CD" w14:textId="77777777" w:rsidR="00A22725" w:rsidRDefault="00A22725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175BE3E4" w14:textId="77777777" w:rsidR="00A22725" w:rsidRDefault="00A22725" w:rsidP="00A22725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A22725">
        <w:rPr>
          <w:rFonts w:ascii="Calibri" w:eastAsia="Calibri" w:hAnsi="Calibri" w:cs="Calibri"/>
          <w:bCs/>
        </w:rPr>
        <w:t>Kanab City recently completed the purchase of a replacement street sweeper as part of the City's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fleet replacement program. The new sweeper is anticipated to arrive later this month. Upon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delivery, the existing street sweeper will no longer be needed for City operations.</w:t>
      </w:r>
      <w:r>
        <w:rPr>
          <w:rFonts w:ascii="Calibri" w:eastAsia="Calibri" w:hAnsi="Calibri" w:cs="Calibri"/>
          <w:bCs/>
        </w:rPr>
        <w:t xml:space="preserve"> </w:t>
      </w:r>
    </w:p>
    <w:p w14:paraId="056D1026" w14:textId="0EEF8F5F" w:rsidR="00A22725" w:rsidRPr="00A22725" w:rsidRDefault="00A22725" w:rsidP="00A22725">
      <w:pPr>
        <w:pStyle w:val="ListParagraph"/>
        <w:ind w:left="108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The Police Department has received three replacement patrol trucks that were previously</w:t>
      </w:r>
    </w:p>
    <w:p w14:paraId="44112253" w14:textId="77777777" w:rsidR="00A22725" w:rsidRPr="00A22725" w:rsidRDefault="00A22725" w:rsidP="00A22725">
      <w:pPr>
        <w:pStyle w:val="ListParagraph"/>
        <w:ind w:left="108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approved by the City Council as part of the City's fleet replacement plan. The vehicles are</w:t>
      </w:r>
    </w:p>
    <w:p w14:paraId="605E9D8C" w14:textId="77777777" w:rsidR="00A22725" w:rsidRPr="00A22725" w:rsidRDefault="00A22725" w:rsidP="00A22725">
      <w:pPr>
        <w:pStyle w:val="ListParagraph"/>
        <w:ind w:left="108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currently undergoing equipment installation and preparation for service. Once placed into</w:t>
      </w:r>
    </w:p>
    <w:p w14:paraId="54A1C933" w14:textId="77777777" w:rsidR="00A22725" w:rsidRDefault="00A22725" w:rsidP="00A22725">
      <w:pPr>
        <w:pStyle w:val="ListParagraph"/>
        <w:ind w:left="1080"/>
        <w:rPr>
          <w:rFonts w:ascii="Calibri" w:eastAsia="Calibri" w:hAnsi="Calibri" w:cs="Calibri"/>
          <w:bCs/>
        </w:rPr>
      </w:pPr>
      <w:r w:rsidRPr="00A22725">
        <w:rPr>
          <w:rFonts w:ascii="Calibri" w:eastAsia="Calibri" w:hAnsi="Calibri" w:cs="Calibri"/>
          <w:bCs/>
        </w:rPr>
        <w:t>operation, the existing police vehicles will be reassigned to other City departments to replace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aging fleet vehicles. As a result, three vehicles currently in service in other departments will</w:t>
      </w:r>
      <w:r>
        <w:rPr>
          <w:rFonts w:ascii="Calibri" w:eastAsia="Calibri" w:hAnsi="Calibri" w:cs="Calibri"/>
          <w:bCs/>
        </w:rPr>
        <w:t xml:space="preserve"> </w:t>
      </w:r>
      <w:r w:rsidRPr="00A22725">
        <w:rPr>
          <w:rFonts w:ascii="Calibri" w:eastAsia="Calibri" w:hAnsi="Calibri" w:cs="Calibri"/>
          <w:bCs/>
        </w:rPr>
        <w:t>become surplus and available for disposal.</w:t>
      </w:r>
    </w:p>
    <w:p w14:paraId="32B4F7C2" w14:textId="77777777" w:rsidR="00245C4E" w:rsidRDefault="00245C4E" w:rsidP="00E86464">
      <w:pPr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ab/>
      </w:r>
    </w:p>
    <w:p w14:paraId="7E61DC8E" w14:textId="2C6B4012" w:rsidR="002302FD" w:rsidRPr="002302FD" w:rsidRDefault="002302FD" w:rsidP="002302FD">
      <w:pPr>
        <w:ind w:left="720"/>
        <w:rPr>
          <w:rFonts w:ascii="Calibri" w:eastAsia="Calibri" w:hAnsi="Calibri" w:cs="Calibri"/>
          <w:lang w:val="en-US"/>
        </w:rPr>
      </w:pPr>
      <w:r w:rsidRPr="002302FD">
        <w:rPr>
          <w:rFonts w:ascii="Calibri" w:eastAsia="Calibri" w:hAnsi="Calibri" w:cs="Calibri"/>
          <w:lang w:val="en-US"/>
        </w:rPr>
        <w:t>Councilmember Heaton made a motion to declare the street sweeper surplus and authorize</w:t>
      </w:r>
      <w:r>
        <w:rPr>
          <w:rFonts w:ascii="Calibri" w:eastAsia="Calibri" w:hAnsi="Calibri" w:cs="Calibri"/>
          <w:lang w:val="en-US"/>
        </w:rPr>
        <w:t xml:space="preserve"> City staff to work with a neighboring community on donating the sweeper and</w:t>
      </w:r>
      <w:r w:rsidR="00D2775F">
        <w:rPr>
          <w:rFonts w:ascii="Calibri" w:eastAsia="Calibri" w:hAnsi="Calibri" w:cs="Calibri"/>
          <w:lang w:val="en-US"/>
        </w:rPr>
        <w:t xml:space="preserve"> for</w:t>
      </w:r>
      <w:r>
        <w:rPr>
          <w:rFonts w:ascii="Calibri" w:eastAsia="Calibri" w:hAnsi="Calibri" w:cs="Calibri"/>
          <w:lang w:val="en-US"/>
        </w:rPr>
        <w:t xml:space="preserve"> the surplus of three vehicles</w:t>
      </w:r>
      <w:r w:rsidRPr="002302FD">
        <w:rPr>
          <w:rFonts w:ascii="Calibri" w:eastAsia="Calibri" w:hAnsi="Calibri" w:cs="Calibri"/>
          <w:lang w:val="en-US"/>
        </w:rPr>
        <w:t>. Councilmember Shrope second</w:t>
      </w:r>
      <w:r>
        <w:rPr>
          <w:rFonts w:ascii="Calibri" w:eastAsia="Calibri" w:hAnsi="Calibri" w:cs="Calibri"/>
          <w:lang w:val="en-US"/>
        </w:rPr>
        <w:t>s, unanimous vote</w:t>
      </w:r>
      <w:r w:rsidRPr="002302FD">
        <w:rPr>
          <w:rFonts w:ascii="Calibri" w:eastAsia="Calibri" w:hAnsi="Calibri" w:cs="Calibri"/>
          <w:lang w:val="en-US"/>
        </w:rPr>
        <w:t>.</w:t>
      </w:r>
      <w:r>
        <w:rPr>
          <w:rFonts w:ascii="Calibri" w:eastAsia="Calibri" w:hAnsi="Calibri" w:cs="Calibri"/>
          <w:lang w:val="en-US"/>
        </w:rPr>
        <w:t xml:space="preserve"> Motion passed. </w:t>
      </w:r>
    </w:p>
    <w:p w14:paraId="34BAB41D" w14:textId="77777777" w:rsidR="005C7C9F" w:rsidRPr="002302FD" w:rsidRDefault="005C7C9F" w:rsidP="005C7C9F">
      <w:pPr>
        <w:rPr>
          <w:rFonts w:ascii="Calibri" w:eastAsia="Calibri" w:hAnsi="Calibri" w:cs="Calibri"/>
        </w:rPr>
      </w:pPr>
    </w:p>
    <w:p w14:paraId="799C9206" w14:textId="77777777" w:rsidR="005C7C9F" w:rsidRDefault="005C7C9F" w:rsidP="005C7C9F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ITEMS FOR DISCUSSION: </w:t>
      </w:r>
    </w:p>
    <w:p w14:paraId="063F8609" w14:textId="77777777" w:rsid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</w:p>
    <w:p w14:paraId="04CD7FC4" w14:textId="491BFC1F" w:rsidR="007E3194" w:rsidRDefault="00384E8C" w:rsidP="007E3194">
      <w:pPr>
        <w:pStyle w:val="ListParagraph"/>
        <w:numPr>
          <w:ilvl w:val="0"/>
          <w:numId w:val="3"/>
        </w:numPr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Discussion of the Proposed FY 2027 Budget.</w:t>
      </w:r>
    </w:p>
    <w:p w14:paraId="7928AED2" w14:textId="4C149F6B" w:rsidR="009005AB" w:rsidRDefault="007E3194" w:rsidP="009005AB">
      <w:pPr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7E3194">
        <w:rPr>
          <w:rFonts w:ascii="Calibri" w:eastAsia="Calibri" w:hAnsi="Calibri" w:cs="Calibri"/>
          <w:bCs/>
        </w:rPr>
        <w:t>Since publication of the tentative budget, staff has updated several General Fund revenue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projections and a few expenditures based on more recent financial information. Most notably,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updated local sales tax forecasts prepared by Econowest Associates through the Utah League of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Cities and Towns show stronger sales tax revenues than originally anticipated in the tentative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budget.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Staff is also working through the FY2026 budget amendment process, which is reflected in the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FY2026 Estimated figures included in this document. A few minor changes have also been made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to the proposed FY2027 budget for final adoption. All changes made since the tentative budget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was presented are shown in red for ease of review.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The FY2026 budget amendment and adoption of the final FY2027 budget are anticipated to take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place at the June 23, 2026 City Council meeting. Public hearings for the proposed fee schedule,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statutory and appointed official compensation adjustments, the FY2026 budget amendment, and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the FY2027 final budget have all been properly noticed and advertised.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This document is intended to provide updated budget information to the public prior to final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consideration and adoption by the City Council. Staff appreciates the input received throughout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the budget process and looks forward to discussing the final budget with the City Council and the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public.</w:t>
      </w:r>
    </w:p>
    <w:p w14:paraId="4ED082DB" w14:textId="77777777" w:rsidR="009005AB" w:rsidRDefault="009005AB" w:rsidP="009005AB">
      <w:pPr>
        <w:ind w:left="1080"/>
        <w:rPr>
          <w:rFonts w:ascii="Calibri" w:eastAsia="Calibri" w:hAnsi="Calibri" w:cs="Calibri"/>
          <w:bCs/>
        </w:rPr>
      </w:pPr>
    </w:p>
    <w:p w14:paraId="5002646E" w14:textId="71B82994" w:rsidR="009005AB" w:rsidRDefault="009005AB" w:rsidP="009005AB">
      <w:pPr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lastRenderedPageBreak/>
        <w:t xml:space="preserve">Mayor encouraged Councilmembers to reach out to Mr. Ludwig individually with any questions about the budget prior to the next meeting. </w:t>
      </w:r>
    </w:p>
    <w:p w14:paraId="41200D93" w14:textId="77777777" w:rsidR="009005AB" w:rsidRPr="009005AB" w:rsidRDefault="009005AB" w:rsidP="009005AB">
      <w:pPr>
        <w:ind w:left="1080"/>
        <w:rPr>
          <w:rFonts w:ascii="Calibri" w:eastAsia="Calibri" w:hAnsi="Calibri" w:cs="Calibri"/>
          <w:bCs/>
        </w:rPr>
      </w:pPr>
    </w:p>
    <w:p w14:paraId="5CDA2175" w14:textId="77777777" w:rsidR="00384E8C" w:rsidRPr="00384E8C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B) Discussion of Annexation Opportunities North of Kanab to Address Fire Protection</w:t>
      </w:r>
    </w:p>
    <w:p w14:paraId="069AFA0D" w14:textId="374276A5" w:rsidR="005C7C9F" w:rsidRDefault="00384E8C" w:rsidP="00384E8C">
      <w:pPr>
        <w:pStyle w:val="ListParagraph"/>
        <w:ind w:left="1080"/>
        <w:rPr>
          <w:rFonts w:ascii="Calibri" w:eastAsia="Calibri" w:hAnsi="Calibri" w:cs="Calibri"/>
          <w:b/>
        </w:rPr>
      </w:pPr>
      <w:r w:rsidRPr="00384E8C">
        <w:rPr>
          <w:rFonts w:ascii="Calibri" w:eastAsia="Calibri" w:hAnsi="Calibri" w:cs="Calibri"/>
          <w:b/>
        </w:rPr>
        <w:t>Service Gaps.</w:t>
      </w:r>
    </w:p>
    <w:p w14:paraId="48E0C461" w14:textId="0DBA1856" w:rsidR="007E3194" w:rsidRDefault="007E3194" w:rsidP="007E3194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Mr. Ludwig explained </w:t>
      </w:r>
      <w:r w:rsidRPr="007E3194">
        <w:rPr>
          <w:rFonts w:ascii="Calibri" w:eastAsia="Calibri" w:hAnsi="Calibri" w:cs="Calibri"/>
          <w:bCs/>
        </w:rPr>
        <w:t>In June 2025, Kanab City and Kane County entered into a one-year Fire Protection Agreement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authorizing the Kanab Fire Department to provide structure fire response services to certain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developed properties located in unincorporated Kane County adjacent to the City. The agreement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was intended as a temporary solution while the County and City worked to develop long-term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options for providing fire protection services in these areas.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Over the past year, Kanab City and Kane County have evaluated potential long-term service area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solutions. The proposed approach includes annexation of properties that are contiguous to and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eligible for incorporation into Kanab City, while properties that cannot reasonably be annexed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into the City would be incorporated into the Vermillion Cliffs Special Service District.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The current agreement expires on June 30, 2026. The annexation and district boundary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adjustment processes will not be completed before that date, creating the need for a temporary</w:t>
      </w:r>
      <w:r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extension to ensure continued fire protection coverage for affected properties while the long-term</w:t>
      </w:r>
      <w:r w:rsidR="00ED5559">
        <w:rPr>
          <w:rFonts w:ascii="Calibri" w:eastAsia="Calibri" w:hAnsi="Calibri" w:cs="Calibri"/>
          <w:bCs/>
        </w:rPr>
        <w:t xml:space="preserve"> </w:t>
      </w:r>
      <w:r w:rsidRPr="007E3194">
        <w:rPr>
          <w:rFonts w:ascii="Calibri" w:eastAsia="Calibri" w:hAnsi="Calibri" w:cs="Calibri"/>
          <w:bCs/>
        </w:rPr>
        <w:t>solutions are finalized.</w:t>
      </w:r>
    </w:p>
    <w:p w14:paraId="1DEA0B92" w14:textId="5DEBEE1E" w:rsidR="003928B6" w:rsidRDefault="00ED5559" w:rsidP="003928B6">
      <w:pPr>
        <w:pStyle w:val="ListParagraph"/>
        <w:ind w:left="1080"/>
        <w:rPr>
          <w:rFonts w:ascii="Calibri" w:eastAsia="Calibri" w:hAnsi="Calibri" w:cs="Calibri"/>
          <w:bCs/>
        </w:rPr>
      </w:pPr>
      <w:r w:rsidRPr="00ED5559">
        <w:rPr>
          <w:rFonts w:ascii="Calibri" w:eastAsia="Calibri" w:hAnsi="Calibri" w:cs="Calibri"/>
          <w:bCs/>
        </w:rPr>
        <w:t>The proposed amendment extends the existing Fire Protection Agreement through December 31,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2026. No substantive changes are proposed to the service provisions, billing methodology, or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responsibilities of either party. The amendment is intended solely to provide additional time for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implementation of the long-term solution currently being pursued by the County and City.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Kane County has worked with Iron Rock Engineering to identify an area north and west of the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City that is eligible for annexation into Kanab City. The proposed annexation area consists of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multiple parcels immediately adjacent to the City's existing boundaries and currently receiving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services in proximity to the City. A draft annexation map has been prepared identifying the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properties proposed for future annexation into Kanab City.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Properties that are not contiguous to the City and therefore cannot be annexed are being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considered for annexation into the Vermillion Cliffs Special Service District. If parcels are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annexed into the Special Service District, the City and the District would need to amend their</w:t>
      </w:r>
      <w:r>
        <w:rPr>
          <w:rFonts w:ascii="Calibri" w:eastAsia="Calibri" w:hAnsi="Calibri" w:cs="Calibri"/>
          <w:bCs/>
        </w:rPr>
        <w:t xml:space="preserve"> e</w:t>
      </w:r>
      <w:r w:rsidRPr="00ED5559">
        <w:rPr>
          <w:rFonts w:ascii="Calibri" w:eastAsia="Calibri" w:hAnsi="Calibri" w:cs="Calibri"/>
          <w:bCs/>
        </w:rPr>
        <w:t>xisting fire protection agreement to incorporate those additional service areas.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Absent approval of the extension, certain developed properties in the affected unincorporated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areas could be left without a clearly defined fire protection service arrangement while annexation</w:t>
      </w:r>
      <w:r>
        <w:rPr>
          <w:rFonts w:ascii="Calibri" w:eastAsia="Calibri" w:hAnsi="Calibri" w:cs="Calibri"/>
          <w:bCs/>
        </w:rPr>
        <w:t xml:space="preserve"> </w:t>
      </w:r>
      <w:r w:rsidRPr="00ED5559">
        <w:rPr>
          <w:rFonts w:ascii="Calibri" w:eastAsia="Calibri" w:hAnsi="Calibri" w:cs="Calibri"/>
          <w:bCs/>
        </w:rPr>
        <w:t>and boundary adjust</w:t>
      </w:r>
      <w:r w:rsidR="003928B6">
        <w:rPr>
          <w:rFonts w:ascii="Calibri" w:eastAsia="Calibri" w:hAnsi="Calibri" w:cs="Calibri"/>
          <w:bCs/>
        </w:rPr>
        <w:t>ment proceedings are completed.</w:t>
      </w:r>
    </w:p>
    <w:p w14:paraId="49A3D42D" w14:textId="77777777" w:rsidR="003928B6" w:rsidRDefault="003928B6" w:rsidP="003928B6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7505B92A" w14:textId="5E671AA5" w:rsidR="009A48C0" w:rsidRDefault="009A48C0" w:rsidP="003928B6">
      <w:pPr>
        <w:pStyle w:val="ListParagraph"/>
        <w:ind w:left="1080"/>
        <w:rPr>
          <w:rFonts w:ascii="Calibri" w:eastAsia="Calibri" w:hAnsi="Calibri" w:cs="Calibri"/>
          <w:bCs/>
        </w:rPr>
      </w:pPr>
      <w:r w:rsidRPr="009A48C0">
        <w:rPr>
          <w:rFonts w:ascii="Calibri" w:eastAsia="Calibri" w:hAnsi="Calibri" w:cs="Calibri"/>
          <w:bCs/>
        </w:rPr>
        <w:t xml:space="preserve">Mayor stated that should </w:t>
      </w:r>
      <w:r>
        <w:rPr>
          <w:rFonts w:ascii="Calibri" w:eastAsia="Calibri" w:hAnsi="Calibri" w:cs="Calibri"/>
          <w:bCs/>
        </w:rPr>
        <w:t>the north end of Kanab</w:t>
      </w:r>
      <w:r w:rsidRPr="009A48C0">
        <w:rPr>
          <w:rFonts w:ascii="Calibri" w:eastAsia="Calibri" w:hAnsi="Calibri" w:cs="Calibri"/>
          <w:bCs/>
        </w:rPr>
        <w:t xml:space="preserve"> be annexed into the City, he would like the current</w:t>
      </w:r>
      <w:r>
        <w:rPr>
          <w:rFonts w:ascii="Calibri" w:eastAsia="Calibri" w:hAnsi="Calibri" w:cs="Calibri"/>
          <w:bCs/>
        </w:rPr>
        <w:t xml:space="preserve"> County</w:t>
      </w:r>
      <w:r w:rsidRPr="009A48C0">
        <w:rPr>
          <w:rFonts w:ascii="Calibri" w:eastAsia="Calibri" w:hAnsi="Calibri" w:cs="Calibri"/>
          <w:bCs/>
        </w:rPr>
        <w:t xml:space="preserve"> zoning designation to remain in place. He expressed a preference for preserving the existing zoning to maintain consistency with </w:t>
      </w:r>
      <w:r>
        <w:rPr>
          <w:rFonts w:ascii="Calibri" w:eastAsia="Calibri" w:hAnsi="Calibri" w:cs="Calibri"/>
          <w:bCs/>
        </w:rPr>
        <w:t>the</w:t>
      </w:r>
      <w:r w:rsidRPr="009A48C0">
        <w:rPr>
          <w:rFonts w:ascii="Calibri" w:eastAsia="Calibri" w:hAnsi="Calibri" w:cs="Calibri"/>
          <w:bCs/>
        </w:rPr>
        <w:t xml:space="preserve"> current use</w:t>
      </w:r>
      <w:r>
        <w:rPr>
          <w:rFonts w:ascii="Calibri" w:eastAsia="Calibri" w:hAnsi="Calibri" w:cs="Calibri"/>
          <w:bCs/>
        </w:rPr>
        <w:t xml:space="preserve">. </w:t>
      </w:r>
    </w:p>
    <w:p w14:paraId="7FEE1A0A" w14:textId="77777777" w:rsidR="009A48C0" w:rsidRDefault="009A48C0" w:rsidP="003928B6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7F69A6B1" w14:textId="78E8E839" w:rsidR="003928B6" w:rsidRDefault="003928B6" w:rsidP="003928B6">
      <w:pPr>
        <w:pStyle w:val="ListParagraph"/>
        <w:ind w:left="1080"/>
        <w:rPr>
          <w:rFonts w:ascii="Calibri" w:eastAsia="Calibri" w:hAnsi="Calibri" w:cs="Calibri"/>
          <w:bCs/>
        </w:rPr>
      </w:pPr>
      <w:r>
        <w:rPr>
          <w:rFonts w:ascii="Calibri" w:eastAsia="Calibri" w:hAnsi="Calibri" w:cs="Calibri"/>
          <w:bCs/>
        </w:rPr>
        <w:t xml:space="preserve">Council discussed the proposed annexation at length. </w:t>
      </w:r>
      <w:r w:rsidR="000311E2">
        <w:rPr>
          <w:rFonts w:ascii="Calibri" w:eastAsia="Calibri" w:hAnsi="Calibri" w:cs="Calibri"/>
          <w:bCs/>
        </w:rPr>
        <w:t xml:space="preserve">Councilmember Heaton thanked the County for their work on the proposed annexation. </w:t>
      </w:r>
    </w:p>
    <w:p w14:paraId="4FB10CFB" w14:textId="77777777" w:rsidR="009A48C0" w:rsidRDefault="009A48C0" w:rsidP="003928B6">
      <w:pPr>
        <w:pStyle w:val="ListParagraph"/>
        <w:ind w:left="1080"/>
        <w:rPr>
          <w:rFonts w:ascii="Calibri" w:eastAsia="Calibri" w:hAnsi="Calibri" w:cs="Calibri"/>
          <w:bCs/>
        </w:rPr>
      </w:pPr>
    </w:p>
    <w:p w14:paraId="761CCAFD" w14:textId="18CADC8A" w:rsidR="005C7C9F" w:rsidRDefault="005C7C9F" w:rsidP="005C7C9F">
      <w:pPr>
        <w:pStyle w:val="ListParagraph"/>
        <w:numPr>
          <w:ilvl w:val="0"/>
          <w:numId w:val="2"/>
        </w:num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REVIEW AND DISCUSSION OF THE JUNE </w:t>
      </w:r>
      <w:r w:rsidR="00384E8C">
        <w:rPr>
          <w:rFonts w:ascii="Calibri" w:eastAsia="Calibri" w:hAnsi="Calibri" w:cs="Calibri"/>
          <w:b/>
        </w:rPr>
        <w:t>23</w:t>
      </w:r>
      <w:r w:rsidR="00384E8C" w:rsidRPr="00384E8C">
        <w:rPr>
          <w:rFonts w:ascii="Calibri" w:eastAsia="Calibri" w:hAnsi="Calibri" w:cs="Calibri"/>
          <w:b/>
          <w:vertAlign w:val="superscript"/>
        </w:rPr>
        <w:t>rd</w:t>
      </w:r>
      <w:r>
        <w:rPr>
          <w:rFonts w:ascii="Calibri" w:eastAsia="Calibri" w:hAnsi="Calibri" w:cs="Calibri"/>
          <w:b/>
        </w:rPr>
        <w:t>, 2026 CITY COUNCIL MEETING AGENDA.</w:t>
      </w:r>
    </w:p>
    <w:p w14:paraId="212769FC" w14:textId="26AB22D2" w:rsidR="00E62561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Minor Subdivision Ordinance</w:t>
      </w:r>
    </w:p>
    <w:p w14:paraId="2318E7E1" w14:textId="2A6CA66D" w:rsidR="00E62561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Budget Discussion – Set Tax Rate</w:t>
      </w:r>
    </w:p>
    <w:p w14:paraId="25397293" w14:textId="3F447E26" w:rsidR="00E62561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MOU with District Court</w:t>
      </w:r>
    </w:p>
    <w:p w14:paraId="41A846EE" w14:textId="7A8B0114" w:rsidR="00E62561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Base Contract Language</w:t>
      </w:r>
    </w:p>
    <w:p w14:paraId="41B5672F" w14:textId="09C5BCAA" w:rsidR="00E62561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Fee Schedule </w:t>
      </w:r>
    </w:p>
    <w:p w14:paraId="01E38E11" w14:textId="18EFD87B" w:rsidR="00E62561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Salary Ranges</w:t>
      </w:r>
    </w:p>
    <w:p w14:paraId="4450B176" w14:textId="14126BF1" w:rsidR="00E62561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Fire Services North of Kanab </w:t>
      </w:r>
    </w:p>
    <w:p w14:paraId="21C3C3A9" w14:textId="7BB03909" w:rsidR="00E62561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Zone Change 1100 South </w:t>
      </w:r>
    </w:p>
    <w:p w14:paraId="328901A9" w14:textId="76D57E75" w:rsidR="00E62561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Old Fort Letter to Kane County</w:t>
      </w:r>
    </w:p>
    <w:p w14:paraId="49A4364F" w14:textId="6FB39B71" w:rsidR="005C7C9F" w:rsidRDefault="00E62561" w:rsidP="00E62561">
      <w:pPr>
        <w:pStyle w:val="ListParagraph"/>
        <w:ind w:left="144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Sewer Rake Approval</w:t>
      </w:r>
    </w:p>
    <w:p w14:paraId="441F6F05" w14:textId="62516ED2" w:rsidR="005C7C9F" w:rsidRDefault="005C7C9F" w:rsidP="005C7C9F">
      <w:pPr>
        <w:rPr>
          <w:rFonts w:ascii="Calibri" w:eastAsia="Calibri" w:hAnsi="Calibri" w:cs="Calibri"/>
        </w:rPr>
      </w:pPr>
    </w:p>
    <w:p w14:paraId="04F2EFCE" w14:textId="416182B5" w:rsidR="005C7C9F" w:rsidRDefault="005C7C9F" w:rsidP="005C7C9F">
      <w:pPr>
        <w:ind w:left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Councilmember</w:t>
      </w:r>
      <w:r w:rsidR="00E62561">
        <w:rPr>
          <w:rFonts w:ascii="Calibri" w:eastAsia="Calibri" w:hAnsi="Calibri" w:cs="Calibri"/>
        </w:rPr>
        <w:t xml:space="preserve"> Heaton</w:t>
      </w:r>
      <w:r>
        <w:rPr>
          <w:rFonts w:ascii="Calibri" w:eastAsia="Calibri" w:hAnsi="Calibri" w:cs="Calibri"/>
        </w:rPr>
        <w:t xml:space="preserve"> made a motion to adjourn. Councilmember</w:t>
      </w:r>
      <w:r w:rsidR="00E62561">
        <w:rPr>
          <w:rFonts w:ascii="Calibri" w:eastAsia="Calibri" w:hAnsi="Calibri" w:cs="Calibri"/>
        </w:rPr>
        <w:t xml:space="preserve"> Corry</w:t>
      </w:r>
      <w:r>
        <w:rPr>
          <w:rFonts w:ascii="Calibri" w:eastAsia="Calibri" w:hAnsi="Calibri" w:cs="Calibri"/>
        </w:rPr>
        <w:t xml:space="preserve"> seconds. Unanimous vote, meeting adjourned.</w:t>
      </w:r>
    </w:p>
    <w:p w14:paraId="62E05421" w14:textId="77777777" w:rsidR="005C7C9F" w:rsidRDefault="005C7C9F"/>
    <w:sectPr w:rsidR="005C7C9F" w:rsidSect="000E44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1CDBA" w14:textId="77777777" w:rsidR="002F0F67" w:rsidRDefault="002F0F67" w:rsidP="00384E8C">
      <w:pPr>
        <w:spacing w:line="240" w:lineRule="auto"/>
      </w:pPr>
      <w:r>
        <w:separator/>
      </w:r>
    </w:p>
  </w:endnote>
  <w:endnote w:type="continuationSeparator" w:id="0">
    <w:p w14:paraId="02E9D5B6" w14:textId="77777777" w:rsidR="002F0F67" w:rsidRDefault="002F0F67" w:rsidP="00384E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CF6E1" w14:textId="77777777" w:rsidR="00E51C8F" w:rsidRDefault="00E51C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DCA14" w14:textId="77777777" w:rsidR="00E51C8F" w:rsidRDefault="00E51C8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82E19" w14:textId="77777777" w:rsidR="00E51C8F" w:rsidRDefault="00E51C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9860D" w14:textId="77777777" w:rsidR="002F0F67" w:rsidRDefault="002F0F67" w:rsidP="00384E8C">
      <w:pPr>
        <w:spacing w:line="240" w:lineRule="auto"/>
      </w:pPr>
      <w:r>
        <w:separator/>
      </w:r>
    </w:p>
  </w:footnote>
  <w:footnote w:type="continuationSeparator" w:id="0">
    <w:p w14:paraId="18341852" w14:textId="77777777" w:rsidR="002F0F67" w:rsidRDefault="002F0F67" w:rsidP="00384E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27D89" w14:textId="77777777" w:rsidR="00E51C8F" w:rsidRDefault="00E51C8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CD7B6" w14:textId="00C433A2" w:rsidR="00E51C8F" w:rsidRDefault="00E51C8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D1368" w14:textId="77777777" w:rsidR="00E51C8F" w:rsidRDefault="00E51C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C7720"/>
    <w:multiLevelType w:val="hybridMultilevel"/>
    <w:tmpl w:val="095ECC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1046B"/>
    <w:multiLevelType w:val="hybridMultilevel"/>
    <w:tmpl w:val="3A28842A"/>
    <w:lvl w:ilvl="0" w:tplc="1718439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90015">
      <w:start w:val="1"/>
      <w:numFmt w:val="upperLetter"/>
      <w:lvlText w:val="%2."/>
      <w:lvlJc w:val="left"/>
      <w:pPr>
        <w:ind w:left="180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82115D8"/>
    <w:multiLevelType w:val="hybridMultilevel"/>
    <w:tmpl w:val="75163128"/>
    <w:lvl w:ilvl="0" w:tplc="B980FD56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116278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988515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04007924">
    <w:abstractNumId w:val="2"/>
  </w:num>
  <w:num w:numId="4" w16cid:durableId="1535775871">
    <w:abstractNumId w:val="0"/>
  </w:num>
  <w:num w:numId="5" w16cid:durableId="21318984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C9F"/>
    <w:rsid w:val="000216CB"/>
    <w:rsid w:val="00025ED1"/>
    <w:rsid w:val="000306F7"/>
    <w:rsid w:val="000311E2"/>
    <w:rsid w:val="00056C9E"/>
    <w:rsid w:val="000701E1"/>
    <w:rsid w:val="000D0484"/>
    <w:rsid w:val="000E44B9"/>
    <w:rsid w:val="00114E29"/>
    <w:rsid w:val="001302B2"/>
    <w:rsid w:val="001F4ED4"/>
    <w:rsid w:val="00214599"/>
    <w:rsid w:val="002302FD"/>
    <w:rsid w:val="00245C4E"/>
    <w:rsid w:val="00286683"/>
    <w:rsid w:val="002F0F67"/>
    <w:rsid w:val="002F740E"/>
    <w:rsid w:val="00340AAE"/>
    <w:rsid w:val="00384E8C"/>
    <w:rsid w:val="003928B6"/>
    <w:rsid w:val="003B3695"/>
    <w:rsid w:val="00413974"/>
    <w:rsid w:val="00443DF4"/>
    <w:rsid w:val="00457FC4"/>
    <w:rsid w:val="00497545"/>
    <w:rsid w:val="004D4957"/>
    <w:rsid w:val="004E6D8C"/>
    <w:rsid w:val="005249AE"/>
    <w:rsid w:val="005255F4"/>
    <w:rsid w:val="005C7C9F"/>
    <w:rsid w:val="006108DF"/>
    <w:rsid w:val="006379D3"/>
    <w:rsid w:val="007344A7"/>
    <w:rsid w:val="00782F55"/>
    <w:rsid w:val="007D4FAE"/>
    <w:rsid w:val="007E3194"/>
    <w:rsid w:val="00805706"/>
    <w:rsid w:val="008B392D"/>
    <w:rsid w:val="008F743C"/>
    <w:rsid w:val="009005AB"/>
    <w:rsid w:val="00924FBD"/>
    <w:rsid w:val="00956104"/>
    <w:rsid w:val="00957EE2"/>
    <w:rsid w:val="009A48C0"/>
    <w:rsid w:val="00A22725"/>
    <w:rsid w:val="00A32354"/>
    <w:rsid w:val="00BB5318"/>
    <w:rsid w:val="00C545D4"/>
    <w:rsid w:val="00C923F4"/>
    <w:rsid w:val="00D2775F"/>
    <w:rsid w:val="00D41862"/>
    <w:rsid w:val="00DA4952"/>
    <w:rsid w:val="00E43D9B"/>
    <w:rsid w:val="00E51C8F"/>
    <w:rsid w:val="00E62561"/>
    <w:rsid w:val="00E86464"/>
    <w:rsid w:val="00ED5559"/>
    <w:rsid w:val="00F3620D"/>
    <w:rsid w:val="00FB3B50"/>
    <w:rsid w:val="00FE4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779D10"/>
  <w15:chartTrackingRefBased/>
  <w15:docId w15:val="{F1EDC498-FDAA-450C-AB03-4B1A9874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C9F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C7C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C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C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C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C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C9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C9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C9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C9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C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C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C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C9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C9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C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C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C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C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C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C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C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C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C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C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C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C9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C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C9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C9F"/>
    <w:rPr>
      <w:b/>
      <w:bCs/>
      <w:smallCaps/>
      <w:color w:val="2F5496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C7C9F"/>
  </w:style>
  <w:style w:type="paragraph" w:styleId="NormalWeb">
    <w:name w:val="Normal (Web)"/>
    <w:basedOn w:val="Normal"/>
    <w:uiPriority w:val="99"/>
    <w:semiHidden/>
    <w:unhideWhenUsed/>
    <w:rsid w:val="005C7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84E8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E8C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4E8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E8C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60E8B-9596-42D0-86D6-ADA1633A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3324</Words>
  <Characters>18949</Characters>
  <Application>Microsoft Office Word</Application>
  <DocSecurity>0</DocSecurity>
  <Lines>157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Kanab City</dc:creator>
  <cp:keywords/>
  <dc:description/>
  <cp:lastModifiedBy>Kanab City</cp:lastModifiedBy>
  <cp:revision>3</cp:revision>
  <dcterms:created xsi:type="dcterms:W3CDTF">2026-06-24T15:12:00Z</dcterms:created>
  <dcterms:modified xsi:type="dcterms:W3CDTF">2026-08-10T14:42:00Z</dcterms:modified>
</cp:coreProperties>
</file>