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CHANNING HALL SCHOOL 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Retreat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Tuesday, </w:t>
      </w:r>
      <w:r w:rsidDel="00000000" w:rsidR="00000000" w:rsidRPr="00000000">
        <w:rPr>
          <w:b w:val="1"/>
          <w:bCs w:val="1"/>
          <w:rtl w:val="0"/>
        </w:rPr>
        <w:t xml:space="preserve">August 11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6:</w:t>
      </w:r>
      <w:r w:rsidDel="00000000" w:rsidR="00000000" w:rsidRPr="00000000">
        <w:rPr>
          <w:b w:val="1"/>
          <w:bCs w:val="1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-7:05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Eight Settlers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7321 Canyon Centre Pkwy, Cottonwood Heights UT 84121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‬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Leader: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Marcy Allen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Time Keeper: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Marcy Allen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left"/>
        <w:tblInd w:w="-150.0" w:type="dxa"/>
        <w:tblLayout w:type="fixed"/>
        <w:tblLook w:val="0400"/>
      </w:tblPr>
      <w:tblGrid>
        <w:gridCol w:w="975"/>
        <w:gridCol w:w="1110"/>
        <w:gridCol w:w="4665"/>
        <w:gridCol w:w="1305"/>
        <w:gridCol w:w="1440"/>
        <w:tblGridChange w:id="0">
          <w:tblGrid>
            <w:gridCol w:w="975"/>
            <w:gridCol w:w="1110"/>
            <w:gridCol w:w="4665"/>
            <w:gridCol w:w="1305"/>
            <w:gridCol w:w="1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TIMING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OUTCOME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6:30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Welcome and Announcements 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Marcy Allen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Welcome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6:35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Approve agenda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Approve minutes from 6/22/26 meeting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Marcy Allen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6:40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Public comment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Marcy Allen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Discussion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6:45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10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Administrative Report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Enrollment update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Summer camp recap</w:t>
            </w:r>
          </w:p>
          <w:p w:rsidR="00000000" w:rsidDel="00000000" w:rsidP="00000000" w:rsidRDefault="00000000" w:rsidRPr="00000000" w14:paraId="0000002B">
            <w:pPr>
              <w:ind w:left="720" w:firstLine="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Diane Wirth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6:55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30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Exec Committee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Discuss Board Survey results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after="12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Free form planning / discussion / dates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after="12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Discuss officers for 2026-2027 year: Chair, Vice-Chair, Secretary, Treasurer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Discuss committee charters and committee chairs for 2026-2027 year: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ind w:left="1080" w:hanging="360"/>
            </w:pPr>
            <w:r w:rsidDel="00000000" w:rsidR="00000000" w:rsidRPr="00000000">
              <w:rPr>
                <w:rtl w:val="0"/>
              </w:rPr>
              <w:t xml:space="preserve">Executive Committee: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ind w:left="1080" w:hanging="360"/>
            </w:pPr>
            <w:r w:rsidDel="00000000" w:rsidR="00000000" w:rsidRPr="00000000">
              <w:rPr>
                <w:rtl w:val="0"/>
              </w:rPr>
              <w:t xml:space="preserve">Finance Committee: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ind w:left="1080" w:hanging="360"/>
            </w:pPr>
            <w:r w:rsidDel="00000000" w:rsidR="00000000" w:rsidRPr="00000000">
              <w:rPr>
                <w:rtl w:val="0"/>
              </w:rPr>
              <w:t xml:space="preserve">Policy Committee: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1080" w:hanging="360"/>
            </w:pPr>
            <w:r w:rsidDel="00000000" w:rsidR="00000000" w:rsidRPr="00000000">
              <w:rPr>
                <w:rtl w:val="0"/>
              </w:rPr>
              <w:t xml:space="preserve">PR Committee: 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after="120" w:lineRule="auto"/>
              <w:ind w:left="1080" w:hanging="360"/>
            </w:pPr>
            <w:r w:rsidDel="00000000" w:rsidR="00000000" w:rsidRPr="00000000">
              <w:rPr>
                <w:rtl w:val="0"/>
              </w:rPr>
              <w:t xml:space="preserve">Legislative Committee: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Marcy Allen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Update /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7:25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Adjourn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  <w:rsid w:val="00C23DE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D296B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D29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D296B"/>
    <w:rPr>
      <w:vertAlign w:val="superscript"/>
    </w:rPr>
  </w:style>
  <w:style w:type="paragraph" w:styleId="Normal2" w:customStyle="1">
    <w:name w:val="Normal2"/>
    <w:rsid w:val="00CE7E4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</w:rPr>
  </w:style>
  <w:style w:type="paragraph" w:styleId="ListParagraph">
    <w:name w:val="List Paragraph"/>
    <w:basedOn w:val="Normal"/>
    <w:uiPriority w:val="34"/>
    <w:qFormat w:val="1"/>
    <w:rsid w:val="00DC588A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unhideWhenUsed w:val="1"/>
    <w:rsid w:val="00DE5181"/>
    <w:rPr>
      <w:color w:val="0000ff"/>
      <w:u w:val="single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+gAIITshYqGU9fi057GeEdFVQA==">CgMxLjAyCGguZ2pkZ3hzOAByITFfcWFBb2NyTEdkUnRfSUZQQXZBU2YtZmJUbFpxa0VELQ==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2024-06-17T05:22:00Z</dcterms:created>
  <dc:creator>Dawn Lords</dc:creator>
</cp:coreProperties>
</file>