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FDA78F" w14:textId="77777777" w:rsidR="00224ABB" w:rsidRDefault="00224ABB" w:rsidP="00C60CC8">
      <w:pPr>
        <w:pStyle w:val="NoSpacing"/>
        <w:jc w:val="center"/>
        <w:rPr>
          <w:rFonts w:ascii="Times New Roman" w:hAnsi="Times New Roman" w:cs="Times New Roman"/>
          <w:b/>
          <w:bCs/>
        </w:rPr>
      </w:pPr>
    </w:p>
    <w:p w14:paraId="7B11D650" w14:textId="77777777" w:rsidR="00C60CC8" w:rsidRDefault="00C60CC8" w:rsidP="00C60CC8">
      <w:pPr>
        <w:pStyle w:val="NoSpacing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GLENWOOD TOWN PLANNING &amp; ZONING PUBLIC HEARING</w:t>
      </w:r>
    </w:p>
    <w:p w14:paraId="7657B233" w14:textId="77777777" w:rsidR="00C60CC8" w:rsidRDefault="00C60CC8" w:rsidP="00C60CC8">
      <w:pPr>
        <w:pStyle w:val="NoSpacing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Thursday, </w:t>
      </w:r>
      <w:r w:rsidR="009B4BED">
        <w:rPr>
          <w:rFonts w:ascii="Times New Roman" w:hAnsi="Times New Roman" w:cs="Times New Roman"/>
          <w:b/>
          <w:bCs/>
        </w:rPr>
        <w:t>June 25</w:t>
      </w:r>
      <w:r>
        <w:rPr>
          <w:rFonts w:ascii="Times New Roman" w:hAnsi="Times New Roman" w:cs="Times New Roman"/>
          <w:b/>
          <w:bCs/>
        </w:rPr>
        <w:t>, 2026</w:t>
      </w:r>
    </w:p>
    <w:p w14:paraId="1D5C381B" w14:textId="77777777" w:rsidR="00C60CC8" w:rsidRDefault="00C60CC8" w:rsidP="00C60CC8">
      <w:pPr>
        <w:pStyle w:val="NoSpacing"/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Glenwood Town Hall – 7:00 p.m.</w:t>
      </w:r>
    </w:p>
    <w:p w14:paraId="75E114BC" w14:textId="77777777" w:rsidR="00224ABB" w:rsidRDefault="00224ABB" w:rsidP="00C60CC8">
      <w:pPr>
        <w:pStyle w:val="NoSpacing"/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bCs/>
        </w:rPr>
      </w:pPr>
    </w:p>
    <w:p w14:paraId="56E56196" w14:textId="77777777" w:rsidR="00C60CC8" w:rsidRDefault="00C60CC8" w:rsidP="00C60CC8">
      <w:pPr>
        <w:pStyle w:val="NoSpacing"/>
        <w:rPr>
          <w:rFonts w:ascii="Times New Roman" w:hAnsi="Times New Roman" w:cs="Times New Roman"/>
          <w:b/>
          <w:bCs/>
        </w:rPr>
      </w:pPr>
    </w:p>
    <w:p w14:paraId="38DDA9E9" w14:textId="77777777" w:rsidR="00C60CC8" w:rsidRDefault="00C60CC8" w:rsidP="00C60CC8">
      <w:pPr>
        <w:pStyle w:val="NoSpacing"/>
        <w:jc w:val="center"/>
        <w:rPr>
          <w:rFonts w:ascii="Times New Roman" w:hAnsi="Times New Roman" w:cs="Times New Roman"/>
          <w:b/>
          <w:bCs/>
        </w:rPr>
      </w:pPr>
    </w:p>
    <w:p w14:paraId="2ACC1122" w14:textId="77777777" w:rsidR="00224ABB" w:rsidRDefault="00224ABB" w:rsidP="00C60CC8">
      <w:pPr>
        <w:pStyle w:val="NoSpacing"/>
        <w:jc w:val="center"/>
        <w:rPr>
          <w:rFonts w:ascii="Times New Roman" w:hAnsi="Times New Roman" w:cs="Times New Roman"/>
          <w:b/>
          <w:bCs/>
        </w:rPr>
      </w:pPr>
    </w:p>
    <w:p w14:paraId="71BA15BF" w14:textId="388CFDDC" w:rsidR="00C60CC8" w:rsidRDefault="00C60CC8" w:rsidP="00C60CC8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ATTENDING:  C</w:t>
      </w:r>
      <w:r w:rsidR="00B35062">
        <w:rPr>
          <w:rFonts w:ascii="Times New Roman" w:hAnsi="Times New Roman" w:cs="Times New Roman"/>
        </w:rPr>
        <w:t>ommissioner</w:t>
      </w:r>
      <w:r>
        <w:rPr>
          <w:rFonts w:ascii="Times New Roman" w:hAnsi="Times New Roman" w:cs="Times New Roman"/>
        </w:rPr>
        <w:t xml:space="preserve"> Calvin Crose, Commissioner Elmer Giles, </w:t>
      </w:r>
      <w:r w:rsidR="00CC6840">
        <w:rPr>
          <w:rFonts w:ascii="Times New Roman" w:hAnsi="Times New Roman" w:cs="Times New Roman"/>
        </w:rPr>
        <w:t xml:space="preserve">Commissioner Rebecca Sellinlight, </w:t>
      </w:r>
      <w:r>
        <w:rPr>
          <w:rFonts w:ascii="Times New Roman" w:hAnsi="Times New Roman" w:cs="Times New Roman"/>
        </w:rPr>
        <w:t>Commissioner Lynette Warner</w:t>
      </w:r>
      <w:r w:rsidR="00B35062">
        <w:rPr>
          <w:rFonts w:ascii="Times New Roman" w:hAnsi="Times New Roman" w:cs="Times New Roman"/>
        </w:rPr>
        <w:t>, and Chairman Rhett Utley</w:t>
      </w:r>
      <w:r>
        <w:rPr>
          <w:rFonts w:ascii="Times New Roman" w:hAnsi="Times New Roman" w:cs="Times New Roman"/>
        </w:rPr>
        <w:t xml:space="preserve">.  Clerk/Recorder, Sharlet R. Udy.  </w:t>
      </w:r>
    </w:p>
    <w:p w14:paraId="0AE13CC5" w14:textId="77777777" w:rsidR="00C60CC8" w:rsidRDefault="00C60CC8" w:rsidP="00C60CC8">
      <w:pPr>
        <w:pStyle w:val="NoSpacing"/>
        <w:rPr>
          <w:rFonts w:ascii="Times New Roman" w:hAnsi="Times New Roman" w:cs="Times New Roman"/>
        </w:rPr>
      </w:pPr>
    </w:p>
    <w:p w14:paraId="7DE5191F" w14:textId="77777777" w:rsidR="00C60CC8" w:rsidRDefault="00C60CC8" w:rsidP="00C60CC8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VISITORS:  </w:t>
      </w:r>
      <w:r w:rsidR="009B4BED">
        <w:rPr>
          <w:rFonts w:ascii="Times New Roman" w:hAnsi="Times New Roman" w:cs="Times New Roman"/>
        </w:rPr>
        <w:t>John Foster, Terri Fjord, Melissa Blake-Giles, Bo Warner, Debbie Matheson, Cheryl Hendrickson, Barbara Lee, Dennis M. Anderson, James Sorenson, Julie Sorenson, Ryan Rosequist and Calder Felipe.</w:t>
      </w:r>
      <w:r>
        <w:rPr>
          <w:rFonts w:ascii="Times New Roman" w:hAnsi="Times New Roman" w:cs="Times New Roman"/>
        </w:rPr>
        <w:t xml:space="preserve">  </w:t>
      </w:r>
    </w:p>
    <w:p w14:paraId="5901A602" w14:textId="77777777" w:rsidR="00C60CC8" w:rsidRDefault="00C60CC8" w:rsidP="00C60CC8">
      <w:pPr>
        <w:pStyle w:val="NoSpacing"/>
        <w:rPr>
          <w:rFonts w:ascii="Times New Roman" w:hAnsi="Times New Roman" w:cs="Times New Roman"/>
        </w:rPr>
      </w:pPr>
    </w:p>
    <w:p w14:paraId="2F4A7C5C" w14:textId="77777777" w:rsidR="0043431C" w:rsidRDefault="00224ABB" w:rsidP="0038653D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PUBLIC HEARING FOR THE </w:t>
      </w:r>
      <w:r w:rsidR="009B4BED">
        <w:rPr>
          <w:rFonts w:ascii="Times New Roman" w:hAnsi="Times New Roman" w:cs="Times New Roman"/>
        </w:rPr>
        <w:t>WARNER</w:t>
      </w:r>
      <w:r>
        <w:rPr>
          <w:rFonts w:ascii="Times New Roman" w:hAnsi="Times New Roman" w:cs="Times New Roman"/>
        </w:rPr>
        <w:t xml:space="preserve"> SUB-DIVISION, located at </w:t>
      </w:r>
      <w:r w:rsidR="009B4BED">
        <w:rPr>
          <w:rFonts w:ascii="Times New Roman" w:hAnsi="Times New Roman" w:cs="Times New Roman"/>
        </w:rPr>
        <w:t>115 S.  100 E.</w:t>
      </w:r>
      <w:r>
        <w:rPr>
          <w:rFonts w:ascii="Times New Roman" w:hAnsi="Times New Roman" w:cs="Times New Roman"/>
        </w:rPr>
        <w:t xml:space="preserve"> Glenwood, Utah.</w:t>
      </w:r>
    </w:p>
    <w:p w14:paraId="5791A2E6" w14:textId="77777777" w:rsidR="00224ABB" w:rsidRPr="0038653D" w:rsidRDefault="00224ABB" w:rsidP="00224ABB">
      <w:pPr>
        <w:pStyle w:val="ListParagraph"/>
        <w:ind w:left="1080"/>
        <w:rPr>
          <w:rFonts w:ascii="Times New Roman" w:hAnsi="Times New Roman" w:cs="Times New Roman"/>
        </w:rPr>
      </w:pPr>
    </w:p>
    <w:p w14:paraId="0923245B" w14:textId="77777777" w:rsidR="009B4BED" w:rsidRPr="009B4BED" w:rsidRDefault="0043431C" w:rsidP="009B4BED">
      <w:pPr>
        <w:pStyle w:val="ListParagraph"/>
        <w:ind w:left="1080"/>
        <w:rPr>
          <w:rFonts w:ascii="Times New Roman" w:hAnsi="Times New Roman" w:cs="Times New Roman"/>
        </w:rPr>
      </w:pPr>
      <w:r w:rsidRPr="0038653D">
        <w:rPr>
          <w:rFonts w:ascii="Times New Roman" w:hAnsi="Times New Roman" w:cs="Times New Roman"/>
        </w:rPr>
        <w:t>C</w:t>
      </w:r>
      <w:r w:rsidR="00B35062">
        <w:rPr>
          <w:rFonts w:ascii="Times New Roman" w:hAnsi="Times New Roman" w:cs="Times New Roman"/>
        </w:rPr>
        <w:t>ommissioner</w:t>
      </w:r>
      <w:r w:rsidRPr="0038653D">
        <w:rPr>
          <w:rFonts w:ascii="Times New Roman" w:hAnsi="Times New Roman" w:cs="Times New Roman"/>
        </w:rPr>
        <w:t xml:space="preserve"> </w:t>
      </w:r>
      <w:r w:rsidR="009B4BED">
        <w:rPr>
          <w:rFonts w:ascii="Times New Roman" w:hAnsi="Times New Roman" w:cs="Times New Roman"/>
        </w:rPr>
        <w:t>Utley</w:t>
      </w:r>
      <w:r w:rsidRPr="0038653D">
        <w:rPr>
          <w:rFonts w:ascii="Times New Roman" w:hAnsi="Times New Roman" w:cs="Times New Roman"/>
        </w:rPr>
        <w:t xml:space="preserve"> welcomed everyone and asked if there were any public comments</w:t>
      </w:r>
      <w:r w:rsidR="009B4BED">
        <w:rPr>
          <w:rFonts w:ascii="Times New Roman" w:hAnsi="Times New Roman" w:cs="Times New Roman"/>
        </w:rPr>
        <w:t xml:space="preserve"> concerning the Warner Subdivision.  Bo Warner introduced himself and explained where the subdivision was going to be.  He stated; he and his sister own the land that is being split into two lots.  There was a brief discussion on the process of approvement.  No further questions or concerns.  </w:t>
      </w:r>
      <w:r w:rsidR="009B4BED" w:rsidRPr="009B4BED">
        <w:rPr>
          <w:rFonts w:ascii="Times New Roman" w:hAnsi="Times New Roman" w:cs="Times New Roman"/>
        </w:rPr>
        <w:t xml:space="preserve">  </w:t>
      </w:r>
    </w:p>
    <w:p w14:paraId="24365F86" w14:textId="77777777" w:rsidR="0038653D" w:rsidRPr="0038653D" w:rsidRDefault="0038653D" w:rsidP="0038653D">
      <w:pPr>
        <w:pStyle w:val="ListParagraph"/>
        <w:ind w:left="1080"/>
        <w:rPr>
          <w:rFonts w:ascii="Times New Roman" w:hAnsi="Times New Roman" w:cs="Times New Roman"/>
        </w:rPr>
      </w:pPr>
    </w:p>
    <w:p w14:paraId="54FB4E74" w14:textId="03D9330B" w:rsidR="00C60CC8" w:rsidRDefault="00C60CC8" w:rsidP="00224ABB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ADJOURNMENT:  </w:t>
      </w:r>
      <w:r>
        <w:rPr>
          <w:rFonts w:ascii="Times New Roman" w:hAnsi="Times New Roman" w:cs="Times New Roman"/>
          <w:b/>
          <w:bCs/>
        </w:rPr>
        <w:t>Motion for adjournment</w:t>
      </w:r>
      <w:r w:rsidR="009B4BED">
        <w:rPr>
          <w:rFonts w:ascii="Times New Roman" w:hAnsi="Times New Roman" w:cs="Times New Roman"/>
          <w:b/>
          <w:bCs/>
        </w:rPr>
        <w:t xml:space="preserve"> the public hearing</w:t>
      </w:r>
      <w:r>
        <w:rPr>
          <w:rFonts w:ascii="Times New Roman" w:hAnsi="Times New Roman" w:cs="Times New Roman"/>
          <w:b/>
          <w:bCs/>
        </w:rPr>
        <w:t xml:space="preserve"> </w:t>
      </w:r>
      <w:r w:rsidR="00552B99">
        <w:rPr>
          <w:rFonts w:ascii="Times New Roman" w:hAnsi="Times New Roman" w:cs="Times New Roman"/>
          <w:b/>
          <w:bCs/>
        </w:rPr>
        <w:t xml:space="preserve">was made </w:t>
      </w:r>
      <w:r>
        <w:rPr>
          <w:rFonts w:ascii="Times New Roman" w:hAnsi="Times New Roman" w:cs="Times New Roman"/>
          <w:b/>
          <w:bCs/>
        </w:rPr>
        <w:t xml:space="preserve">by Commissioner </w:t>
      </w:r>
      <w:r w:rsidR="00224ABB">
        <w:rPr>
          <w:rFonts w:ascii="Times New Roman" w:hAnsi="Times New Roman" w:cs="Times New Roman"/>
          <w:b/>
          <w:bCs/>
        </w:rPr>
        <w:t>Warner</w:t>
      </w:r>
      <w:r>
        <w:rPr>
          <w:rFonts w:ascii="Times New Roman" w:hAnsi="Times New Roman" w:cs="Times New Roman"/>
          <w:b/>
          <w:bCs/>
        </w:rPr>
        <w:t xml:space="preserve"> and seconded by Commissioner </w:t>
      </w:r>
      <w:r w:rsidR="00224ABB">
        <w:rPr>
          <w:rFonts w:ascii="Times New Roman" w:hAnsi="Times New Roman" w:cs="Times New Roman"/>
          <w:b/>
          <w:bCs/>
        </w:rPr>
        <w:t>Crose</w:t>
      </w:r>
      <w:r>
        <w:rPr>
          <w:rFonts w:ascii="Times New Roman" w:hAnsi="Times New Roman" w:cs="Times New Roman"/>
          <w:b/>
          <w:bCs/>
        </w:rPr>
        <w:t xml:space="preserve">.  Motion carried after receiving unanimous votes from Commissioners Crose, </w:t>
      </w:r>
      <w:r w:rsidR="00224ABB">
        <w:rPr>
          <w:rFonts w:ascii="Times New Roman" w:hAnsi="Times New Roman" w:cs="Times New Roman"/>
          <w:b/>
          <w:bCs/>
        </w:rPr>
        <w:t>Giles</w:t>
      </w:r>
      <w:r>
        <w:rPr>
          <w:rFonts w:ascii="Times New Roman" w:hAnsi="Times New Roman" w:cs="Times New Roman"/>
          <w:b/>
          <w:bCs/>
        </w:rPr>
        <w:t>,</w:t>
      </w:r>
      <w:r w:rsidR="00224ABB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9B4BED">
        <w:rPr>
          <w:rFonts w:ascii="Times New Roman" w:hAnsi="Times New Roman" w:cs="Times New Roman"/>
          <w:b/>
          <w:bCs/>
        </w:rPr>
        <w:t>Sellinlight</w:t>
      </w:r>
      <w:proofErr w:type="spellEnd"/>
      <w:r w:rsidR="009B4BED">
        <w:rPr>
          <w:rFonts w:ascii="Times New Roman" w:hAnsi="Times New Roman" w:cs="Times New Roman"/>
          <w:b/>
          <w:bCs/>
        </w:rPr>
        <w:t xml:space="preserve">, </w:t>
      </w:r>
      <w:r w:rsidR="00224ABB">
        <w:rPr>
          <w:rFonts w:ascii="Times New Roman" w:hAnsi="Times New Roman" w:cs="Times New Roman"/>
          <w:b/>
          <w:bCs/>
        </w:rPr>
        <w:t>Utley</w:t>
      </w:r>
      <w:r w:rsidR="00552B99">
        <w:rPr>
          <w:rFonts w:ascii="Times New Roman" w:hAnsi="Times New Roman" w:cs="Times New Roman"/>
          <w:b/>
          <w:bCs/>
        </w:rPr>
        <w:t xml:space="preserve"> and </w:t>
      </w:r>
      <w:r w:rsidR="001074FE">
        <w:rPr>
          <w:rFonts w:ascii="Times New Roman" w:hAnsi="Times New Roman" w:cs="Times New Roman"/>
          <w:b/>
          <w:bCs/>
        </w:rPr>
        <w:t xml:space="preserve">Commission Chair </w:t>
      </w:r>
      <w:r w:rsidR="00552B99">
        <w:rPr>
          <w:rFonts w:ascii="Times New Roman" w:hAnsi="Times New Roman" w:cs="Times New Roman"/>
          <w:b/>
          <w:bCs/>
        </w:rPr>
        <w:t>Warner</w:t>
      </w:r>
      <w:r>
        <w:rPr>
          <w:rFonts w:ascii="Times New Roman" w:hAnsi="Times New Roman" w:cs="Times New Roman"/>
          <w:b/>
          <w:bCs/>
        </w:rPr>
        <w:t xml:space="preserve">.  </w:t>
      </w:r>
    </w:p>
    <w:p w14:paraId="47FD8983" w14:textId="77777777" w:rsidR="00C60CC8" w:rsidRDefault="00C60CC8" w:rsidP="00C60CC8">
      <w:pPr>
        <w:pStyle w:val="ListParagraph"/>
        <w:rPr>
          <w:rFonts w:ascii="Times New Roman" w:hAnsi="Times New Roman" w:cs="Times New Roman"/>
        </w:rPr>
      </w:pPr>
    </w:p>
    <w:p w14:paraId="64914A78" w14:textId="77777777" w:rsidR="00B86AEB" w:rsidRPr="00C60CC8" w:rsidRDefault="00224ABB" w:rsidP="00C60CC8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Sharlet R., Udy</w:t>
      </w:r>
      <w:r w:rsidR="00C60CC8">
        <w:rPr>
          <w:rFonts w:ascii="Times New Roman" w:hAnsi="Times New Roman" w:cs="Times New Roman"/>
        </w:rPr>
        <w:t>, Clerk/Recorder</w:t>
      </w:r>
    </w:p>
    <w:sectPr w:rsidR="00B86AEB" w:rsidRPr="00C60CC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A90DB3"/>
    <w:multiLevelType w:val="hybridMultilevel"/>
    <w:tmpl w:val="2D7075EA"/>
    <w:lvl w:ilvl="0" w:tplc="7CD478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2B762BF"/>
    <w:multiLevelType w:val="hybridMultilevel"/>
    <w:tmpl w:val="31C017B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212966059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654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0CC8"/>
    <w:rsid w:val="001074FE"/>
    <w:rsid w:val="00143163"/>
    <w:rsid w:val="00213927"/>
    <w:rsid w:val="00224ABB"/>
    <w:rsid w:val="00275C6B"/>
    <w:rsid w:val="0038653D"/>
    <w:rsid w:val="0043431C"/>
    <w:rsid w:val="00530E6B"/>
    <w:rsid w:val="00552B99"/>
    <w:rsid w:val="00590304"/>
    <w:rsid w:val="006D485B"/>
    <w:rsid w:val="007243EC"/>
    <w:rsid w:val="00995191"/>
    <w:rsid w:val="009B4BED"/>
    <w:rsid w:val="00B35062"/>
    <w:rsid w:val="00B86AEB"/>
    <w:rsid w:val="00C03164"/>
    <w:rsid w:val="00C60CC8"/>
    <w:rsid w:val="00CC6840"/>
    <w:rsid w:val="00D632AA"/>
    <w:rsid w:val="00E129B3"/>
    <w:rsid w:val="00E42AD2"/>
    <w:rsid w:val="00E856CA"/>
    <w:rsid w:val="00ED5E4F"/>
    <w:rsid w:val="00F05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C6E619"/>
  <w15:chartTrackingRefBased/>
  <w15:docId w15:val="{8DF57CDD-13D9-463B-B339-643FBE873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0CC8"/>
    <w:pPr>
      <w:spacing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C60C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60C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60CC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60C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60CC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60C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60C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60C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60C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60CC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60CC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60CC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60CC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60CC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60CC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60CC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60CC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60CC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60C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60C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60C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60C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60C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60CC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60CC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60CC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60CC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60CC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60CC8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uiPriority w:val="1"/>
    <w:qFormat/>
    <w:rsid w:val="00C60CC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187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Glenwood Town Clerk</dc:creator>
  <cp:keywords/>
  <dc:description/>
  <cp:lastModifiedBy>Glenwood Town Clerk</cp:lastModifiedBy>
  <cp:revision>3</cp:revision>
  <cp:lastPrinted>2026-08-03T16:00:00Z</cp:lastPrinted>
  <dcterms:created xsi:type="dcterms:W3CDTF">2026-07-06T17:59:00Z</dcterms:created>
  <dcterms:modified xsi:type="dcterms:W3CDTF">2026-08-03T16:00:00Z</dcterms:modified>
</cp:coreProperties>
</file>